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59" w:rsidRDefault="00AA046C">
      <w:pPr>
        <w:pStyle w:val="p0"/>
        <w:shd w:val="clear" w:color="auto" w:fill="FFFFFF"/>
        <w:spacing w:before="0" w:beforeAutospacing="0" w:after="0" w:afterAutospacing="0" w:line="560" w:lineRule="exact"/>
        <w:textAlignment w:val="baseline"/>
        <w:rPr>
          <w:rFonts w:ascii="仿宋_GB2312" w:eastAsia="仿宋_GB2312"/>
          <w:b/>
          <w:bCs/>
          <w:color w:val="000000"/>
          <w:sz w:val="32"/>
          <w:szCs w:val="32"/>
        </w:rPr>
      </w:pPr>
      <w:r>
        <w:rPr>
          <w:rFonts w:ascii="仿宋_GB2312" w:eastAsia="仿宋_GB2312" w:hint="eastAsia"/>
          <w:b/>
          <w:bCs/>
          <w:color w:val="000000"/>
          <w:sz w:val="32"/>
          <w:szCs w:val="32"/>
        </w:rPr>
        <w:t>附件1</w:t>
      </w:r>
    </w:p>
    <w:p w:rsidR="003F2559" w:rsidRDefault="003F2559">
      <w:pPr>
        <w:autoSpaceDE w:val="0"/>
        <w:spacing w:line="560" w:lineRule="exact"/>
        <w:jc w:val="center"/>
        <w:rPr>
          <w:rFonts w:ascii="方正小标宋_GBK" w:eastAsia="方正小标宋_GBK" w:hAnsi="方正小标宋_GBK" w:cs="方正小标宋_GBK"/>
          <w:b/>
          <w:bCs/>
          <w:color w:val="000000"/>
          <w:kern w:val="0"/>
          <w:sz w:val="44"/>
          <w:szCs w:val="44"/>
        </w:rPr>
      </w:pPr>
    </w:p>
    <w:p w:rsidR="003F2559" w:rsidRDefault="00AA046C">
      <w:pPr>
        <w:autoSpaceDE w:val="0"/>
        <w:spacing w:line="560" w:lineRule="exact"/>
        <w:jc w:val="center"/>
        <w:rPr>
          <w:rFonts w:ascii="方正小标宋_GBK" w:eastAsia="方正小标宋_GBK" w:hAnsi="方正小标宋_GBK" w:cs="方正小标宋_GBK"/>
          <w:b/>
          <w:bCs/>
          <w:color w:val="000000"/>
          <w:kern w:val="0"/>
          <w:sz w:val="44"/>
          <w:szCs w:val="44"/>
        </w:rPr>
      </w:pPr>
      <w:r>
        <w:rPr>
          <w:rFonts w:ascii="方正小标宋_GBK" w:eastAsia="方正小标宋_GBK" w:hAnsi="方正小标宋_GBK" w:cs="方正小标宋_GBK" w:hint="eastAsia"/>
          <w:b/>
          <w:bCs/>
          <w:color w:val="000000"/>
          <w:kern w:val="0"/>
          <w:sz w:val="44"/>
          <w:szCs w:val="44"/>
        </w:rPr>
        <w:t>双鸭山“旅游进校园·学生进景区”</w:t>
      </w:r>
    </w:p>
    <w:p w:rsidR="003F2559" w:rsidRDefault="00AA046C">
      <w:pPr>
        <w:autoSpaceDE w:val="0"/>
        <w:spacing w:line="560" w:lineRule="exact"/>
        <w:jc w:val="center"/>
        <w:rPr>
          <w:rFonts w:ascii="仿宋_GB2312" w:eastAsia="仿宋_GB2312" w:hAnsi="宋体" w:cs="宋体"/>
          <w:color w:val="000000"/>
          <w:kern w:val="0"/>
          <w:sz w:val="32"/>
          <w:szCs w:val="32"/>
        </w:rPr>
      </w:pPr>
      <w:r>
        <w:rPr>
          <w:rFonts w:ascii="方正小标宋_GBK" w:eastAsia="方正小标宋_GBK" w:hAnsi="方正小标宋_GBK" w:cs="方正小标宋_GBK" w:hint="eastAsia"/>
          <w:b/>
          <w:bCs/>
          <w:color w:val="000000"/>
          <w:kern w:val="0"/>
          <w:sz w:val="44"/>
          <w:szCs w:val="44"/>
        </w:rPr>
        <w:t>主题活动方案</w:t>
      </w:r>
    </w:p>
    <w:p w:rsidR="003F2559" w:rsidRDefault="003F2559">
      <w:pPr>
        <w:autoSpaceDE w:val="0"/>
        <w:spacing w:line="560" w:lineRule="exact"/>
        <w:ind w:firstLineChars="200" w:firstLine="640"/>
        <w:rPr>
          <w:rFonts w:ascii="仿宋_GB2312" w:eastAsia="仿宋_GB2312" w:hAnsi="宋体" w:cs="宋体"/>
          <w:color w:val="000000"/>
          <w:kern w:val="0"/>
          <w:sz w:val="32"/>
          <w:szCs w:val="32"/>
        </w:rPr>
      </w:pPr>
    </w:p>
    <w:p w:rsidR="003F2559" w:rsidRDefault="00AA046C">
      <w:pPr>
        <w:autoSpaceDE w:val="0"/>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进一步加强全市中小学生对我市旅游资源产品的了解，增强学生热爱家乡的情怀，培养学生为发展建设家乡而努力读书的热情，市文化广电和旅游局、共青团双鸭山市委与市教育和体育局决定在全市中小学校开展双鸭山“旅游进校园·学生进景区”主题活动。为确保活动顺利开展，特制定方案如下：</w:t>
      </w:r>
    </w:p>
    <w:p w:rsidR="003F2559" w:rsidRDefault="00AA046C">
      <w:pPr>
        <w:pStyle w:val="p0"/>
        <w:shd w:val="clear" w:color="auto" w:fill="FFFFFF"/>
        <w:spacing w:before="0" w:beforeAutospacing="0" w:after="0" w:afterAutospacing="0" w:line="560" w:lineRule="exact"/>
        <w:ind w:firstLine="640"/>
        <w:textAlignment w:val="baseline"/>
        <w:rPr>
          <w:rFonts w:ascii="黑体" w:eastAsia="黑体" w:hAnsi="黑体" w:cs="黑体"/>
          <w:color w:val="000000"/>
          <w:sz w:val="32"/>
          <w:szCs w:val="32"/>
        </w:rPr>
      </w:pPr>
      <w:r>
        <w:rPr>
          <w:rFonts w:ascii="黑体" w:eastAsia="黑体" w:hAnsi="黑体" w:cs="黑体" w:hint="eastAsia"/>
          <w:color w:val="000000"/>
          <w:sz w:val="32"/>
          <w:szCs w:val="32"/>
        </w:rPr>
        <w:t>一、活动主题</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“旅游进校园·学生进景区”</w:t>
      </w:r>
    </w:p>
    <w:p w:rsidR="003F2559" w:rsidRDefault="00AA046C">
      <w:pPr>
        <w:pStyle w:val="p0"/>
        <w:shd w:val="clear" w:color="auto" w:fill="FFFFFF"/>
        <w:spacing w:before="0" w:beforeAutospacing="0" w:after="0" w:afterAutospacing="0" w:line="560" w:lineRule="exact"/>
        <w:ind w:firstLine="640"/>
        <w:textAlignment w:val="baseline"/>
        <w:rPr>
          <w:rFonts w:ascii="黑体" w:eastAsia="黑体" w:hAnsi="黑体" w:cs="黑体"/>
          <w:color w:val="000000"/>
          <w:sz w:val="32"/>
          <w:szCs w:val="32"/>
        </w:rPr>
      </w:pPr>
      <w:r>
        <w:rPr>
          <w:rFonts w:ascii="黑体" w:eastAsia="黑体" w:hAnsi="黑体" w:cs="黑体" w:hint="eastAsia"/>
          <w:color w:val="000000"/>
          <w:sz w:val="32"/>
          <w:szCs w:val="32"/>
        </w:rPr>
        <w:t>二、参加人员</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全市中小学师生</w:t>
      </w:r>
    </w:p>
    <w:p w:rsidR="003F2559" w:rsidRDefault="00AA046C">
      <w:pPr>
        <w:pStyle w:val="p0"/>
        <w:shd w:val="clear" w:color="auto" w:fill="FFFFFF"/>
        <w:spacing w:before="0" w:beforeAutospacing="0" w:after="0" w:afterAutospacing="0" w:line="560" w:lineRule="exact"/>
        <w:ind w:firstLine="640"/>
        <w:textAlignment w:val="baseline"/>
        <w:rPr>
          <w:rFonts w:ascii="黑体" w:eastAsia="黑体" w:hAnsi="黑体" w:cs="黑体"/>
          <w:color w:val="000000"/>
          <w:sz w:val="32"/>
          <w:szCs w:val="32"/>
        </w:rPr>
      </w:pPr>
      <w:r>
        <w:rPr>
          <w:rFonts w:ascii="黑体" w:eastAsia="黑体" w:hAnsi="黑体" w:cs="黑体" w:hint="eastAsia"/>
          <w:color w:val="000000"/>
          <w:sz w:val="32"/>
          <w:szCs w:val="32"/>
        </w:rPr>
        <w:t>三、活动内容及相关安排</w:t>
      </w:r>
    </w:p>
    <w:p w:rsidR="003F2559" w:rsidRDefault="00AA046C">
      <w:pPr>
        <w:pStyle w:val="p0"/>
        <w:numPr>
          <w:ilvl w:val="0"/>
          <w:numId w:val="1"/>
        </w:numPr>
        <w:shd w:val="clear" w:color="auto" w:fill="FFFFFF"/>
        <w:spacing w:before="0" w:beforeAutospacing="0" w:after="0" w:afterAutospacing="0" w:line="560" w:lineRule="exact"/>
        <w:ind w:firstLine="640"/>
        <w:textAlignment w:val="baseline"/>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双鸭山旅游知识进校园（6月份完成）。</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000000"/>
          <w:sz w:val="32"/>
          <w:szCs w:val="32"/>
        </w:rPr>
      </w:pPr>
      <w:r>
        <w:rPr>
          <w:rFonts w:ascii="仿宋_GB2312" w:eastAsia="仿宋_GB2312" w:hint="eastAsia"/>
          <w:color w:val="000000"/>
          <w:sz w:val="32"/>
          <w:szCs w:val="32"/>
        </w:rPr>
        <w:t>市文化广电和旅游局</w:t>
      </w:r>
      <w:r>
        <w:rPr>
          <w:rFonts w:ascii="仿宋_GB2312" w:eastAsia="仿宋_GB2312" w:hAnsi="仿宋_GB2312" w:cs="仿宋_GB2312" w:hint="eastAsia"/>
          <w:color w:val="000000"/>
          <w:sz w:val="32"/>
          <w:szCs w:val="32"/>
        </w:rPr>
        <w:t>为中小学校准备双鸭山市33个旅游景区的简介、图片和旅游风光片，为每个班级配备3本</w:t>
      </w:r>
      <w:r>
        <w:rPr>
          <w:rFonts w:ascii="仿宋_GB2312" w:eastAsia="仿宋_GB2312" w:hint="eastAsia"/>
          <w:color w:val="000000"/>
          <w:sz w:val="32"/>
          <w:szCs w:val="32"/>
        </w:rPr>
        <w:t>《双鸭山旅游攻略》丛书。市教育和体育局安排专人负责与市文化广电和旅游局以及各中小学校进行对接，确保相关资料发放到位。各中小学校将旅游景区相关资料及时发放到各班级，让学生对双鸭山旅游景区有全面了解。</w:t>
      </w:r>
    </w:p>
    <w:p w:rsidR="003F2559" w:rsidRDefault="00AA046C">
      <w:pPr>
        <w:pStyle w:val="p0"/>
        <w:numPr>
          <w:ilvl w:val="0"/>
          <w:numId w:val="1"/>
        </w:numPr>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lastRenderedPageBreak/>
        <w:t>开展“爱我家乡”主题班队会、团队会、主题团日</w:t>
      </w:r>
      <w:r>
        <w:rPr>
          <w:rFonts w:ascii="方正楷体简体" w:eastAsia="方正楷体简体" w:hAnsi="方正楷体简体" w:cs="方正楷体简体" w:hint="eastAsia"/>
          <w:color w:val="000000" w:themeColor="text1"/>
          <w:sz w:val="32"/>
          <w:szCs w:val="32"/>
        </w:rPr>
        <w:t>活动（7月份完成）</w:t>
      </w:r>
      <w:r>
        <w:rPr>
          <w:rFonts w:ascii="方正楷体简体" w:eastAsia="方正楷体简体" w:hAnsi="方正楷体简体" w:cs="方正楷体简体" w:hint="eastAsia"/>
          <w:color w:val="000000"/>
          <w:sz w:val="32"/>
          <w:szCs w:val="32"/>
        </w:rPr>
        <w:t>。</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themeColor="text1"/>
          <w:sz w:val="32"/>
          <w:szCs w:val="32"/>
        </w:rPr>
        <w:t>由</w:t>
      </w:r>
      <w:r>
        <w:rPr>
          <w:rFonts w:ascii="仿宋_GB2312" w:eastAsia="仿宋_GB2312" w:hint="eastAsia"/>
          <w:color w:val="000000"/>
          <w:sz w:val="32"/>
          <w:szCs w:val="32"/>
        </w:rPr>
        <w:t>市教育和体育局和共青团双鸭山市委安排各中小学校开展“爱我家乡”主题班队会、团队会、主题团日活动，让学生通过讲解、讨论、座谈和表演等形式，了解家乡变化，感受家乡美丽风光，增强学生赞家乡、爱家乡情怀。</w:t>
      </w:r>
    </w:p>
    <w:p w:rsidR="003F2559" w:rsidRDefault="00AA046C">
      <w:pPr>
        <w:pStyle w:val="p0"/>
        <w:numPr>
          <w:ilvl w:val="0"/>
          <w:numId w:val="1"/>
        </w:numPr>
        <w:shd w:val="clear" w:color="auto" w:fill="FFFFFF"/>
        <w:spacing w:before="0" w:beforeAutospacing="0" w:after="0" w:afterAutospacing="0" w:line="560" w:lineRule="exact"/>
        <w:ind w:firstLine="640"/>
        <w:textAlignment w:val="baseline"/>
        <w:rPr>
          <w:rFonts w:ascii="方正楷体简体" w:eastAsia="方正楷体简体" w:hAnsi="方正楷体简体" w:cs="方正楷体简体"/>
          <w:color w:val="000000"/>
          <w:sz w:val="32"/>
          <w:szCs w:val="32"/>
        </w:rPr>
      </w:pPr>
      <w:r>
        <w:rPr>
          <w:rFonts w:ascii="方正楷体简体" w:eastAsia="方正楷体简体" w:hAnsi="方正楷体简体" w:cs="方正楷体简体" w:hint="eastAsia"/>
          <w:color w:val="000000"/>
          <w:sz w:val="32"/>
          <w:szCs w:val="32"/>
        </w:rPr>
        <w:t>开展学生进景区活动（9月底前完成）。</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hAnsi="仿宋_GB2312" w:cs="仿宋_GB2312"/>
          <w:color w:val="000000"/>
          <w:sz w:val="32"/>
          <w:szCs w:val="32"/>
        </w:rPr>
      </w:pPr>
      <w:r>
        <w:rPr>
          <w:rFonts w:ascii="仿宋_GB2312" w:eastAsia="仿宋_GB2312" w:hAnsi="仿宋_GB2312" w:cs="仿宋_GB2312" w:hint="eastAsia"/>
          <w:color w:val="000000" w:themeColor="text1"/>
          <w:sz w:val="32"/>
          <w:szCs w:val="32"/>
        </w:rPr>
        <w:t>由</w:t>
      </w:r>
      <w:r>
        <w:rPr>
          <w:rFonts w:ascii="仿宋_GB2312" w:eastAsia="仿宋_GB2312" w:hAnsi="仿宋_GB2312" w:cs="仿宋_GB2312" w:hint="eastAsia"/>
          <w:color w:val="000000"/>
          <w:sz w:val="32"/>
          <w:szCs w:val="32"/>
        </w:rPr>
        <w:t>市文化广电和旅游局提供一日游、两日游及夏令营活动路线（附件2所设定线路，供参考使用。各县可根据实际情况设计适合的旅游线路。夏令营线路可根据需要定制。），</w:t>
      </w:r>
      <w:r>
        <w:rPr>
          <w:rFonts w:ascii="仿宋_GB2312" w:eastAsia="仿宋_GB2312" w:hAnsi="仿宋_GB2312" w:cs="仿宋_GB2312" w:hint="eastAsia"/>
          <w:color w:val="000000" w:themeColor="text1"/>
          <w:sz w:val="32"/>
          <w:szCs w:val="32"/>
        </w:rPr>
        <w:t>并</w:t>
      </w:r>
      <w:r>
        <w:rPr>
          <w:rFonts w:ascii="仿宋_GB2312" w:eastAsia="仿宋_GB2312" w:hAnsi="仿宋_GB2312" w:cs="仿宋_GB2312" w:hint="eastAsia"/>
          <w:color w:val="000000"/>
          <w:sz w:val="32"/>
          <w:szCs w:val="32"/>
        </w:rPr>
        <w:t>组织相关旅游企业为学生进景区活动提供讲解、车辆和保险等系列服务。各中小学根据本校实际情况，适时组织开展学生进景区社会实践活动，弘扬双鸭山优秀地域文化，培养学生爱家乡、爱祖国的情怀。</w:t>
      </w:r>
    </w:p>
    <w:p w:rsidR="003F2559" w:rsidRDefault="00AA046C">
      <w:pPr>
        <w:pStyle w:val="p0"/>
        <w:numPr>
          <w:ilvl w:val="0"/>
          <w:numId w:val="1"/>
        </w:numPr>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组织开展《美丽家乡》征文大赛</w:t>
      </w:r>
      <w:r>
        <w:rPr>
          <w:rFonts w:ascii="方正楷体简体" w:eastAsia="方正楷体简体" w:hAnsi="方正楷体简体" w:cs="方正楷体简体" w:hint="eastAsia"/>
          <w:color w:val="000000" w:themeColor="text1"/>
          <w:sz w:val="32"/>
          <w:szCs w:val="32"/>
        </w:rPr>
        <w:t>活动（10月份完成）</w:t>
      </w:r>
      <w:r>
        <w:rPr>
          <w:rFonts w:ascii="方正楷体简体" w:eastAsia="方正楷体简体" w:hAnsi="方正楷体简体" w:cs="方正楷体简体" w:hint="eastAsia"/>
          <w:color w:val="000000"/>
          <w:sz w:val="32"/>
          <w:szCs w:val="32"/>
        </w:rPr>
        <w:t>。</w:t>
      </w:r>
    </w:p>
    <w:p w:rsidR="003F2559" w:rsidRDefault="00AA046C">
      <w:pPr>
        <w:pStyle w:val="p0"/>
        <w:shd w:val="clear" w:color="auto" w:fill="FFFFFF"/>
        <w:spacing w:before="0" w:beforeAutospacing="0" w:after="0" w:afterAutospacing="0" w:line="560" w:lineRule="exact"/>
        <w:ind w:firstLineChars="200" w:firstLine="640"/>
        <w:textAlignment w:val="baseline"/>
        <w:rPr>
          <w:rFonts w:ascii="仿宋_GB2312" w:eastAsia="仿宋_GB2312"/>
          <w:color w:val="FF0000"/>
          <w:sz w:val="32"/>
          <w:szCs w:val="32"/>
        </w:rPr>
      </w:pPr>
      <w:r>
        <w:rPr>
          <w:rFonts w:ascii="仿宋_GB2312" w:eastAsia="仿宋_GB2312" w:hint="eastAsia"/>
          <w:color w:val="000000" w:themeColor="text1"/>
          <w:sz w:val="32"/>
          <w:szCs w:val="32"/>
        </w:rPr>
        <w:t>由</w:t>
      </w:r>
      <w:r>
        <w:rPr>
          <w:rFonts w:ascii="仿宋_GB2312" w:eastAsia="仿宋_GB2312" w:hint="eastAsia"/>
          <w:color w:val="000000"/>
          <w:sz w:val="32"/>
          <w:szCs w:val="32"/>
        </w:rPr>
        <w:t>共青团市委、市教育和体育局、市文化广电和旅游局联合在全市中小学校范围内组织开展《美丽家乡》征文大赛</w:t>
      </w:r>
      <w:r>
        <w:rPr>
          <w:rFonts w:ascii="仿宋_GB2312" w:eastAsia="仿宋_GB2312" w:hint="eastAsia"/>
          <w:color w:val="000000" w:themeColor="text1"/>
          <w:sz w:val="32"/>
          <w:szCs w:val="32"/>
        </w:rPr>
        <w:t>活动，针</w:t>
      </w:r>
      <w:r>
        <w:rPr>
          <w:rFonts w:ascii="仿宋_GB2312" w:eastAsia="仿宋_GB2312" w:hint="eastAsia"/>
          <w:color w:val="000000"/>
          <w:sz w:val="32"/>
          <w:szCs w:val="32"/>
        </w:rPr>
        <w:t>对活动评选出来的优秀作品给予一定的奖励，并通过新闻媒体、两微一端等平台进行宣传报道、</w:t>
      </w:r>
      <w:r>
        <w:rPr>
          <w:rFonts w:ascii="仿宋_GB2312" w:eastAsia="仿宋_GB2312" w:hint="eastAsia"/>
          <w:color w:val="000000" w:themeColor="text1"/>
          <w:sz w:val="32"/>
          <w:szCs w:val="32"/>
        </w:rPr>
        <w:t>刊发。</w:t>
      </w:r>
    </w:p>
    <w:p w:rsidR="003F2559" w:rsidRDefault="00AA046C">
      <w:pPr>
        <w:pStyle w:val="p0"/>
        <w:shd w:val="clear" w:color="auto" w:fill="FFFFFF"/>
        <w:spacing w:before="0" w:beforeAutospacing="0" w:after="0" w:afterAutospacing="0" w:line="560" w:lineRule="exact"/>
        <w:ind w:firstLine="640"/>
        <w:textAlignment w:val="baseline"/>
        <w:rPr>
          <w:rFonts w:ascii="黑体" w:eastAsia="黑体" w:hAnsi="黑体" w:cs="黑体"/>
          <w:color w:val="000000"/>
          <w:sz w:val="21"/>
          <w:szCs w:val="21"/>
        </w:rPr>
      </w:pPr>
      <w:r>
        <w:rPr>
          <w:rFonts w:ascii="黑体" w:eastAsia="黑体" w:hAnsi="黑体" w:cs="黑体" w:hint="eastAsia"/>
          <w:color w:val="000000"/>
          <w:sz w:val="32"/>
          <w:szCs w:val="32"/>
        </w:rPr>
        <w:t>四、活动要求</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（一）高度重视，认真组织。</w:t>
      </w:r>
      <w:r>
        <w:rPr>
          <w:rFonts w:ascii="仿宋_GB2312" w:eastAsia="仿宋_GB2312" w:hint="eastAsia"/>
          <w:color w:val="000000"/>
          <w:sz w:val="32"/>
          <w:szCs w:val="32"/>
        </w:rPr>
        <w:t>各地各单位要充分认识开展双鸭山“旅游进校园·学生进景区”主题活动的重要意义，认真抓好活动组织落实，由点及面，不断扩大校园宣传教育</w:t>
      </w:r>
      <w:r>
        <w:rPr>
          <w:rFonts w:ascii="仿宋_GB2312" w:eastAsia="仿宋_GB2312" w:hint="eastAsia"/>
          <w:color w:val="000000"/>
          <w:sz w:val="32"/>
          <w:szCs w:val="32"/>
        </w:rPr>
        <w:lastRenderedPageBreak/>
        <w:t>阵地，努力在全市各中小学校形成浓厚的“游家乡、赞家乡、爱家乡”的氛围。</w:t>
      </w:r>
      <w:r>
        <w:rPr>
          <w:rFonts w:ascii="仿宋_GB2312" w:eastAsia="仿宋_GB2312" w:hint="eastAsia"/>
          <w:color w:val="000000"/>
          <w:sz w:val="32"/>
          <w:szCs w:val="32"/>
        </w:rPr>
        <w:t> </w:t>
      </w:r>
    </w:p>
    <w:p w:rsidR="003F2559" w:rsidRDefault="00AA046C">
      <w:pPr>
        <w:pStyle w:val="p16"/>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（二）加强宣传，营造氛围。</w:t>
      </w:r>
      <w:r>
        <w:rPr>
          <w:rFonts w:ascii="仿宋_GB2312" w:eastAsia="仿宋_GB2312" w:hint="eastAsia"/>
          <w:color w:val="000000"/>
          <w:sz w:val="32"/>
          <w:szCs w:val="32"/>
        </w:rPr>
        <w:t xml:space="preserve">各地各单位要加强正面宣传引导，推动双鸭山“旅游进校园·学生进景区”活动深入开展，充分利用媒体广泛宣传，营造良好的舆论氛围，鼓励广大学生积极踊跃参加到活动中来。 </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方正楷体简体" w:eastAsia="方正楷体简体" w:hAnsi="方正楷体简体" w:cs="方正楷体简体" w:hint="eastAsia"/>
          <w:color w:val="000000"/>
          <w:sz w:val="32"/>
          <w:szCs w:val="32"/>
        </w:rPr>
        <w:t>（三）总结经验、及时反馈。</w:t>
      </w:r>
      <w:r>
        <w:rPr>
          <w:rFonts w:ascii="仿宋_GB2312" w:eastAsia="仿宋_GB2312" w:hint="eastAsia"/>
          <w:color w:val="000000"/>
          <w:sz w:val="32"/>
          <w:szCs w:val="32"/>
        </w:rPr>
        <w:t>各地各单位要充分发挥主观能动性，创新工作思路，扎实组织好双鸭山“旅游进校园·学生进景区”主题活动，取得实实在在的成效。活动中要及时总结归纳先进经验，整理活动文字图像资料，于6月30日、7月31日、9月30日及10月31日前分别报送活动信息及总结。各单位确定一名联络员，于6月14日10时前将联络员姓名、电话及邮箱上报至指定邮箱。</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联系人： 王天一，联系电话：13339333103，邮箱：</w:t>
      </w:r>
      <w:hyperlink r:id="rId8" w:history="1">
        <w:r>
          <w:rPr>
            <w:rStyle w:val="a6"/>
            <w:rFonts w:ascii="仿宋_GB2312" w:eastAsia="仿宋_GB2312" w:hint="eastAsia"/>
            <w:sz w:val="32"/>
            <w:szCs w:val="32"/>
          </w:rPr>
          <w:t>124125777@qq.com</w:t>
        </w:r>
      </w:hyperlink>
      <w:r>
        <w:rPr>
          <w:rFonts w:ascii="仿宋_GB2312" w:eastAsia="仿宋_GB2312" w:hint="eastAsia"/>
          <w:color w:val="000000"/>
          <w:sz w:val="32"/>
          <w:szCs w:val="32"/>
        </w:rPr>
        <w:t>  </w:t>
      </w:r>
    </w:p>
    <w:p w:rsidR="003F2559" w:rsidRDefault="00AA046C">
      <w:pPr>
        <w:pStyle w:val="p0"/>
        <w:shd w:val="clear" w:color="auto" w:fill="FFFFFF"/>
        <w:spacing w:before="0" w:beforeAutospacing="0" w:after="0" w:afterAutospacing="0" w:line="56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 xml:space="preserve">              </w:t>
      </w:r>
    </w:p>
    <w:p w:rsidR="003F2559" w:rsidRDefault="00AA046C">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r>
        <w:rPr>
          <w:rFonts w:ascii="仿宋_GB2312" w:eastAsia="仿宋_GB2312" w:hint="eastAsia"/>
          <w:color w:val="000000"/>
          <w:sz w:val="32"/>
          <w:szCs w:val="32"/>
        </w:rPr>
        <w:t xml:space="preserve">    </w:t>
      </w: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p w:rsidR="003F2559" w:rsidRDefault="003F2559">
      <w:pPr>
        <w:pStyle w:val="p0"/>
        <w:shd w:val="clear" w:color="auto" w:fill="FFFFFF"/>
        <w:spacing w:before="0" w:beforeAutospacing="0" w:after="0" w:afterAutospacing="0" w:line="560" w:lineRule="exact"/>
        <w:textAlignment w:val="baseline"/>
        <w:rPr>
          <w:rFonts w:ascii="仿宋_GB2312" w:eastAsia="仿宋_GB2312"/>
          <w:color w:val="000000"/>
          <w:sz w:val="32"/>
          <w:szCs w:val="32"/>
        </w:rPr>
      </w:pPr>
    </w:p>
    <w:sectPr w:rsidR="003F2559" w:rsidSect="003F255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65E" w:rsidRDefault="00D8665E" w:rsidP="003F2559">
      <w:r>
        <w:separator/>
      </w:r>
    </w:p>
  </w:endnote>
  <w:endnote w:type="continuationSeparator" w:id="0">
    <w:p w:rsidR="00D8665E" w:rsidRDefault="00D8665E" w:rsidP="003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59" w:rsidRDefault="00D0088A">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X8GgX8EBAABwAwAADgAAAAAAAAABACAAAAAeAQAAZHJzL2Uyb0RvYy54bWxQSwUG&#10;AAAAAAYABgBZAQAAUQUAAAAA&#10;" filled="f" stroked="f">
          <v:textbox style="mso-fit-shape-to-text:t" inset="0,0,0,0">
            <w:txbxContent>
              <w:p w:rsidR="003F2559" w:rsidRDefault="00AA046C">
                <w:pPr>
                  <w:pStyle w:val="a3"/>
                  <w:rPr>
                    <w:rFonts w:ascii="宋体" w:hAnsi="宋体" w:cs="宋体"/>
                    <w:sz w:val="28"/>
                    <w:szCs w:val="28"/>
                  </w:rPr>
                </w:pPr>
                <w:r>
                  <w:rPr>
                    <w:rFonts w:ascii="宋体" w:hAnsi="宋体" w:cs="宋体" w:hint="eastAsia"/>
                    <w:sz w:val="28"/>
                    <w:szCs w:val="28"/>
                  </w:rPr>
                  <w:t>—</w:t>
                </w:r>
                <w:r w:rsidR="00D0088A">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D0088A">
                  <w:rPr>
                    <w:rFonts w:ascii="宋体" w:hAnsi="宋体" w:cs="宋体" w:hint="eastAsia"/>
                    <w:sz w:val="28"/>
                    <w:szCs w:val="28"/>
                  </w:rPr>
                  <w:fldChar w:fldCharType="separate"/>
                </w:r>
                <w:r w:rsidR="000B3BE0">
                  <w:rPr>
                    <w:rFonts w:ascii="宋体" w:hAnsi="宋体" w:cs="宋体"/>
                    <w:noProof/>
                    <w:sz w:val="28"/>
                    <w:szCs w:val="28"/>
                  </w:rPr>
                  <w:t>1</w:t>
                </w:r>
                <w:r w:rsidR="00D0088A">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65E" w:rsidRDefault="00D8665E" w:rsidP="003F2559">
      <w:r>
        <w:separator/>
      </w:r>
    </w:p>
  </w:footnote>
  <w:footnote w:type="continuationSeparator" w:id="0">
    <w:p w:rsidR="00D8665E" w:rsidRDefault="00D8665E" w:rsidP="003F2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70C999"/>
    <w:multiLevelType w:val="singleLevel"/>
    <w:tmpl w:val="BA70C99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0F8"/>
    <w:rsid w:val="0000150A"/>
    <w:rsid w:val="00014676"/>
    <w:rsid w:val="00015B3C"/>
    <w:rsid w:val="00017541"/>
    <w:rsid w:val="00020CFF"/>
    <w:rsid w:val="0002327D"/>
    <w:rsid w:val="00026CAA"/>
    <w:rsid w:val="00027A8C"/>
    <w:rsid w:val="00031239"/>
    <w:rsid w:val="0004457E"/>
    <w:rsid w:val="00045BB5"/>
    <w:rsid w:val="0005088A"/>
    <w:rsid w:val="00065A99"/>
    <w:rsid w:val="000719AB"/>
    <w:rsid w:val="00084628"/>
    <w:rsid w:val="00087CEF"/>
    <w:rsid w:val="00097C00"/>
    <w:rsid w:val="000A493A"/>
    <w:rsid w:val="000B3BE0"/>
    <w:rsid w:val="000B4EF8"/>
    <w:rsid w:val="000C0399"/>
    <w:rsid w:val="000C3BEA"/>
    <w:rsid w:val="000D0C69"/>
    <w:rsid w:val="000E260D"/>
    <w:rsid w:val="000E2EBD"/>
    <w:rsid w:val="0010396D"/>
    <w:rsid w:val="00107083"/>
    <w:rsid w:val="001164A1"/>
    <w:rsid w:val="00120DD0"/>
    <w:rsid w:val="00122BCF"/>
    <w:rsid w:val="00126B6A"/>
    <w:rsid w:val="0014719C"/>
    <w:rsid w:val="001600CB"/>
    <w:rsid w:val="00160952"/>
    <w:rsid w:val="00161FC0"/>
    <w:rsid w:val="00175678"/>
    <w:rsid w:val="001907D2"/>
    <w:rsid w:val="00197DDF"/>
    <w:rsid w:val="001A4519"/>
    <w:rsid w:val="001B5308"/>
    <w:rsid w:val="001B6A7A"/>
    <w:rsid w:val="001C3278"/>
    <w:rsid w:val="001C3FB7"/>
    <w:rsid w:val="001C52B1"/>
    <w:rsid w:val="001D08EF"/>
    <w:rsid w:val="001D608B"/>
    <w:rsid w:val="001E3E73"/>
    <w:rsid w:val="001E4A69"/>
    <w:rsid w:val="001E57BE"/>
    <w:rsid w:val="001E68D6"/>
    <w:rsid w:val="002064D4"/>
    <w:rsid w:val="002407B1"/>
    <w:rsid w:val="002508B8"/>
    <w:rsid w:val="00261960"/>
    <w:rsid w:val="00267611"/>
    <w:rsid w:val="00290D61"/>
    <w:rsid w:val="00297F67"/>
    <w:rsid w:val="002A3020"/>
    <w:rsid w:val="002A4D19"/>
    <w:rsid w:val="002A66E4"/>
    <w:rsid w:val="002C0C62"/>
    <w:rsid w:val="002C1AA7"/>
    <w:rsid w:val="002C5113"/>
    <w:rsid w:val="002D2968"/>
    <w:rsid w:val="002D6856"/>
    <w:rsid w:val="002E49C3"/>
    <w:rsid w:val="002E6BBD"/>
    <w:rsid w:val="002F382F"/>
    <w:rsid w:val="002F3C7F"/>
    <w:rsid w:val="00313F84"/>
    <w:rsid w:val="00322203"/>
    <w:rsid w:val="00330E1E"/>
    <w:rsid w:val="003314BB"/>
    <w:rsid w:val="00332C76"/>
    <w:rsid w:val="0034002E"/>
    <w:rsid w:val="003442E9"/>
    <w:rsid w:val="00352520"/>
    <w:rsid w:val="003529EF"/>
    <w:rsid w:val="00361533"/>
    <w:rsid w:val="003762A6"/>
    <w:rsid w:val="00382139"/>
    <w:rsid w:val="00397AD3"/>
    <w:rsid w:val="003B20FB"/>
    <w:rsid w:val="003B5EAD"/>
    <w:rsid w:val="003C12F7"/>
    <w:rsid w:val="003C181B"/>
    <w:rsid w:val="003C72F1"/>
    <w:rsid w:val="003C74E1"/>
    <w:rsid w:val="003C7822"/>
    <w:rsid w:val="003D22B7"/>
    <w:rsid w:val="003D26B9"/>
    <w:rsid w:val="003D4D5F"/>
    <w:rsid w:val="003E3998"/>
    <w:rsid w:val="003E463F"/>
    <w:rsid w:val="003F2559"/>
    <w:rsid w:val="004017C9"/>
    <w:rsid w:val="004056C4"/>
    <w:rsid w:val="00407B0E"/>
    <w:rsid w:val="0042006F"/>
    <w:rsid w:val="00420D79"/>
    <w:rsid w:val="004431F3"/>
    <w:rsid w:val="004435A3"/>
    <w:rsid w:val="00451CB6"/>
    <w:rsid w:val="0045239C"/>
    <w:rsid w:val="00461286"/>
    <w:rsid w:val="00466074"/>
    <w:rsid w:val="00470FD0"/>
    <w:rsid w:val="004761E8"/>
    <w:rsid w:val="00481961"/>
    <w:rsid w:val="004819DD"/>
    <w:rsid w:val="00487D7E"/>
    <w:rsid w:val="004A3E49"/>
    <w:rsid w:val="004A400C"/>
    <w:rsid w:val="004C0134"/>
    <w:rsid w:val="004C17B0"/>
    <w:rsid w:val="004C4C8D"/>
    <w:rsid w:val="004D1429"/>
    <w:rsid w:val="004E13C8"/>
    <w:rsid w:val="004E3E44"/>
    <w:rsid w:val="004F309F"/>
    <w:rsid w:val="004F7D45"/>
    <w:rsid w:val="00514906"/>
    <w:rsid w:val="0053144A"/>
    <w:rsid w:val="005328BA"/>
    <w:rsid w:val="00536991"/>
    <w:rsid w:val="005452F6"/>
    <w:rsid w:val="00545F63"/>
    <w:rsid w:val="00562BA2"/>
    <w:rsid w:val="0057519D"/>
    <w:rsid w:val="00585429"/>
    <w:rsid w:val="005934E7"/>
    <w:rsid w:val="00596494"/>
    <w:rsid w:val="005A2B14"/>
    <w:rsid w:val="005A4000"/>
    <w:rsid w:val="005A63F3"/>
    <w:rsid w:val="005A78F3"/>
    <w:rsid w:val="005B1DD6"/>
    <w:rsid w:val="005B34E2"/>
    <w:rsid w:val="005B3BC4"/>
    <w:rsid w:val="005B474B"/>
    <w:rsid w:val="005B54C6"/>
    <w:rsid w:val="005C14E3"/>
    <w:rsid w:val="005C5435"/>
    <w:rsid w:val="005C5D3D"/>
    <w:rsid w:val="005C71F2"/>
    <w:rsid w:val="005D2E36"/>
    <w:rsid w:val="005D6F28"/>
    <w:rsid w:val="005D6F38"/>
    <w:rsid w:val="005E5A3F"/>
    <w:rsid w:val="005E6A4E"/>
    <w:rsid w:val="005F0603"/>
    <w:rsid w:val="005F071A"/>
    <w:rsid w:val="005F6EFA"/>
    <w:rsid w:val="00613DC7"/>
    <w:rsid w:val="00622195"/>
    <w:rsid w:val="006223EA"/>
    <w:rsid w:val="00627710"/>
    <w:rsid w:val="00637914"/>
    <w:rsid w:val="00642FB3"/>
    <w:rsid w:val="0064439A"/>
    <w:rsid w:val="00652CC0"/>
    <w:rsid w:val="00664198"/>
    <w:rsid w:val="006653A4"/>
    <w:rsid w:val="00666BCD"/>
    <w:rsid w:val="00670223"/>
    <w:rsid w:val="006873E3"/>
    <w:rsid w:val="006A20E5"/>
    <w:rsid w:val="006A4061"/>
    <w:rsid w:val="006E7268"/>
    <w:rsid w:val="006F065B"/>
    <w:rsid w:val="007107F8"/>
    <w:rsid w:val="007114DB"/>
    <w:rsid w:val="0072313D"/>
    <w:rsid w:val="00723FEC"/>
    <w:rsid w:val="0072703C"/>
    <w:rsid w:val="007308C1"/>
    <w:rsid w:val="007365DA"/>
    <w:rsid w:val="007504DD"/>
    <w:rsid w:val="0076201E"/>
    <w:rsid w:val="00764F9D"/>
    <w:rsid w:val="007660FE"/>
    <w:rsid w:val="00776798"/>
    <w:rsid w:val="00784481"/>
    <w:rsid w:val="00786884"/>
    <w:rsid w:val="007929DE"/>
    <w:rsid w:val="007965F8"/>
    <w:rsid w:val="007A7C0A"/>
    <w:rsid w:val="007C10D7"/>
    <w:rsid w:val="007C241C"/>
    <w:rsid w:val="007C7883"/>
    <w:rsid w:val="007D1548"/>
    <w:rsid w:val="007D5531"/>
    <w:rsid w:val="007F74A1"/>
    <w:rsid w:val="00811291"/>
    <w:rsid w:val="0081421C"/>
    <w:rsid w:val="00842094"/>
    <w:rsid w:val="0085021A"/>
    <w:rsid w:val="008649ED"/>
    <w:rsid w:val="0087719F"/>
    <w:rsid w:val="0087759D"/>
    <w:rsid w:val="0088154D"/>
    <w:rsid w:val="008868D5"/>
    <w:rsid w:val="00893C02"/>
    <w:rsid w:val="008B3E6F"/>
    <w:rsid w:val="008B76FB"/>
    <w:rsid w:val="008C1B4C"/>
    <w:rsid w:val="008C51C5"/>
    <w:rsid w:val="008C523E"/>
    <w:rsid w:val="008C785D"/>
    <w:rsid w:val="008E1277"/>
    <w:rsid w:val="008E2D2A"/>
    <w:rsid w:val="008E7B8C"/>
    <w:rsid w:val="008F0FCF"/>
    <w:rsid w:val="008F247B"/>
    <w:rsid w:val="009017FF"/>
    <w:rsid w:val="00907D29"/>
    <w:rsid w:val="00911808"/>
    <w:rsid w:val="009158F6"/>
    <w:rsid w:val="00923EA4"/>
    <w:rsid w:val="00934D25"/>
    <w:rsid w:val="00941D30"/>
    <w:rsid w:val="00942E59"/>
    <w:rsid w:val="0094376A"/>
    <w:rsid w:val="00946670"/>
    <w:rsid w:val="009521CB"/>
    <w:rsid w:val="00952BBC"/>
    <w:rsid w:val="009555B8"/>
    <w:rsid w:val="00956F10"/>
    <w:rsid w:val="009741C9"/>
    <w:rsid w:val="009811CB"/>
    <w:rsid w:val="00995456"/>
    <w:rsid w:val="009A1002"/>
    <w:rsid w:val="009A139B"/>
    <w:rsid w:val="009B50F6"/>
    <w:rsid w:val="009B7568"/>
    <w:rsid w:val="009D7D6B"/>
    <w:rsid w:val="009E47F7"/>
    <w:rsid w:val="00A020CC"/>
    <w:rsid w:val="00A062E7"/>
    <w:rsid w:val="00A20511"/>
    <w:rsid w:val="00A224A1"/>
    <w:rsid w:val="00A27666"/>
    <w:rsid w:val="00A30300"/>
    <w:rsid w:val="00A3138E"/>
    <w:rsid w:val="00A339DD"/>
    <w:rsid w:val="00A36116"/>
    <w:rsid w:val="00A417AC"/>
    <w:rsid w:val="00A50B1B"/>
    <w:rsid w:val="00A56E27"/>
    <w:rsid w:val="00A666A5"/>
    <w:rsid w:val="00A667C0"/>
    <w:rsid w:val="00A71E5B"/>
    <w:rsid w:val="00A72153"/>
    <w:rsid w:val="00A92375"/>
    <w:rsid w:val="00A93E6E"/>
    <w:rsid w:val="00A942C1"/>
    <w:rsid w:val="00A968AC"/>
    <w:rsid w:val="00AA046C"/>
    <w:rsid w:val="00AA5141"/>
    <w:rsid w:val="00AB0A54"/>
    <w:rsid w:val="00AB3B5E"/>
    <w:rsid w:val="00AB5FF8"/>
    <w:rsid w:val="00AC00E2"/>
    <w:rsid w:val="00AC0421"/>
    <w:rsid w:val="00AC172E"/>
    <w:rsid w:val="00AC5061"/>
    <w:rsid w:val="00AE27C9"/>
    <w:rsid w:val="00AE44DD"/>
    <w:rsid w:val="00AE5409"/>
    <w:rsid w:val="00AE7E9B"/>
    <w:rsid w:val="00AF2122"/>
    <w:rsid w:val="00AF4B5C"/>
    <w:rsid w:val="00B25345"/>
    <w:rsid w:val="00B264C4"/>
    <w:rsid w:val="00B335B3"/>
    <w:rsid w:val="00B4087E"/>
    <w:rsid w:val="00B43FFD"/>
    <w:rsid w:val="00B47540"/>
    <w:rsid w:val="00B5152F"/>
    <w:rsid w:val="00B56AFD"/>
    <w:rsid w:val="00B72F24"/>
    <w:rsid w:val="00B77DFA"/>
    <w:rsid w:val="00B905BA"/>
    <w:rsid w:val="00B948C8"/>
    <w:rsid w:val="00B976DC"/>
    <w:rsid w:val="00BA1EEE"/>
    <w:rsid w:val="00BB1351"/>
    <w:rsid w:val="00BB22E2"/>
    <w:rsid w:val="00BB4E66"/>
    <w:rsid w:val="00BE3785"/>
    <w:rsid w:val="00BF7201"/>
    <w:rsid w:val="00C03B30"/>
    <w:rsid w:val="00C17294"/>
    <w:rsid w:val="00C20DEE"/>
    <w:rsid w:val="00C2518E"/>
    <w:rsid w:val="00C36C73"/>
    <w:rsid w:val="00C3742E"/>
    <w:rsid w:val="00C56F13"/>
    <w:rsid w:val="00C628CB"/>
    <w:rsid w:val="00C64A0B"/>
    <w:rsid w:val="00C67697"/>
    <w:rsid w:val="00C76558"/>
    <w:rsid w:val="00C769B6"/>
    <w:rsid w:val="00C77BC3"/>
    <w:rsid w:val="00C83766"/>
    <w:rsid w:val="00C87064"/>
    <w:rsid w:val="00C872A5"/>
    <w:rsid w:val="00C968A4"/>
    <w:rsid w:val="00CA1E81"/>
    <w:rsid w:val="00CA561A"/>
    <w:rsid w:val="00CB376C"/>
    <w:rsid w:val="00CD1F4A"/>
    <w:rsid w:val="00CD3995"/>
    <w:rsid w:val="00CE1F4C"/>
    <w:rsid w:val="00CE7837"/>
    <w:rsid w:val="00CF1546"/>
    <w:rsid w:val="00D0088A"/>
    <w:rsid w:val="00D01212"/>
    <w:rsid w:val="00D04DA2"/>
    <w:rsid w:val="00D05818"/>
    <w:rsid w:val="00D13F84"/>
    <w:rsid w:val="00D173CF"/>
    <w:rsid w:val="00D22167"/>
    <w:rsid w:val="00D23615"/>
    <w:rsid w:val="00D261E5"/>
    <w:rsid w:val="00D27583"/>
    <w:rsid w:val="00D4211A"/>
    <w:rsid w:val="00D42A67"/>
    <w:rsid w:val="00D45DE5"/>
    <w:rsid w:val="00D46B1F"/>
    <w:rsid w:val="00D53D60"/>
    <w:rsid w:val="00D636F0"/>
    <w:rsid w:val="00D63AC5"/>
    <w:rsid w:val="00D648C3"/>
    <w:rsid w:val="00D650EE"/>
    <w:rsid w:val="00D84DDF"/>
    <w:rsid w:val="00D8588D"/>
    <w:rsid w:val="00D85A7A"/>
    <w:rsid w:val="00D8665E"/>
    <w:rsid w:val="00D8708C"/>
    <w:rsid w:val="00D8748D"/>
    <w:rsid w:val="00D9779F"/>
    <w:rsid w:val="00D977B8"/>
    <w:rsid w:val="00DA5BBA"/>
    <w:rsid w:val="00DB4245"/>
    <w:rsid w:val="00DB5BB8"/>
    <w:rsid w:val="00DC06CB"/>
    <w:rsid w:val="00DC0FC6"/>
    <w:rsid w:val="00DC43E5"/>
    <w:rsid w:val="00DD01D3"/>
    <w:rsid w:val="00DE2720"/>
    <w:rsid w:val="00DE33BE"/>
    <w:rsid w:val="00DE530F"/>
    <w:rsid w:val="00DF04F1"/>
    <w:rsid w:val="00DF3F27"/>
    <w:rsid w:val="00DF5F8C"/>
    <w:rsid w:val="00DF79A2"/>
    <w:rsid w:val="00E038D1"/>
    <w:rsid w:val="00E10397"/>
    <w:rsid w:val="00E210F8"/>
    <w:rsid w:val="00E23F3A"/>
    <w:rsid w:val="00E43658"/>
    <w:rsid w:val="00E53515"/>
    <w:rsid w:val="00E62D3A"/>
    <w:rsid w:val="00E74752"/>
    <w:rsid w:val="00E76341"/>
    <w:rsid w:val="00E83CB6"/>
    <w:rsid w:val="00E9165F"/>
    <w:rsid w:val="00EB3D00"/>
    <w:rsid w:val="00EB5D1E"/>
    <w:rsid w:val="00EE55FF"/>
    <w:rsid w:val="00EF71A6"/>
    <w:rsid w:val="00F13B7B"/>
    <w:rsid w:val="00F174E0"/>
    <w:rsid w:val="00F429D2"/>
    <w:rsid w:val="00F45BD8"/>
    <w:rsid w:val="00F4749B"/>
    <w:rsid w:val="00F50A03"/>
    <w:rsid w:val="00F52E56"/>
    <w:rsid w:val="00F625DB"/>
    <w:rsid w:val="00F7054B"/>
    <w:rsid w:val="00F7602A"/>
    <w:rsid w:val="00F76E23"/>
    <w:rsid w:val="00F80419"/>
    <w:rsid w:val="00F82340"/>
    <w:rsid w:val="00FA1348"/>
    <w:rsid w:val="00FB1037"/>
    <w:rsid w:val="00FB2A7A"/>
    <w:rsid w:val="00FB7590"/>
    <w:rsid w:val="00FC2478"/>
    <w:rsid w:val="00FC326B"/>
    <w:rsid w:val="00FF2DBC"/>
    <w:rsid w:val="00FF3A69"/>
    <w:rsid w:val="03BE49B9"/>
    <w:rsid w:val="04677CC8"/>
    <w:rsid w:val="06FD3F85"/>
    <w:rsid w:val="072D0883"/>
    <w:rsid w:val="07D74FB4"/>
    <w:rsid w:val="084415AC"/>
    <w:rsid w:val="0A5770FF"/>
    <w:rsid w:val="0B9B4A30"/>
    <w:rsid w:val="0CD64C3F"/>
    <w:rsid w:val="0F4476DD"/>
    <w:rsid w:val="11046FD2"/>
    <w:rsid w:val="11351182"/>
    <w:rsid w:val="16237A09"/>
    <w:rsid w:val="17C241F4"/>
    <w:rsid w:val="17F919A8"/>
    <w:rsid w:val="180575F6"/>
    <w:rsid w:val="189559A9"/>
    <w:rsid w:val="1B4C0A18"/>
    <w:rsid w:val="1BF33A5E"/>
    <w:rsid w:val="1D1D5C1D"/>
    <w:rsid w:val="1D6B5A18"/>
    <w:rsid w:val="1DF54CD7"/>
    <w:rsid w:val="1EB46E55"/>
    <w:rsid w:val="1EE9280F"/>
    <w:rsid w:val="21B40093"/>
    <w:rsid w:val="22FB4E29"/>
    <w:rsid w:val="24202947"/>
    <w:rsid w:val="25ED7562"/>
    <w:rsid w:val="289E1196"/>
    <w:rsid w:val="292F177A"/>
    <w:rsid w:val="29CB68B8"/>
    <w:rsid w:val="2BD46CD3"/>
    <w:rsid w:val="389F7DF3"/>
    <w:rsid w:val="3C031EEA"/>
    <w:rsid w:val="3D2A4CBE"/>
    <w:rsid w:val="3FDA71EF"/>
    <w:rsid w:val="40F972B2"/>
    <w:rsid w:val="42AE7141"/>
    <w:rsid w:val="43686F44"/>
    <w:rsid w:val="441312DE"/>
    <w:rsid w:val="45962FCF"/>
    <w:rsid w:val="4718676A"/>
    <w:rsid w:val="485C615F"/>
    <w:rsid w:val="4B5C7E7A"/>
    <w:rsid w:val="4E6113D1"/>
    <w:rsid w:val="57380C23"/>
    <w:rsid w:val="598B6CD4"/>
    <w:rsid w:val="5BF3322A"/>
    <w:rsid w:val="5D3C7827"/>
    <w:rsid w:val="5E2166E0"/>
    <w:rsid w:val="5E4759FF"/>
    <w:rsid w:val="62F80253"/>
    <w:rsid w:val="63456A88"/>
    <w:rsid w:val="63BB1495"/>
    <w:rsid w:val="63F130E5"/>
    <w:rsid w:val="64FB5F95"/>
    <w:rsid w:val="659E3A98"/>
    <w:rsid w:val="68EC7874"/>
    <w:rsid w:val="6A275E85"/>
    <w:rsid w:val="6A7C3115"/>
    <w:rsid w:val="6D591DDE"/>
    <w:rsid w:val="6F827D32"/>
    <w:rsid w:val="727826FE"/>
    <w:rsid w:val="729D1F93"/>
    <w:rsid w:val="73545527"/>
    <w:rsid w:val="766D3858"/>
    <w:rsid w:val="78D20958"/>
    <w:rsid w:val="793C0F9C"/>
    <w:rsid w:val="7B802446"/>
    <w:rsid w:val="7B986D67"/>
    <w:rsid w:val="7BFD451A"/>
    <w:rsid w:val="7DCD4E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Default Paragraph Font" w:semiHidden="1" w:uiPriority="1" w:unhideWhenUsed="1" w:qFormat="1"/>
    <w:lsdException w:name="Hyperlink"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55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F2559"/>
    <w:pPr>
      <w:tabs>
        <w:tab w:val="center" w:pos="4153"/>
        <w:tab w:val="right" w:pos="8306"/>
      </w:tabs>
      <w:snapToGrid w:val="0"/>
      <w:jc w:val="left"/>
    </w:pPr>
    <w:rPr>
      <w:sz w:val="18"/>
    </w:rPr>
  </w:style>
  <w:style w:type="paragraph" w:styleId="a4">
    <w:name w:val="header"/>
    <w:basedOn w:val="a"/>
    <w:qFormat/>
    <w:rsid w:val="003F25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F2559"/>
    <w:pPr>
      <w:widowControl/>
      <w:spacing w:before="100" w:beforeAutospacing="1" w:after="100" w:afterAutospacing="1"/>
      <w:jc w:val="left"/>
    </w:pPr>
    <w:rPr>
      <w:rFonts w:ascii="宋体" w:hAnsi="宋体" w:cs="宋体"/>
      <w:kern w:val="0"/>
      <w:sz w:val="24"/>
    </w:rPr>
  </w:style>
  <w:style w:type="character" w:styleId="a6">
    <w:name w:val="Hyperlink"/>
    <w:basedOn w:val="a0"/>
    <w:qFormat/>
    <w:rsid w:val="003F2559"/>
    <w:rPr>
      <w:color w:val="0000FF"/>
      <w:u w:val="single"/>
    </w:rPr>
  </w:style>
  <w:style w:type="paragraph" w:customStyle="1" w:styleId="p0">
    <w:name w:val="p0"/>
    <w:basedOn w:val="a"/>
    <w:qFormat/>
    <w:rsid w:val="003F2559"/>
    <w:pPr>
      <w:widowControl/>
      <w:spacing w:before="100" w:beforeAutospacing="1" w:after="100" w:afterAutospacing="1"/>
      <w:jc w:val="left"/>
    </w:pPr>
    <w:rPr>
      <w:rFonts w:ascii="宋体" w:hAnsi="宋体" w:cs="宋体"/>
      <w:kern w:val="0"/>
      <w:sz w:val="24"/>
    </w:rPr>
  </w:style>
  <w:style w:type="paragraph" w:customStyle="1" w:styleId="p16">
    <w:name w:val="p16"/>
    <w:basedOn w:val="a"/>
    <w:qFormat/>
    <w:rsid w:val="003F255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4125777@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198</Words>
  <Characters>1134</Characters>
  <Application>Microsoft Office Word</Application>
  <DocSecurity>0</DocSecurity>
  <Lines>9</Lines>
  <Paragraphs>2</Paragraphs>
  <ScaleCrop>false</ScaleCrop>
  <Company>微软中国</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“旅游进校园，学生进景区”活动方案</dc:title>
  <dc:creator>微软用户</dc:creator>
  <cp:lastModifiedBy>Administrator</cp:lastModifiedBy>
  <cp:revision>3</cp:revision>
  <cp:lastPrinted>2019-05-28T02:39:00Z</cp:lastPrinted>
  <dcterms:created xsi:type="dcterms:W3CDTF">2019-06-18T05:51:00Z</dcterms:created>
  <dcterms:modified xsi:type="dcterms:W3CDTF">2019-06-18T05:53:00Z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