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76D" w:rsidRPr="00D0776D" w:rsidRDefault="00D0776D" w:rsidP="00D0776D">
      <w:pPr>
        <w:widowControl/>
        <w:wordWrap w:val="0"/>
        <w:spacing w:after="180"/>
        <w:rPr>
          <w:rFonts w:ascii="宋体" w:eastAsia="宋体" w:hAnsi="宋体" w:cs="宋体"/>
          <w:kern w:val="0"/>
          <w:sz w:val="30"/>
          <w:szCs w:val="30"/>
        </w:rPr>
      </w:pPr>
      <w:r w:rsidRPr="00D0776D">
        <w:rPr>
          <w:rFonts w:ascii="宋体" w:eastAsia="宋体" w:hAnsi="宋体" w:cs="宋体" w:hint="eastAsia"/>
          <w:color w:val="FF0000"/>
          <w:kern w:val="0"/>
          <w:sz w:val="30"/>
          <w:szCs w:val="30"/>
        </w:rPr>
        <w:t>黑龙江省医疗保障局 黑龙江省财政厅 国家税务总局黑龙江省税务局关于阶段性减征职工基本医疗保险费的通知</w:t>
      </w:r>
    </w:p>
    <w:p w:rsidR="00D0776D" w:rsidRPr="00D0776D" w:rsidRDefault="00D0776D" w:rsidP="00D0776D">
      <w:pPr>
        <w:widowControl/>
        <w:wordWrap w:val="0"/>
        <w:spacing w:after="180"/>
        <w:rPr>
          <w:rFonts w:ascii="宋体" w:eastAsia="宋体" w:hAnsi="宋体" w:cs="宋体" w:hint="eastAsia"/>
          <w:kern w:val="0"/>
          <w:sz w:val="17"/>
          <w:szCs w:val="17"/>
        </w:rPr>
      </w:pPr>
      <w:r w:rsidRPr="00D0776D">
        <w:rPr>
          <w:rFonts w:ascii="宋体" w:eastAsia="宋体" w:hAnsi="宋体" w:cs="宋体" w:hint="eastAsia"/>
          <w:color w:val="0000FF"/>
          <w:kern w:val="0"/>
          <w:sz w:val="17"/>
          <w:szCs w:val="17"/>
        </w:rPr>
        <w:t>黑医保发[2020]13号</w:t>
      </w:r>
      <w:r w:rsidRPr="00D0776D">
        <w:rPr>
          <w:rFonts w:ascii="宋体" w:eastAsia="宋体" w:hAnsi="宋体" w:cs="宋体" w:hint="eastAsia"/>
          <w:kern w:val="0"/>
          <w:sz w:val="17"/>
          <w:szCs w:val="17"/>
        </w:rPr>
        <w:t>              2020-03-02</w:t>
      </w:r>
    </w:p>
    <w:p w:rsidR="00D0776D" w:rsidRPr="00D0776D" w:rsidRDefault="00D0776D" w:rsidP="00D0776D">
      <w:pPr>
        <w:widowControl/>
        <w:wordWrap w:val="0"/>
        <w:spacing w:after="180"/>
        <w:rPr>
          <w:rFonts w:ascii="宋体" w:eastAsia="宋体" w:hAnsi="宋体" w:cs="宋体" w:hint="eastAsia"/>
          <w:kern w:val="0"/>
          <w:sz w:val="17"/>
          <w:szCs w:val="17"/>
        </w:rPr>
      </w:pPr>
      <w:r w:rsidRPr="00D0776D">
        <w:rPr>
          <w:rFonts w:ascii="宋体" w:eastAsia="宋体" w:hAnsi="宋体" w:cs="宋体" w:hint="eastAsia"/>
          <w:kern w:val="0"/>
          <w:sz w:val="17"/>
          <w:szCs w:val="17"/>
        </w:rPr>
        <w:t>各市（地）人民政府（行署），省农垦总局，省森工集团，大庆油田公司：</w:t>
      </w:r>
    </w:p>
    <w:p w:rsidR="00D0776D" w:rsidRPr="00D0776D" w:rsidRDefault="00D0776D" w:rsidP="00D0776D">
      <w:pPr>
        <w:widowControl/>
        <w:wordWrap w:val="0"/>
        <w:spacing w:after="180"/>
        <w:rPr>
          <w:rFonts w:ascii="宋体" w:eastAsia="宋体" w:hAnsi="宋体" w:cs="宋体" w:hint="eastAsia"/>
          <w:kern w:val="0"/>
          <w:sz w:val="17"/>
          <w:szCs w:val="17"/>
        </w:rPr>
      </w:pPr>
      <w:r w:rsidRPr="00D0776D">
        <w:rPr>
          <w:rFonts w:ascii="宋体" w:eastAsia="宋体" w:hAnsi="宋体" w:cs="宋体" w:hint="eastAsia"/>
          <w:kern w:val="0"/>
          <w:sz w:val="17"/>
          <w:szCs w:val="17"/>
        </w:rPr>
        <w:t xml:space="preserve">　　为贯彻落实习近平总书记关于新冠肺炎疫情防控工作的重要指示精神，切实减轻企业负担，支持企业复工复产，根据国家医疗保障局、财政部、税务总局《</w:t>
      </w:r>
      <w:hyperlink r:id="rId4" w:history="1">
        <w:r w:rsidRPr="00D0776D">
          <w:rPr>
            <w:rFonts w:ascii="宋体" w:eastAsia="宋体" w:hAnsi="宋体" w:cs="宋体" w:hint="eastAsia"/>
            <w:color w:val="FF0000"/>
            <w:kern w:val="0"/>
            <w:sz w:val="17"/>
          </w:rPr>
          <w:t>关于阶段性减征职工基本医疗保险费的指导意见</w:t>
        </w:r>
      </w:hyperlink>
      <w:r w:rsidRPr="00D0776D">
        <w:rPr>
          <w:rFonts w:ascii="宋体" w:eastAsia="宋体" w:hAnsi="宋体" w:cs="宋体" w:hint="eastAsia"/>
          <w:kern w:val="0"/>
          <w:sz w:val="17"/>
          <w:szCs w:val="17"/>
        </w:rPr>
        <w:t>》（</w:t>
      </w:r>
      <w:hyperlink r:id="rId5" w:history="1">
        <w:r w:rsidRPr="00D0776D">
          <w:rPr>
            <w:rFonts w:ascii="宋体" w:eastAsia="宋体" w:hAnsi="宋体" w:cs="宋体" w:hint="eastAsia"/>
            <w:color w:val="0000FF"/>
            <w:kern w:val="0"/>
            <w:sz w:val="17"/>
          </w:rPr>
          <w:t>医保发〔2020〕6号</w:t>
        </w:r>
      </w:hyperlink>
      <w:r w:rsidRPr="00D0776D">
        <w:rPr>
          <w:rFonts w:ascii="宋体" w:eastAsia="宋体" w:hAnsi="宋体" w:cs="宋体" w:hint="eastAsia"/>
          <w:kern w:val="0"/>
          <w:sz w:val="17"/>
          <w:szCs w:val="17"/>
        </w:rPr>
        <w:t>），经省政府同意，现就阶段性减征全省职工基本医疗保险单位缴费有关事宜通知如下：</w:t>
      </w:r>
    </w:p>
    <w:p w:rsidR="00D0776D" w:rsidRPr="00D0776D" w:rsidRDefault="00D0776D" w:rsidP="00D0776D">
      <w:pPr>
        <w:widowControl/>
        <w:wordWrap w:val="0"/>
        <w:spacing w:after="180"/>
        <w:rPr>
          <w:rFonts w:ascii="宋体" w:eastAsia="宋体" w:hAnsi="宋体" w:cs="宋体" w:hint="eastAsia"/>
          <w:kern w:val="0"/>
          <w:sz w:val="17"/>
          <w:szCs w:val="17"/>
        </w:rPr>
      </w:pPr>
      <w:r w:rsidRPr="00D0776D">
        <w:rPr>
          <w:rFonts w:ascii="宋体" w:eastAsia="宋体" w:hAnsi="宋体" w:cs="宋体" w:hint="eastAsia"/>
          <w:kern w:val="0"/>
          <w:sz w:val="17"/>
          <w:szCs w:val="17"/>
        </w:rPr>
        <w:t xml:space="preserve">　　一、自2020年2月起，各统筹地区要根据基金运行情况和实际工作需要，在确保基金收支中长期平衡的前提下，对职工医保单位缴费部分实行减半征收，减征期限不超过5个月。原则上，统筹基金累计结存可支付月数大于6个月的统筹地区，可实施减征；可支付月数小于6个月但确有必要减征的，由统筹地区统筹考虑安排。实施减征期间，职工个人缴费及个人账户划入政策不变。</w:t>
      </w:r>
    </w:p>
    <w:p w:rsidR="00D0776D" w:rsidRPr="00D0776D" w:rsidRDefault="00D0776D" w:rsidP="00D0776D">
      <w:pPr>
        <w:widowControl/>
        <w:wordWrap w:val="0"/>
        <w:spacing w:after="180"/>
        <w:rPr>
          <w:rFonts w:ascii="宋体" w:eastAsia="宋体" w:hAnsi="宋体" w:cs="宋体" w:hint="eastAsia"/>
          <w:kern w:val="0"/>
          <w:sz w:val="17"/>
          <w:szCs w:val="17"/>
        </w:rPr>
      </w:pPr>
      <w:r w:rsidRPr="00D0776D">
        <w:rPr>
          <w:rFonts w:ascii="宋体" w:eastAsia="宋体" w:hAnsi="宋体" w:cs="宋体" w:hint="eastAsia"/>
          <w:kern w:val="0"/>
          <w:sz w:val="17"/>
          <w:szCs w:val="17"/>
        </w:rPr>
        <w:t xml:space="preserve">　　二、《省医疗保障局、省财政厅、国家税务总局黑龙江省税务局关于进一步明确新型冠状病毒疫情救治医疗保障有关问题的通知》（黑医保发〔2020〕7号）中关于企业延期缴费政策继续执行。</w:t>
      </w:r>
    </w:p>
    <w:p w:rsidR="00D0776D" w:rsidRPr="00D0776D" w:rsidRDefault="00D0776D" w:rsidP="00D0776D">
      <w:pPr>
        <w:widowControl/>
        <w:wordWrap w:val="0"/>
        <w:spacing w:after="180"/>
        <w:rPr>
          <w:rFonts w:ascii="宋体" w:eastAsia="宋体" w:hAnsi="宋体" w:cs="宋体" w:hint="eastAsia"/>
          <w:kern w:val="0"/>
          <w:sz w:val="17"/>
          <w:szCs w:val="17"/>
        </w:rPr>
      </w:pPr>
      <w:r w:rsidRPr="00D0776D">
        <w:rPr>
          <w:rFonts w:ascii="宋体" w:eastAsia="宋体" w:hAnsi="宋体" w:cs="宋体" w:hint="eastAsia"/>
          <w:kern w:val="0"/>
          <w:sz w:val="17"/>
          <w:szCs w:val="17"/>
        </w:rPr>
        <w:t xml:space="preserve">　　三、各统筹地区要加强工作指导，持续完善经办管理服务，确保待遇支付，实施减征和延期缴费期间不能影响参保人享受当期待遇。参保单位应依法履行代扣代缴个人缴费的义务，医保经办机构要做好个人权益记录，确保个人权益不受影响。优化办事流程，不增加参保单位事务性负担。</w:t>
      </w:r>
    </w:p>
    <w:p w:rsidR="00D0776D" w:rsidRPr="00D0776D" w:rsidRDefault="00D0776D" w:rsidP="00D0776D">
      <w:pPr>
        <w:widowControl/>
        <w:wordWrap w:val="0"/>
        <w:spacing w:after="180"/>
        <w:rPr>
          <w:rFonts w:ascii="宋体" w:eastAsia="宋体" w:hAnsi="宋体" w:cs="宋体" w:hint="eastAsia"/>
          <w:kern w:val="0"/>
          <w:sz w:val="17"/>
          <w:szCs w:val="17"/>
        </w:rPr>
      </w:pPr>
      <w:r w:rsidRPr="00D0776D">
        <w:rPr>
          <w:rFonts w:ascii="宋体" w:eastAsia="宋体" w:hAnsi="宋体" w:cs="宋体" w:hint="eastAsia"/>
          <w:kern w:val="0"/>
          <w:sz w:val="17"/>
          <w:szCs w:val="17"/>
        </w:rPr>
        <w:t xml:space="preserve">　　四、各统筹地区要切实加强基金管理，做好统计监测，跟踪分析基金运行情况，采取切实管用的措施，管控制度运行风险，确保基金收支中长期平衡。减征产生的统筹基金收支缺口由市（地）、县（市）政府自行解决。各统筹地区可根据减征情况，合理调整2020年基金预算。</w:t>
      </w:r>
    </w:p>
    <w:p w:rsidR="00D0776D" w:rsidRPr="00D0776D" w:rsidRDefault="00D0776D" w:rsidP="00D0776D">
      <w:pPr>
        <w:widowControl/>
        <w:wordWrap w:val="0"/>
        <w:spacing w:after="180"/>
        <w:rPr>
          <w:rFonts w:ascii="宋体" w:eastAsia="宋体" w:hAnsi="宋体" w:cs="宋体" w:hint="eastAsia"/>
          <w:kern w:val="0"/>
          <w:sz w:val="17"/>
          <w:szCs w:val="17"/>
        </w:rPr>
      </w:pPr>
      <w:r w:rsidRPr="00D0776D">
        <w:rPr>
          <w:rFonts w:ascii="宋体" w:eastAsia="宋体" w:hAnsi="宋体" w:cs="宋体" w:hint="eastAsia"/>
          <w:kern w:val="0"/>
          <w:sz w:val="17"/>
          <w:szCs w:val="17"/>
        </w:rPr>
        <w:t xml:space="preserve">　　五、各统筹地区要统一思想，提高认识，加强组织领导，充分考虑所属县（市）基金运行情况和实际工作需要，统筹做好政策制定工作，并指导有关县（市）抓好政策落实。</w:t>
      </w:r>
    </w:p>
    <w:p w:rsidR="00D0776D" w:rsidRPr="00D0776D" w:rsidRDefault="00D0776D" w:rsidP="00D0776D">
      <w:pPr>
        <w:widowControl/>
        <w:wordWrap w:val="0"/>
        <w:spacing w:after="180"/>
        <w:rPr>
          <w:rFonts w:ascii="宋体" w:eastAsia="宋体" w:hAnsi="宋体" w:cs="宋体" w:hint="eastAsia"/>
          <w:kern w:val="0"/>
          <w:sz w:val="17"/>
          <w:szCs w:val="17"/>
        </w:rPr>
      </w:pPr>
      <w:r w:rsidRPr="00D0776D">
        <w:rPr>
          <w:rFonts w:ascii="宋体" w:eastAsia="宋体" w:hAnsi="宋体" w:cs="宋体" w:hint="eastAsia"/>
          <w:kern w:val="0"/>
          <w:sz w:val="17"/>
          <w:szCs w:val="17"/>
        </w:rPr>
        <w:t xml:space="preserve">　　决定实施减征政策的统筹地区，印发的具体工作方案于3月10日前报省医保局、财政厅、税务局备案。各级医疗保障、财政、税务等部门要加强协同，切实履职，全力做好疫情防控期间的医疗保障各项工作，确保政策落实到位，重要情况及时报告。</w:t>
      </w:r>
    </w:p>
    <w:p w:rsidR="00D0776D" w:rsidRPr="00D0776D" w:rsidRDefault="00D0776D" w:rsidP="00D0776D">
      <w:pPr>
        <w:widowControl/>
        <w:wordWrap w:val="0"/>
        <w:spacing w:after="180"/>
        <w:rPr>
          <w:rFonts w:ascii="宋体" w:eastAsia="宋体" w:hAnsi="宋体" w:cs="宋体" w:hint="eastAsia"/>
          <w:kern w:val="0"/>
          <w:sz w:val="17"/>
          <w:szCs w:val="17"/>
        </w:rPr>
      </w:pPr>
      <w:r w:rsidRPr="00D0776D">
        <w:rPr>
          <w:rFonts w:ascii="宋体" w:eastAsia="宋体" w:hAnsi="宋体" w:cs="宋体" w:hint="eastAsia"/>
          <w:kern w:val="0"/>
          <w:sz w:val="17"/>
          <w:szCs w:val="17"/>
        </w:rPr>
        <w:t xml:space="preserve">　　农垦、森工系统和大庆油田公司可参照本通知执行。</w:t>
      </w:r>
    </w:p>
    <w:p w:rsidR="00D0776D" w:rsidRPr="00D0776D" w:rsidRDefault="00D0776D" w:rsidP="00D0776D">
      <w:pPr>
        <w:widowControl/>
        <w:wordWrap w:val="0"/>
        <w:spacing w:after="180"/>
        <w:rPr>
          <w:rFonts w:ascii="宋体" w:eastAsia="宋体" w:hAnsi="宋体" w:cs="宋体" w:hint="eastAsia"/>
          <w:kern w:val="0"/>
          <w:sz w:val="17"/>
          <w:szCs w:val="17"/>
        </w:rPr>
      </w:pPr>
      <w:r w:rsidRPr="00D0776D">
        <w:rPr>
          <w:rFonts w:ascii="宋体" w:eastAsia="宋体" w:hAnsi="宋体" w:cs="宋体" w:hint="eastAsia"/>
          <w:kern w:val="0"/>
          <w:sz w:val="17"/>
          <w:szCs w:val="17"/>
        </w:rPr>
        <w:t>黑龙江省医疗保障局</w:t>
      </w:r>
    </w:p>
    <w:p w:rsidR="00D0776D" w:rsidRPr="00D0776D" w:rsidRDefault="00D0776D" w:rsidP="00D0776D">
      <w:pPr>
        <w:widowControl/>
        <w:wordWrap w:val="0"/>
        <w:spacing w:after="180"/>
        <w:rPr>
          <w:rFonts w:ascii="宋体" w:eastAsia="宋体" w:hAnsi="宋体" w:cs="宋体" w:hint="eastAsia"/>
          <w:kern w:val="0"/>
          <w:sz w:val="17"/>
          <w:szCs w:val="17"/>
        </w:rPr>
      </w:pPr>
      <w:r w:rsidRPr="00D0776D">
        <w:rPr>
          <w:rFonts w:ascii="宋体" w:eastAsia="宋体" w:hAnsi="宋体" w:cs="宋体" w:hint="eastAsia"/>
          <w:kern w:val="0"/>
          <w:sz w:val="17"/>
          <w:szCs w:val="17"/>
        </w:rPr>
        <w:t>黑龙江省财政厅</w:t>
      </w:r>
    </w:p>
    <w:p w:rsidR="00D0776D" w:rsidRPr="00D0776D" w:rsidRDefault="00D0776D" w:rsidP="00D0776D">
      <w:pPr>
        <w:widowControl/>
        <w:wordWrap w:val="0"/>
        <w:spacing w:after="180"/>
        <w:rPr>
          <w:rFonts w:ascii="宋体" w:eastAsia="宋体" w:hAnsi="宋体" w:cs="宋体" w:hint="eastAsia"/>
          <w:kern w:val="0"/>
          <w:sz w:val="17"/>
          <w:szCs w:val="17"/>
        </w:rPr>
      </w:pPr>
      <w:r w:rsidRPr="00D0776D">
        <w:rPr>
          <w:rFonts w:ascii="宋体" w:eastAsia="宋体" w:hAnsi="宋体" w:cs="宋体" w:hint="eastAsia"/>
          <w:kern w:val="0"/>
          <w:sz w:val="17"/>
          <w:szCs w:val="17"/>
        </w:rPr>
        <w:t>国家税务总局黑龙江省税务局</w:t>
      </w:r>
    </w:p>
    <w:p w:rsidR="00672FB8" w:rsidRDefault="00D0776D" w:rsidP="00D0776D">
      <w:r w:rsidRPr="00D0776D">
        <w:rPr>
          <w:rFonts w:ascii="宋体" w:eastAsia="宋体" w:hAnsi="宋体" w:cs="宋体" w:hint="eastAsia"/>
          <w:kern w:val="0"/>
          <w:sz w:val="17"/>
          <w:szCs w:val="17"/>
        </w:rPr>
        <w:t>2020年3月2日</w:t>
      </w:r>
    </w:p>
    <w:sectPr w:rsidR="00672FB8" w:rsidSect="00672F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0776D"/>
    <w:rsid w:val="00672FB8"/>
    <w:rsid w:val="00D077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F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0776D"/>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D0776D"/>
    <w:rPr>
      <w:color w:val="0000FF"/>
      <w:u w:val="single"/>
    </w:rPr>
  </w:style>
</w:styles>
</file>

<file path=word/webSettings.xml><?xml version="1.0" encoding="utf-8"?>
<w:webSettings xmlns:r="http://schemas.openxmlformats.org/officeDocument/2006/relationships" xmlns:w="http://schemas.openxmlformats.org/wordprocessingml/2006/main">
  <w:divs>
    <w:div w:id="155635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ui5.cn/article/0a/135393.html" TargetMode="External"/><Relationship Id="rId4" Type="http://schemas.openxmlformats.org/officeDocument/2006/relationships/hyperlink" Target="http://www.shui5.cn/article/0a/13539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990</Characters>
  <Application>Microsoft Office Word</Application>
  <DocSecurity>0</DocSecurity>
  <Lines>8</Lines>
  <Paragraphs>2</Paragraphs>
  <ScaleCrop>false</ScaleCrop>
  <Company>2012dnd.com</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2020-06-17T06:52:00Z</dcterms:created>
  <dcterms:modified xsi:type="dcterms:W3CDTF">2020-06-17T06:52:00Z</dcterms:modified>
</cp:coreProperties>
</file>