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694906" w:rsidRPr="00C24B58" w:rsidRDefault="00694906">
      <w:pPr>
        <w:spacing w:before="156" w:after="156" w:line="600" w:lineRule="exact"/>
        <w:rPr>
          <w:rFonts w:eastAsia="黑体"/>
          <w:spacing w:val="40"/>
          <w:u w:val="single"/>
        </w:rPr>
      </w:pPr>
      <w:bookmarkStart w:id="0" w:name="_GoBack"/>
      <w:r w:rsidRPr="00C24B58">
        <w:t>证书编号：国环证甲字</w:t>
      </w:r>
      <w:r w:rsidRPr="00C24B58">
        <w:t>1703</w:t>
      </w:r>
      <w:r w:rsidRPr="00C24B58">
        <w:t>号</w:t>
      </w:r>
    </w:p>
    <w:p w:rsidR="00694906" w:rsidRPr="00C24B58" w:rsidRDefault="00694906">
      <w:pPr>
        <w:spacing w:before="156" w:after="156"/>
        <w:jc w:val="center"/>
        <w:rPr>
          <w:rFonts w:eastAsia="黑体"/>
          <w:sz w:val="72"/>
        </w:rPr>
      </w:pPr>
    </w:p>
    <w:p w:rsidR="00694906" w:rsidRPr="00C24B58" w:rsidRDefault="00694906">
      <w:pPr>
        <w:spacing w:before="156" w:after="156"/>
        <w:jc w:val="center"/>
        <w:rPr>
          <w:rFonts w:eastAsia="黑体"/>
          <w:sz w:val="72"/>
        </w:rPr>
      </w:pPr>
    </w:p>
    <w:p w:rsidR="00694906" w:rsidRPr="00C24B58" w:rsidRDefault="00694906">
      <w:pPr>
        <w:spacing w:before="156" w:after="156"/>
        <w:jc w:val="center"/>
        <w:rPr>
          <w:rFonts w:eastAsia="黑体"/>
          <w:sz w:val="72"/>
        </w:rPr>
      </w:pPr>
      <w:r w:rsidRPr="00C24B58">
        <w:rPr>
          <w:rFonts w:eastAsia="黑体"/>
          <w:sz w:val="72"/>
        </w:rPr>
        <w:t>建设项目环境影响报告表</w:t>
      </w:r>
    </w:p>
    <w:p w:rsidR="00694906" w:rsidRPr="00C24B58" w:rsidRDefault="00694906">
      <w:pPr>
        <w:spacing w:before="156" w:after="156"/>
        <w:jc w:val="center"/>
        <w:rPr>
          <w:b/>
        </w:rPr>
      </w:pPr>
    </w:p>
    <w:p w:rsidR="00694906" w:rsidRPr="00C24B58" w:rsidRDefault="00694906">
      <w:pPr>
        <w:spacing w:before="156" w:after="156"/>
      </w:pPr>
    </w:p>
    <w:p w:rsidR="00694906" w:rsidRPr="00C24B58" w:rsidRDefault="00694906">
      <w:pPr>
        <w:spacing w:before="156" w:after="156"/>
      </w:pPr>
    </w:p>
    <w:p w:rsidR="00694906" w:rsidRPr="00C24B58" w:rsidRDefault="00694906">
      <w:pPr>
        <w:spacing w:before="156" w:after="156"/>
      </w:pPr>
    </w:p>
    <w:p w:rsidR="00694906" w:rsidRPr="00C24B58" w:rsidRDefault="00694906">
      <w:pPr>
        <w:spacing w:before="156" w:after="156"/>
      </w:pPr>
    </w:p>
    <w:p w:rsidR="00694906" w:rsidRPr="00C24B58" w:rsidRDefault="00694906">
      <w:pPr>
        <w:spacing w:before="156" w:after="156"/>
      </w:pPr>
    </w:p>
    <w:p w:rsidR="00694906" w:rsidRPr="00C24B58" w:rsidRDefault="00694906">
      <w:pPr>
        <w:spacing w:before="156" w:after="156"/>
      </w:pPr>
    </w:p>
    <w:p w:rsidR="00694906" w:rsidRPr="00C24B58" w:rsidRDefault="00694906">
      <w:pPr>
        <w:spacing w:before="156" w:after="156"/>
      </w:pPr>
    </w:p>
    <w:p w:rsidR="00694906" w:rsidRPr="00C24B58" w:rsidRDefault="0085468B">
      <w:pPr>
        <w:spacing w:before="156" w:after="156" w:line="700" w:lineRule="exact"/>
        <w:ind w:leftChars="171" w:left="1199" w:hangingChars="400" w:hanging="840"/>
        <w:rPr>
          <w:rFonts w:eastAsia="黑体"/>
          <w:sz w:val="36"/>
        </w:rPr>
      </w:pPr>
      <w:r w:rsidRPr="0085468B">
        <w:rPr>
          <w:noProof/>
        </w:rPr>
        <w:pict>
          <v:line id="Line 46" o:spid="_x0000_s1026" style="position:absolute;left:0;text-align:left;z-index:251657216;visibility:visible" from="90pt,33.6pt" to="450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Wvo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"/>
        </w:pict>
      </w:r>
      <w:r w:rsidR="00694906" w:rsidRPr="00C24B58">
        <w:rPr>
          <w:rFonts w:eastAsia="黑体"/>
          <w:sz w:val="36"/>
        </w:rPr>
        <w:t>项目名称：</w:t>
      </w:r>
      <w:r w:rsidR="00020742" w:rsidRPr="00C24B58">
        <w:rPr>
          <w:rFonts w:eastAsia="黑体"/>
          <w:snapToGrid w:val="0"/>
          <w:kern w:val="0"/>
          <w:sz w:val="28"/>
          <w:szCs w:val="28"/>
        </w:rPr>
        <w:t>紫云岭公益性公园建设项目</w:t>
      </w:r>
    </w:p>
    <w:p w:rsidR="00694906" w:rsidRPr="00C24B58" w:rsidRDefault="00694906">
      <w:pPr>
        <w:adjustRightInd w:val="0"/>
        <w:snapToGrid w:val="0"/>
        <w:spacing w:before="156" w:after="156" w:line="360" w:lineRule="auto"/>
        <w:ind w:leftChars="172" w:left="1761" w:rightChars="-244" w:right="-512" w:hangingChars="500" w:hanging="1400"/>
        <w:rPr>
          <w:snapToGrid w:val="0"/>
          <w:kern w:val="0"/>
          <w:sz w:val="28"/>
          <w:szCs w:val="28"/>
          <w:u w:val="single"/>
        </w:rPr>
      </w:pPr>
    </w:p>
    <w:p w:rsidR="00694906" w:rsidRPr="00C24B58" w:rsidRDefault="00694906">
      <w:pPr>
        <w:spacing w:before="156" w:after="156" w:line="700" w:lineRule="exact"/>
        <w:ind w:leftChars="171" w:left="1799" w:hangingChars="400" w:hanging="1440"/>
        <w:rPr>
          <w:rFonts w:eastAsia="黑体"/>
          <w:snapToGrid w:val="0"/>
          <w:kern w:val="0"/>
          <w:sz w:val="28"/>
          <w:szCs w:val="28"/>
        </w:rPr>
      </w:pPr>
      <w:r w:rsidRPr="00C24B58">
        <w:rPr>
          <w:rFonts w:eastAsia="黑体"/>
          <w:sz w:val="36"/>
        </w:rPr>
        <w:t>建设单位：</w:t>
      </w:r>
      <w:r w:rsidR="00194FD6">
        <w:rPr>
          <w:rFonts w:eastAsia="黑体"/>
          <w:snapToGrid w:val="0"/>
          <w:kern w:val="0"/>
          <w:sz w:val="28"/>
          <w:szCs w:val="28"/>
        </w:rPr>
        <w:t>四方台区建设局</w:t>
      </w:r>
    </w:p>
    <w:p w:rsidR="00694906" w:rsidRPr="00C24B58" w:rsidRDefault="0085468B">
      <w:pPr>
        <w:spacing w:before="156" w:after="156"/>
        <w:rPr>
          <w:rFonts w:eastAsia="黑体"/>
          <w:sz w:val="44"/>
        </w:rPr>
      </w:pPr>
      <w:r w:rsidRPr="0085468B">
        <w:rPr>
          <w:noProof/>
        </w:rPr>
        <w:pict>
          <v:line id="Line 60" o:spid="_x0000_s1065" style="position:absolute;left:0;text-align:left;z-index:251658240;visibility:visible" from="90pt,2.6pt" to="450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WqOEwIAACk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"/>
        </w:pict>
      </w:r>
    </w:p>
    <w:p w:rsidR="00694906" w:rsidRPr="00C24B58" w:rsidRDefault="00694906">
      <w:pPr>
        <w:spacing w:before="156" w:after="156"/>
        <w:rPr>
          <w:rFonts w:eastAsia="黑体"/>
          <w:sz w:val="44"/>
        </w:rPr>
      </w:pPr>
    </w:p>
    <w:p w:rsidR="00694906" w:rsidRPr="00C24B58" w:rsidRDefault="00694906">
      <w:pPr>
        <w:spacing w:before="156" w:after="156"/>
        <w:jc w:val="center"/>
        <w:rPr>
          <w:rFonts w:eastAsia="黑体"/>
          <w:sz w:val="32"/>
        </w:rPr>
      </w:pPr>
      <w:r w:rsidRPr="00C24B58">
        <w:rPr>
          <w:rFonts w:eastAsia="黑体"/>
          <w:sz w:val="32"/>
        </w:rPr>
        <w:t>兴业环保</w:t>
      </w:r>
      <w:r w:rsidR="00D623A3" w:rsidRPr="00C24B58">
        <w:rPr>
          <w:rFonts w:eastAsia="黑体"/>
          <w:sz w:val="32"/>
        </w:rPr>
        <w:t>股份</w:t>
      </w:r>
      <w:r w:rsidRPr="00C24B58">
        <w:rPr>
          <w:rFonts w:eastAsia="黑体"/>
          <w:sz w:val="32"/>
        </w:rPr>
        <w:t>有限公司</w:t>
      </w:r>
    </w:p>
    <w:p w:rsidR="00694906" w:rsidRPr="00C24B58" w:rsidRDefault="00694906">
      <w:pPr>
        <w:spacing w:before="156" w:after="156"/>
        <w:jc w:val="center"/>
      </w:pPr>
      <w:r w:rsidRPr="00C24B58">
        <w:rPr>
          <w:rFonts w:eastAsia="黑体"/>
          <w:sz w:val="32"/>
        </w:rPr>
        <w:t>二Ｏ一</w:t>
      </w:r>
      <w:r w:rsidR="00B96466" w:rsidRPr="00C24B58">
        <w:rPr>
          <w:rFonts w:eastAsia="黑体"/>
          <w:sz w:val="32"/>
        </w:rPr>
        <w:t>八</w:t>
      </w:r>
      <w:r w:rsidRPr="00C24B58">
        <w:rPr>
          <w:rFonts w:eastAsia="黑体"/>
          <w:sz w:val="32"/>
        </w:rPr>
        <w:t>年</w:t>
      </w:r>
      <w:r w:rsidR="002111AE" w:rsidRPr="00C24B58">
        <w:rPr>
          <w:rFonts w:eastAsia="黑体" w:hint="eastAsia"/>
          <w:sz w:val="32"/>
        </w:rPr>
        <w:t>十</w:t>
      </w:r>
      <w:r w:rsidR="00194FD6">
        <w:rPr>
          <w:rFonts w:eastAsia="黑体" w:hint="eastAsia"/>
          <w:sz w:val="32"/>
        </w:rPr>
        <w:t>二</w:t>
      </w:r>
      <w:r w:rsidRPr="00C24B58">
        <w:rPr>
          <w:rFonts w:eastAsia="黑体"/>
          <w:sz w:val="32"/>
        </w:rPr>
        <w:t>月</w:t>
      </w:r>
    </w:p>
    <w:p w:rsidR="00694906" w:rsidRPr="00C24B58" w:rsidRDefault="00694906">
      <w:pPr>
        <w:adjustRightInd w:val="0"/>
        <w:snapToGrid w:val="0"/>
        <w:spacing w:before="156" w:after="156" w:line="360" w:lineRule="auto"/>
        <w:rPr>
          <w:sz w:val="30"/>
        </w:rPr>
      </w:pPr>
    </w:p>
    <w:p w:rsidR="00694906" w:rsidRPr="00C24B58" w:rsidRDefault="00694906">
      <w:pPr>
        <w:adjustRightInd w:val="0"/>
        <w:snapToGrid w:val="0"/>
        <w:spacing w:before="156" w:after="156" w:line="360" w:lineRule="auto"/>
        <w:rPr>
          <w:sz w:val="30"/>
        </w:rPr>
        <w:sectPr w:rsidR="00694906" w:rsidRPr="00C24B58">
          <w:headerReference w:type="even" r:id="rId8"/>
          <w:headerReference w:type="default" r:id="rId9"/>
          <w:footerReference w:type="even" r:id="rId10"/>
          <w:footerReference w:type="default" r:id="rId11"/>
          <w:headerReference w:type="first" r:id="rId12"/>
          <w:footerReference w:type="first" r:id="rId13"/>
          <w:type w:val="continuous"/>
          <w:pgSz w:w="11906" w:h="16838"/>
          <w:pgMar w:top="1440" w:right="1800" w:bottom="1440" w:left="1800" w:header="851" w:footer="992" w:gutter="0"/>
          <w:pgNumType w:start="1"/>
          <w:cols w:space="720"/>
          <w:titlePg/>
          <w:docGrid w:type="lines" w:linePitch="312"/>
        </w:sectPr>
      </w:pPr>
    </w:p>
    <w:p w:rsidR="00BB2774" w:rsidRPr="00C24B58" w:rsidRDefault="000D3564" w:rsidP="00A97810">
      <w:pPr>
        <w:spacing w:line="400" w:lineRule="atLeast"/>
        <w:jc w:val="center"/>
        <w:rPr>
          <w:b/>
          <w:spacing w:val="-3"/>
          <w:sz w:val="30"/>
          <w:szCs w:val="24"/>
        </w:rPr>
      </w:pPr>
      <w:bookmarkStart w:id="1" w:name="_Toc4697"/>
      <w:bookmarkStart w:id="2" w:name="OLE_LINK21"/>
      <w:r w:rsidRPr="00C24B58">
        <w:rPr>
          <w:b/>
          <w:sz w:val="30"/>
          <w:szCs w:val="24"/>
        </w:rPr>
        <w:lastRenderedPageBreak/>
        <w:t>紫云岭公益性公园建设项目</w:t>
      </w:r>
      <w:r w:rsidR="00694906" w:rsidRPr="00C24B58">
        <w:rPr>
          <w:b/>
          <w:sz w:val="30"/>
          <w:szCs w:val="24"/>
        </w:rPr>
        <w:t>环</w:t>
      </w:r>
      <w:r w:rsidR="00694906" w:rsidRPr="00C24B58">
        <w:rPr>
          <w:b/>
          <w:spacing w:val="-3"/>
          <w:sz w:val="30"/>
          <w:szCs w:val="24"/>
        </w:rPr>
        <w:t>境影响报告表</w:t>
      </w:r>
    </w:p>
    <w:p w:rsidR="00694906" w:rsidRPr="00C24B58" w:rsidRDefault="00694906" w:rsidP="00A97810">
      <w:pPr>
        <w:spacing w:line="400" w:lineRule="atLeast"/>
        <w:jc w:val="center"/>
        <w:rPr>
          <w:b/>
          <w:sz w:val="30"/>
          <w:szCs w:val="24"/>
        </w:rPr>
      </w:pPr>
      <w:r w:rsidRPr="00C24B58">
        <w:rPr>
          <w:b/>
          <w:sz w:val="30"/>
          <w:szCs w:val="24"/>
        </w:rPr>
        <w:t>编制人员名单表</w:t>
      </w:r>
      <w:bookmarkEnd w:id="1"/>
    </w:p>
    <w:p w:rsidR="00694906" w:rsidRPr="00C24B58" w:rsidRDefault="00694906">
      <w:pPr>
        <w:jc w:val="center"/>
        <w:rPr>
          <w:rFonts w:eastAsia="黑体"/>
          <w:sz w:val="3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
      <w:tblGrid>
        <w:gridCol w:w="541"/>
        <w:gridCol w:w="592"/>
        <w:gridCol w:w="851"/>
        <w:gridCol w:w="1392"/>
        <w:gridCol w:w="1623"/>
        <w:gridCol w:w="1946"/>
        <w:gridCol w:w="1481"/>
      </w:tblGrid>
      <w:tr w:rsidR="00067C53" w:rsidRPr="00C24B58" w:rsidTr="00BB2774">
        <w:trPr>
          <w:trHeight w:val="1402"/>
          <w:jc w:val="center"/>
        </w:trPr>
        <w:tc>
          <w:tcPr>
            <w:tcW w:w="1133" w:type="dxa"/>
            <w:gridSpan w:val="2"/>
            <w:vMerge w:val="restart"/>
            <w:vAlign w:val="center"/>
          </w:tcPr>
          <w:bookmarkEnd w:id="2"/>
          <w:p w:rsidR="00BB2774" w:rsidRPr="00C24B58" w:rsidRDefault="00BB2774" w:rsidP="00BB2774">
            <w:pPr>
              <w:jc w:val="center"/>
              <w:rPr>
                <w:szCs w:val="24"/>
              </w:rPr>
            </w:pPr>
            <w:r w:rsidRPr="00C24B58">
              <w:rPr>
                <w:szCs w:val="24"/>
              </w:rPr>
              <w:t>编制</w:t>
            </w:r>
          </w:p>
          <w:p w:rsidR="00BB2774" w:rsidRPr="00C24B58" w:rsidRDefault="00BB2774" w:rsidP="00BB2774">
            <w:pPr>
              <w:jc w:val="center"/>
              <w:rPr>
                <w:szCs w:val="24"/>
              </w:rPr>
            </w:pPr>
            <w:r w:rsidRPr="00C24B58">
              <w:rPr>
                <w:szCs w:val="24"/>
              </w:rPr>
              <w:t>主持人</w:t>
            </w:r>
          </w:p>
        </w:tc>
        <w:tc>
          <w:tcPr>
            <w:tcW w:w="851" w:type="dxa"/>
            <w:vAlign w:val="center"/>
          </w:tcPr>
          <w:p w:rsidR="00BB2774" w:rsidRPr="00C24B58" w:rsidRDefault="00BB2774" w:rsidP="00BB2774">
            <w:pPr>
              <w:jc w:val="center"/>
              <w:rPr>
                <w:szCs w:val="24"/>
              </w:rPr>
            </w:pPr>
            <w:r w:rsidRPr="00C24B58">
              <w:rPr>
                <w:szCs w:val="24"/>
              </w:rPr>
              <w:t>姓名</w:t>
            </w:r>
          </w:p>
        </w:tc>
        <w:tc>
          <w:tcPr>
            <w:tcW w:w="1392" w:type="dxa"/>
            <w:vAlign w:val="center"/>
          </w:tcPr>
          <w:p w:rsidR="00BB2774" w:rsidRPr="00C24B58" w:rsidRDefault="00BB2774" w:rsidP="00BB2774">
            <w:pPr>
              <w:jc w:val="center"/>
              <w:rPr>
                <w:szCs w:val="24"/>
              </w:rPr>
            </w:pPr>
            <w:r w:rsidRPr="00C24B58">
              <w:rPr>
                <w:szCs w:val="24"/>
              </w:rPr>
              <w:t>职（执）业资格证书</w:t>
            </w:r>
          </w:p>
          <w:p w:rsidR="00BB2774" w:rsidRPr="00C24B58" w:rsidRDefault="00BB2774" w:rsidP="00BB2774">
            <w:pPr>
              <w:jc w:val="center"/>
              <w:rPr>
                <w:szCs w:val="24"/>
              </w:rPr>
            </w:pPr>
            <w:r w:rsidRPr="00C24B58">
              <w:rPr>
                <w:szCs w:val="24"/>
              </w:rPr>
              <w:t>编号</w:t>
            </w:r>
          </w:p>
        </w:tc>
        <w:tc>
          <w:tcPr>
            <w:tcW w:w="1623" w:type="dxa"/>
            <w:vAlign w:val="center"/>
          </w:tcPr>
          <w:p w:rsidR="00BB2774" w:rsidRPr="00C24B58" w:rsidRDefault="00BB2774" w:rsidP="00BB2774">
            <w:pPr>
              <w:jc w:val="center"/>
              <w:rPr>
                <w:szCs w:val="24"/>
              </w:rPr>
            </w:pPr>
            <w:r w:rsidRPr="00C24B58">
              <w:rPr>
                <w:szCs w:val="24"/>
              </w:rPr>
              <w:t>登记（注册证）编号</w:t>
            </w:r>
          </w:p>
        </w:tc>
        <w:tc>
          <w:tcPr>
            <w:tcW w:w="1946" w:type="dxa"/>
            <w:vAlign w:val="center"/>
          </w:tcPr>
          <w:p w:rsidR="00BB2774" w:rsidRPr="00C24B58" w:rsidRDefault="00BB2774" w:rsidP="00BB2774">
            <w:pPr>
              <w:jc w:val="center"/>
              <w:rPr>
                <w:szCs w:val="24"/>
              </w:rPr>
            </w:pPr>
            <w:r w:rsidRPr="00C24B58">
              <w:rPr>
                <w:szCs w:val="24"/>
              </w:rPr>
              <w:t>专业类别</w:t>
            </w:r>
          </w:p>
        </w:tc>
        <w:tc>
          <w:tcPr>
            <w:tcW w:w="1481" w:type="dxa"/>
            <w:vAlign w:val="center"/>
          </w:tcPr>
          <w:p w:rsidR="00BB2774" w:rsidRPr="00C24B58" w:rsidRDefault="00BB2774" w:rsidP="00BB2774">
            <w:pPr>
              <w:jc w:val="center"/>
              <w:rPr>
                <w:szCs w:val="24"/>
              </w:rPr>
            </w:pPr>
            <w:r w:rsidRPr="00C24B58">
              <w:rPr>
                <w:szCs w:val="24"/>
              </w:rPr>
              <w:t>本人签名</w:t>
            </w:r>
          </w:p>
        </w:tc>
      </w:tr>
      <w:tr w:rsidR="00067C53" w:rsidRPr="00C24B58" w:rsidTr="00BB2774">
        <w:trPr>
          <w:trHeight w:val="1403"/>
          <w:jc w:val="center"/>
        </w:trPr>
        <w:tc>
          <w:tcPr>
            <w:tcW w:w="1133" w:type="dxa"/>
            <w:gridSpan w:val="2"/>
            <w:vMerge/>
            <w:vAlign w:val="center"/>
          </w:tcPr>
          <w:p w:rsidR="00BB2774" w:rsidRPr="00C24B58" w:rsidRDefault="00BB2774" w:rsidP="00BB2774"/>
        </w:tc>
        <w:tc>
          <w:tcPr>
            <w:tcW w:w="851" w:type="dxa"/>
            <w:vAlign w:val="center"/>
          </w:tcPr>
          <w:p w:rsidR="00BB2774" w:rsidRPr="00C24B58" w:rsidRDefault="00BB2774" w:rsidP="00BB2774">
            <w:pPr>
              <w:adjustRightInd w:val="0"/>
              <w:snapToGrid w:val="0"/>
              <w:jc w:val="center"/>
              <w:rPr>
                <w:rFonts w:eastAsia="黑体"/>
                <w:szCs w:val="24"/>
              </w:rPr>
            </w:pPr>
            <w:r w:rsidRPr="00C24B58">
              <w:rPr>
                <w:rFonts w:eastAsia="黑体"/>
                <w:szCs w:val="24"/>
              </w:rPr>
              <w:t>王志义</w:t>
            </w:r>
          </w:p>
        </w:tc>
        <w:tc>
          <w:tcPr>
            <w:tcW w:w="1392" w:type="dxa"/>
            <w:vAlign w:val="center"/>
          </w:tcPr>
          <w:p w:rsidR="00BB2774" w:rsidRPr="00C24B58" w:rsidRDefault="00BB2774" w:rsidP="00BB2774">
            <w:pPr>
              <w:adjustRightInd w:val="0"/>
              <w:snapToGrid w:val="0"/>
              <w:spacing w:line="320" w:lineRule="exact"/>
              <w:jc w:val="center"/>
              <w:rPr>
                <w:rFonts w:eastAsia="黑体"/>
                <w:szCs w:val="24"/>
              </w:rPr>
            </w:pPr>
            <w:r w:rsidRPr="00C24B58">
              <w:rPr>
                <w:rFonts w:eastAsia="黑体"/>
                <w:szCs w:val="24"/>
              </w:rPr>
              <w:t>00015633</w:t>
            </w:r>
          </w:p>
        </w:tc>
        <w:tc>
          <w:tcPr>
            <w:tcW w:w="1623" w:type="dxa"/>
            <w:vAlign w:val="center"/>
          </w:tcPr>
          <w:p w:rsidR="00BB2774" w:rsidRPr="00C24B58" w:rsidRDefault="00BB2774" w:rsidP="00BB2774">
            <w:pPr>
              <w:adjustRightInd w:val="0"/>
              <w:snapToGrid w:val="0"/>
              <w:spacing w:line="320" w:lineRule="exact"/>
              <w:jc w:val="center"/>
              <w:rPr>
                <w:rFonts w:eastAsia="黑体"/>
                <w:szCs w:val="24"/>
              </w:rPr>
            </w:pPr>
            <w:r w:rsidRPr="00C24B58">
              <w:rPr>
                <w:rFonts w:eastAsia="黑体"/>
                <w:szCs w:val="24"/>
              </w:rPr>
              <w:t>A170303908</w:t>
            </w:r>
          </w:p>
        </w:tc>
        <w:tc>
          <w:tcPr>
            <w:tcW w:w="1946" w:type="dxa"/>
            <w:vAlign w:val="center"/>
          </w:tcPr>
          <w:p w:rsidR="00BB2774" w:rsidRPr="00C24B58" w:rsidRDefault="00BB2774" w:rsidP="00BB2774">
            <w:pPr>
              <w:adjustRightInd w:val="0"/>
              <w:snapToGrid w:val="0"/>
              <w:spacing w:line="320" w:lineRule="exact"/>
              <w:jc w:val="center"/>
              <w:rPr>
                <w:rFonts w:eastAsia="黑体"/>
                <w:szCs w:val="24"/>
              </w:rPr>
            </w:pPr>
            <w:r w:rsidRPr="00C24B58">
              <w:rPr>
                <w:rFonts w:eastAsia="黑体"/>
                <w:szCs w:val="24"/>
              </w:rPr>
              <w:t>社会服务</w:t>
            </w:r>
          </w:p>
        </w:tc>
        <w:tc>
          <w:tcPr>
            <w:tcW w:w="1481" w:type="dxa"/>
            <w:vAlign w:val="center"/>
          </w:tcPr>
          <w:p w:rsidR="00BB2774" w:rsidRPr="00C24B58" w:rsidRDefault="00BB2774" w:rsidP="00BB2774">
            <w:pPr>
              <w:jc w:val="center"/>
              <w:rPr>
                <w:szCs w:val="24"/>
              </w:rPr>
            </w:pPr>
          </w:p>
        </w:tc>
      </w:tr>
      <w:tr w:rsidR="00067C53" w:rsidRPr="00C24B58" w:rsidTr="00BB2774">
        <w:trPr>
          <w:trHeight w:val="1402"/>
          <w:jc w:val="center"/>
        </w:trPr>
        <w:tc>
          <w:tcPr>
            <w:tcW w:w="541" w:type="dxa"/>
            <w:vMerge w:val="restart"/>
            <w:vAlign w:val="center"/>
          </w:tcPr>
          <w:p w:rsidR="00BB2774" w:rsidRPr="00C24B58" w:rsidRDefault="00BB2774" w:rsidP="00BB2774">
            <w:pPr>
              <w:jc w:val="center"/>
              <w:rPr>
                <w:szCs w:val="24"/>
              </w:rPr>
            </w:pPr>
            <w:r w:rsidRPr="00C24B58">
              <w:rPr>
                <w:szCs w:val="24"/>
              </w:rPr>
              <w:t>主要编制人员情况</w:t>
            </w:r>
          </w:p>
        </w:tc>
        <w:tc>
          <w:tcPr>
            <w:tcW w:w="592" w:type="dxa"/>
            <w:vAlign w:val="center"/>
          </w:tcPr>
          <w:p w:rsidR="00BB2774" w:rsidRPr="00C24B58" w:rsidRDefault="00BB2774" w:rsidP="00BB2774">
            <w:pPr>
              <w:jc w:val="center"/>
              <w:rPr>
                <w:szCs w:val="24"/>
              </w:rPr>
            </w:pPr>
            <w:r w:rsidRPr="00C24B58">
              <w:rPr>
                <w:szCs w:val="24"/>
              </w:rPr>
              <w:t>序号</w:t>
            </w:r>
          </w:p>
        </w:tc>
        <w:tc>
          <w:tcPr>
            <w:tcW w:w="851" w:type="dxa"/>
            <w:vAlign w:val="center"/>
          </w:tcPr>
          <w:p w:rsidR="00BB2774" w:rsidRPr="00C24B58" w:rsidRDefault="00BB2774" w:rsidP="00BB2774">
            <w:pPr>
              <w:jc w:val="center"/>
              <w:rPr>
                <w:szCs w:val="24"/>
              </w:rPr>
            </w:pPr>
            <w:r w:rsidRPr="00C24B58">
              <w:rPr>
                <w:szCs w:val="24"/>
              </w:rPr>
              <w:t>姓名</w:t>
            </w:r>
          </w:p>
        </w:tc>
        <w:tc>
          <w:tcPr>
            <w:tcW w:w="1392" w:type="dxa"/>
            <w:vAlign w:val="center"/>
          </w:tcPr>
          <w:p w:rsidR="00BB2774" w:rsidRPr="00C24B58" w:rsidRDefault="00BB2774" w:rsidP="00BB2774">
            <w:pPr>
              <w:jc w:val="center"/>
              <w:rPr>
                <w:szCs w:val="24"/>
              </w:rPr>
            </w:pPr>
            <w:r w:rsidRPr="00C24B58">
              <w:rPr>
                <w:szCs w:val="24"/>
              </w:rPr>
              <w:t>职（执）业资格证书</w:t>
            </w:r>
          </w:p>
          <w:p w:rsidR="00BB2774" w:rsidRPr="00C24B58" w:rsidRDefault="00BB2774" w:rsidP="00BB2774">
            <w:pPr>
              <w:jc w:val="center"/>
              <w:rPr>
                <w:szCs w:val="24"/>
              </w:rPr>
            </w:pPr>
            <w:r w:rsidRPr="00C24B58">
              <w:rPr>
                <w:szCs w:val="24"/>
              </w:rPr>
              <w:t>编号</w:t>
            </w:r>
          </w:p>
        </w:tc>
        <w:tc>
          <w:tcPr>
            <w:tcW w:w="1623" w:type="dxa"/>
            <w:vAlign w:val="center"/>
          </w:tcPr>
          <w:p w:rsidR="00BB2774" w:rsidRPr="00C24B58" w:rsidRDefault="00BB2774" w:rsidP="00BB2774">
            <w:pPr>
              <w:jc w:val="center"/>
              <w:rPr>
                <w:szCs w:val="24"/>
              </w:rPr>
            </w:pPr>
            <w:r w:rsidRPr="00C24B58">
              <w:rPr>
                <w:szCs w:val="24"/>
              </w:rPr>
              <w:t>登记（注册证）编号</w:t>
            </w:r>
          </w:p>
        </w:tc>
        <w:tc>
          <w:tcPr>
            <w:tcW w:w="1946" w:type="dxa"/>
            <w:vAlign w:val="center"/>
          </w:tcPr>
          <w:p w:rsidR="00BB2774" w:rsidRPr="00C24B58" w:rsidRDefault="00BB2774" w:rsidP="00BB2774">
            <w:pPr>
              <w:jc w:val="center"/>
              <w:rPr>
                <w:szCs w:val="24"/>
              </w:rPr>
            </w:pPr>
            <w:r w:rsidRPr="00C24B58">
              <w:rPr>
                <w:szCs w:val="24"/>
              </w:rPr>
              <w:t>编制内容</w:t>
            </w:r>
          </w:p>
        </w:tc>
        <w:tc>
          <w:tcPr>
            <w:tcW w:w="1481" w:type="dxa"/>
            <w:vAlign w:val="center"/>
          </w:tcPr>
          <w:p w:rsidR="00BB2774" w:rsidRPr="00C24B58" w:rsidRDefault="00BB2774" w:rsidP="00BB2774">
            <w:pPr>
              <w:jc w:val="center"/>
              <w:rPr>
                <w:szCs w:val="24"/>
              </w:rPr>
            </w:pPr>
            <w:r w:rsidRPr="00C24B58">
              <w:rPr>
                <w:szCs w:val="24"/>
              </w:rPr>
              <w:t>本人签名</w:t>
            </w:r>
          </w:p>
        </w:tc>
      </w:tr>
      <w:tr w:rsidR="00067C53" w:rsidRPr="00C24B58" w:rsidTr="00BB2774">
        <w:trPr>
          <w:trHeight w:val="1403"/>
          <w:jc w:val="center"/>
        </w:trPr>
        <w:tc>
          <w:tcPr>
            <w:tcW w:w="541" w:type="dxa"/>
            <w:vMerge/>
            <w:vAlign w:val="center"/>
          </w:tcPr>
          <w:p w:rsidR="00BB2774" w:rsidRPr="00C24B58" w:rsidRDefault="00BB2774" w:rsidP="00BB2774"/>
        </w:tc>
        <w:tc>
          <w:tcPr>
            <w:tcW w:w="592" w:type="dxa"/>
            <w:vAlign w:val="center"/>
          </w:tcPr>
          <w:p w:rsidR="00BB2774" w:rsidRPr="00C24B58" w:rsidRDefault="00BB2774" w:rsidP="00BB2774">
            <w:pPr>
              <w:jc w:val="center"/>
              <w:rPr>
                <w:szCs w:val="24"/>
              </w:rPr>
            </w:pPr>
            <w:r w:rsidRPr="00C24B58">
              <w:rPr>
                <w:szCs w:val="24"/>
              </w:rPr>
              <w:t>1</w:t>
            </w:r>
          </w:p>
        </w:tc>
        <w:tc>
          <w:tcPr>
            <w:tcW w:w="851" w:type="dxa"/>
            <w:vAlign w:val="center"/>
          </w:tcPr>
          <w:p w:rsidR="00BB2774" w:rsidRPr="00C24B58" w:rsidRDefault="00BB2774" w:rsidP="00BB2774">
            <w:pPr>
              <w:adjustRightInd w:val="0"/>
              <w:snapToGrid w:val="0"/>
              <w:jc w:val="center"/>
              <w:rPr>
                <w:rFonts w:eastAsia="黑体"/>
                <w:szCs w:val="24"/>
              </w:rPr>
            </w:pPr>
            <w:r w:rsidRPr="00C24B58">
              <w:rPr>
                <w:rFonts w:eastAsia="黑体"/>
                <w:szCs w:val="24"/>
              </w:rPr>
              <w:t>王志义</w:t>
            </w:r>
          </w:p>
        </w:tc>
        <w:tc>
          <w:tcPr>
            <w:tcW w:w="1392" w:type="dxa"/>
            <w:vAlign w:val="center"/>
          </w:tcPr>
          <w:p w:rsidR="00BB2774" w:rsidRPr="00C24B58" w:rsidRDefault="00BB2774" w:rsidP="00BB2774">
            <w:pPr>
              <w:adjustRightInd w:val="0"/>
              <w:snapToGrid w:val="0"/>
              <w:spacing w:line="320" w:lineRule="exact"/>
              <w:jc w:val="center"/>
              <w:rPr>
                <w:rFonts w:eastAsia="黑体"/>
                <w:szCs w:val="24"/>
              </w:rPr>
            </w:pPr>
            <w:r w:rsidRPr="00C24B58">
              <w:rPr>
                <w:rFonts w:eastAsia="黑体"/>
                <w:szCs w:val="24"/>
              </w:rPr>
              <w:t>00015633</w:t>
            </w:r>
          </w:p>
        </w:tc>
        <w:tc>
          <w:tcPr>
            <w:tcW w:w="1623" w:type="dxa"/>
            <w:vAlign w:val="center"/>
          </w:tcPr>
          <w:p w:rsidR="00BB2774" w:rsidRPr="00C24B58" w:rsidRDefault="00BB2774" w:rsidP="00BB2774">
            <w:pPr>
              <w:adjustRightInd w:val="0"/>
              <w:snapToGrid w:val="0"/>
              <w:spacing w:line="320" w:lineRule="exact"/>
              <w:jc w:val="center"/>
              <w:rPr>
                <w:rFonts w:eastAsia="黑体"/>
                <w:szCs w:val="24"/>
              </w:rPr>
            </w:pPr>
            <w:r w:rsidRPr="00C24B58">
              <w:rPr>
                <w:rFonts w:eastAsia="黑体"/>
                <w:szCs w:val="24"/>
              </w:rPr>
              <w:t>A170303908</w:t>
            </w:r>
          </w:p>
        </w:tc>
        <w:tc>
          <w:tcPr>
            <w:tcW w:w="1946" w:type="dxa"/>
            <w:vAlign w:val="center"/>
          </w:tcPr>
          <w:p w:rsidR="00BB2774" w:rsidRPr="00C24B58" w:rsidRDefault="00BB2774" w:rsidP="00BB2774">
            <w:pPr>
              <w:jc w:val="center"/>
              <w:rPr>
                <w:szCs w:val="24"/>
              </w:rPr>
            </w:pPr>
            <w:r w:rsidRPr="00C24B58">
              <w:rPr>
                <w:szCs w:val="24"/>
              </w:rPr>
              <w:t>建设项目基本情况、工程内容及规模、自然环境社会环境简况、环境现状、工程分析、环境影响分析及污染防治措施、结论与建议</w:t>
            </w:r>
          </w:p>
        </w:tc>
        <w:tc>
          <w:tcPr>
            <w:tcW w:w="1481" w:type="dxa"/>
            <w:vAlign w:val="center"/>
          </w:tcPr>
          <w:p w:rsidR="00BB2774" w:rsidRPr="00C24B58" w:rsidRDefault="00BB2774" w:rsidP="00BB2774">
            <w:pPr>
              <w:jc w:val="center"/>
              <w:rPr>
                <w:szCs w:val="24"/>
              </w:rPr>
            </w:pPr>
          </w:p>
        </w:tc>
      </w:tr>
    </w:tbl>
    <w:p w:rsidR="00694906" w:rsidRPr="00C24B58" w:rsidRDefault="00694906">
      <w:pPr>
        <w:spacing w:before="156" w:after="156"/>
        <w:rPr>
          <w:rFonts w:eastAsia="黑体"/>
          <w:sz w:val="32"/>
        </w:rPr>
        <w:sectPr w:rsidR="00694906" w:rsidRPr="00C24B58">
          <w:footerReference w:type="default" r:id="rId14"/>
          <w:footerReference w:type="first" r:id="rId15"/>
          <w:pgSz w:w="11906" w:h="16838"/>
          <w:pgMar w:top="1440" w:right="1800" w:bottom="1440" w:left="1800" w:header="851" w:footer="992" w:gutter="0"/>
          <w:cols w:space="720"/>
          <w:titlePg/>
          <w:docGrid w:type="lines" w:linePitch="312"/>
        </w:sectPr>
      </w:pPr>
    </w:p>
    <w:p w:rsidR="00694906" w:rsidRPr="00C24B58" w:rsidRDefault="00694906">
      <w:pPr>
        <w:jc w:val="center"/>
        <w:rPr>
          <w:b/>
          <w:bCs/>
          <w:snapToGrid w:val="0"/>
          <w:kern w:val="0"/>
          <w:sz w:val="28"/>
          <w:szCs w:val="28"/>
        </w:rPr>
      </w:pPr>
      <w:r w:rsidRPr="00C24B58">
        <w:rPr>
          <w:b/>
          <w:bCs/>
          <w:snapToGrid w:val="0"/>
          <w:kern w:val="0"/>
          <w:sz w:val="28"/>
          <w:szCs w:val="28"/>
        </w:rPr>
        <w:lastRenderedPageBreak/>
        <w:t>《建设项目环境影响报告表》编制说明</w:t>
      </w:r>
    </w:p>
    <w:p w:rsidR="00694906" w:rsidRPr="00C24B58" w:rsidRDefault="00694906">
      <w:pPr>
        <w:rPr>
          <w:snapToGrid w:val="0"/>
          <w:kern w:val="0"/>
          <w:szCs w:val="24"/>
        </w:rPr>
      </w:pPr>
    </w:p>
    <w:p w:rsidR="00694906" w:rsidRPr="00C24B58" w:rsidRDefault="00694906">
      <w:pPr>
        <w:ind w:firstLine="480"/>
        <w:rPr>
          <w:snapToGrid w:val="0"/>
        </w:rPr>
      </w:pPr>
      <w:r w:rsidRPr="00C24B58">
        <w:rPr>
          <w:snapToGrid w:val="0"/>
        </w:rPr>
        <w:t>《建设项目环境影响报告表》由具有从事环境影响评价工作资质的单位编制。</w:t>
      </w:r>
    </w:p>
    <w:p w:rsidR="00694906" w:rsidRPr="00C24B58" w:rsidRDefault="00694906">
      <w:pPr>
        <w:spacing w:line="600" w:lineRule="exact"/>
        <w:ind w:firstLine="480"/>
        <w:rPr>
          <w:snapToGrid w:val="0"/>
        </w:rPr>
      </w:pPr>
      <w:r w:rsidRPr="00C24B58">
        <w:rPr>
          <w:snapToGrid w:val="0"/>
        </w:rPr>
        <w:t>1.</w:t>
      </w:r>
      <w:r w:rsidRPr="00C24B58">
        <w:rPr>
          <w:snapToGrid w:val="0"/>
        </w:rPr>
        <w:t>项目名称</w:t>
      </w:r>
      <w:r w:rsidRPr="00C24B58">
        <w:rPr>
          <w:snapToGrid w:val="0"/>
        </w:rPr>
        <w:t>——</w:t>
      </w:r>
      <w:r w:rsidRPr="00C24B58">
        <w:rPr>
          <w:snapToGrid w:val="0"/>
        </w:rPr>
        <w:t>指项目立项批复时的名称，应不超过</w:t>
      </w:r>
      <w:r w:rsidRPr="00C24B58">
        <w:rPr>
          <w:snapToGrid w:val="0"/>
        </w:rPr>
        <w:t>30</w:t>
      </w:r>
      <w:r w:rsidRPr="00C24B58">
        <w:rPr>
          <w:snapToGrid w:val="0"/>
        </w:rPr>
        <w:t>个字（两个英文字段作一个汉字）。</w:t>
      </w:r>
    </w:p>
    <w:p w:rsidR="00694906" w:rsidRPr="00C24B58" w:rsidRDefault="00694906">
      <w:pPr>
        <w:spacing w:line="600" w:lineRule="exact"/>
        <w:ind w:firstLine="480"/>
        <w:rPr>
          <w:snapToGrid w:val="0"/>
        </w:rPr>
      </w:pPr>
      <w:r w:rsidRPr="00C24B58">
        <w:rPr>
          <w:snapToGrid w:val="0"/>
        </w:rPr>
        <w:t>2.</w:t>
      </w:r>
      <w:r w:rsidRPr="00C24B58">
        <w:rPr>
          <w:snapToGrid w:val="0"/>
        </w:rPr>
        <w:t>建设地点</w:t>
      </w:r>
      <w:r w:rsidRPr="00C24B58">
        <w:rPr>
          <w:snapToGrid w:val="0"/>
        </w:rPr>
        <w:t>——</w:t>
      </w:r>
      <w:r w:rsidRPr="00C24B58">
        <w:rPr>
          <w:snapToGrid w:val="0"/>
        </w:rPr>
        <w:t>指项目所在地详细地址，公路、铁路应填写起止地点。</w:t>
      </w:r>
    </w:p>
    <w:p w:rsidR="00694906" w:rsidRPr="00C24B58" w:rsidRDefault="00694906">
      <w:pPr>
        <w:spacing w:line="600" w:lineRule="exact"/>
        <w:ind w:firstLine="480"/>
        <w:rPr>
          <w:snapToGrid w:val="0"/>
        </w:rPr>
      </w:pPr>
      <w:r w:rsidRPr="00C24B58">
        <w:rPr>
          <w:snapToGrid w:val="0"/>
        </w:rPr>
        <w:t>3.</w:t>
      </w:r>
      <w:r w:rsidRPr="00C24B58">
        <w:rPr>
          <w:snapToGrid w:val="0"/>
        </w:rPr>
        <w:t>行业类别</w:t>
      </w:r>
      <w:r w:rsidRPr="00C24B58">
        <w:rPr>
          <w:snapToGrid w:val="0"/>
        </w:rPr>
        <w:t>——</w:t>
      </w:r>
      <w:r w:rsidRPr="00C24B58">
        <w:rPr>
          <w:snapToGrid w:val="0"/>
        </w:rPr>
        <w:t>按国标填写。</w:t>
      </w:r>
    </w:p>
    <w:p w:rsidR="00694906" w:rsidRPr="00C24B58" w:rsidRDefault="00694906">
      <w:pPr>
        <w:spacing w:line="600" w:lineRule="exact"/>
        <w:ind w:firstLine="480"/>
        <w:rPr>
          <w:snapToGrid w:val="0"/>
        </w:rPr>
      </w:pPr>
      <w:r w:rsidRPr="00C24B58">
        <w:rPr>
          <w:snapToGrid w:val="0"/>
        </w:rPr>
        <w:t>4.</w:t>
      </w:r>
      <w:r w:rsidRPr="00C24B58">
        <w:rPr>
          <w:snapToGrid w:val="0"/>
        </w:rPr>
        <w:t>总投资</w:t>
      </w:r>
      <w:r w:rsidRPr="00C24B58">
        <w:rPr>
          <w:snapToGrid w:val="0"/>
        </w:rPr>
        <w:t>——</w:t>
      </w:r>
      <w:r w:rsidRPr="00C24B58">
        <w:rPr>
          <w:snapToGrid w:val="0"/>
        </w:rPr>
        <w:t>指项目投资总额。</w:t>
      </w:r>
    </w:p>
    <w:p w:rsidR="00694906" w:rsidRPr="00C24B58" w:rsidRDefault="00694906">
      <w:pPr>
        <w:spacing w:line="600" w:lineRule="exact"/>
        <w:ind w:firstLine="480"/>
        <w:rPr>
          <w:snapToGrid w:val="0"/>
        </w:rPr>
      </w:pPr>
      <w:r w:rsidRPr="00C24B58">
        <w:rPr>
          <w:snapToGrid w:val="0"/>
        </w:rPr>
        <w:t>5.</w:t>
      </w:r>
      <w:r w:rsidRPr="00C24B58">
        <w:rPr>
          <w:snapToGrid w:val="0"/>
        </w:rPr>
        <w:t>主要环境保护目标</w:t>
      </w:r>
      <w:r w:rsidRPr="00C24B58">
        <w:rPr>
          <w:snapToGrid w:val="0"/>
        </w:rPr>
        <w:t>——</w:t>
      </w:r>
      <w:r w:rsidRPr="00C24B58">
        <w:rPr>
          <w:snapToGrid w:val="0"/>
        </w:rPr>
        <w:t>指项目区周围一定范围内集中居民住宅区、学校、医院、保护文物、风景名胜区、水源地和生态敏感点等，应尽可能给出保护目标、性质、规模和距厂界距离等。</w:t>
      </w:r>
    </w:p>
    <w:p w:rsidR="00694906" w:rsidRPr="00C24B58" w:rsidRDefault="00694906">
      <w:pPr>
        <w:spacing w:line="600" w:lineRule="exact"/>
        <w:ind w:firstLine="480"/>
        <w:rPr>
          <w:snapToGrid w:val="0"/>
        </w:rPr>
      </w:pPr>
      <w:r w:rsidRPr="00C24B58">
        <w:rPr>
          <w:snapToGrid w:val="0"/>
        </w:rPr>
        <w:t>6.</w:t>
      </w:r>
      <w:r w:rsidRPr="00C24B58">
        <w:rPr>
          <w:snapToGrid w:val="0"/>
        </w:rPr>
        <w:t>结论与建议</w:t>
      </w:r>
      <w:r w:rsidRPr="00C24B58">
        <w:rPr>
          <w:snapToGrid w:val="0"/>
        </w:rPr>
        <w:t>——</w:t>
      </w:r>
      <w:r w:rsidRPr="00C24B58">
        <w:rPr>
          <w:snapToGrid w:val="0"/>
        </w:rPr>
        <w:t>给出本项目清洁生产、达标排放和总量控制的分析结论，确定污染防治措施的有效性，说明本项目对环境造成的影响，给出建设项目环境可行性的明确结论。同时提出减少环境影响的其他建议。</w:t>
      </w:r>
    </w:p>
    <w:p w:rsidR="00694906" w:rsidRPr="00C24B58" w:rsidRDefault="00694906">
      <w:pPr>
        <w:spacing w:line="600" w:lineRule="exact"/>
        <w:ind w:firstLine="480"/>
        <w:rPr>
          <w:snapToGrid w:val="0"/>
        </w:rPr>
      </w:pPr>
      <w:r w:rsidRPr="00C24B58">
        <w:rPr>
          <w:snapToGrid w:val="0"/>
        </w:rPr>
        <w:t>7.</w:t>
      </w:r>
      <w:r w:rsidRPr="00C24B58">
        <w:rPr>
          <w:snapToGrid w:val="0"/>
        </w:rPr>
        <w:t>预审意见</w:t>
      </w:r>
      <w:r w:rsidRPr="00C24B58">
        <w:rPr>
          <w:snapToGrid w:val="0"/>
        </w:rPr>
        <w:t>——</w:t>
      </w:r>
      <w:r w:rsidRPr="00C24B58">
        <w:rPr>
          <w:snapToGrid w:val="0"/>
        </w:rPr>
        <w:t>由行业填写答复意见，无主管部门项目，可不填。</w:t>
      </w:r>
    </w:p>
    <w:p w:rsidR="00694906" w:rsidRPr="00C24B58" w:rsidRDefault="00694906">
      <w:pPr>
        <w:spacing w:line="600" w:lineRule="exact"/>
        <w:ind w:firstLine="480"/>
        <w:rPr>
          <w:rFonts w:eastAsia="黑体"/>
          <w:bCs/>
        </w:rPr>
      </w:pPr>
      <w:r w:rsidRPr="00C24B58">
        <w:rPr>
          <w:snapToGrid w:val="0"/>
        </w:rPr>
        <w:t>8.</w:t>
      </w:r>
      <w:r w:rsidRPr="00C24B58">
        <w:rPr>
          <w:snapToGrid w:val="0"/>
        </w:rPr>
        <w:t>审批意见</w:t>
      </w:r>
      <w:r w:rsidRPr="00C24B58">
        <w:rPr>
          <w:snapToGrid w:val="0"/>
        </w:rPr>
        <w:t>--</w:t>
      </w:r>
      <w:r w:rsidRPr="00C24B58">
        <w:rPr>
          <w:snapToGrid w:val="0"/>
        </w:rPr>
        <w:t>由负责审批该项目的环境保护行政主要填写</w:t>
      </w:r>
    </w:p>
    <w:p w:rsidR="00694906" w:rsidRPr="00C24B58" w:rsidRDefault="00694906">
      <w:pPr>
        <w:widowControl/>
        <w:jc w:val="center"/>
        <w:rPr>
          <w:rFonts w:eastAsia="黑体"/>
          <w:bCs/>
          <w:sz w:val="28"/>
          <w:szCs w:val="28"/>
        </w:rPr>
        <w:sectPr w:rsidR="00694906" w:rsidRPr="00C24B58">
          <w:pgSz w:w="11906" w:h="16838"/>
          <w:pgMar w:top="1440" w:right="1797" w:bottom="1440" w:left="1797" w:header="851" w:footer="992" w:gutter="0"/>
          <w:cols w:space="720"/>
          <w:titlePg/>
          <w:docGrid w:type="lines" w:linePitch="312"/>
        </w:sectPr>
      </w:pPr>
    </w:p>
    <w:p w:rsidR="00694906" w:rsidRPr="00C24B58" w:rsidRDefault="00694906">
      <w:pPr>
        <w:pageBreakBefore/>
        <w:tabs>
          <w:tab w:val="left" w:pos="6480"/>
        </w:tabs>
        <w:spacing w:before="156" w:after="156" w:line="480" w:lineRule="auto"/>
        <w:ind w:right="108"/>
        <w:jc w:val="center"/>
        <w:rPr>
          <w:rFonts w:eastAsia="黑体"/>
          <w:sz w:val="36"/>
          <w:szCs w:val="36"/>
        </w:rPr>
      </w:pPr>
      <w:r w:rsidRPr="00C24B58">
        <w:rPr>
          <w:rFonts w:eastAsia="黑体"/>
          <w:sz w:val="36"/>
          <w:szCs w:val="36"/>
        </w:rPr>
        <w:lastRenderedPageBreak/>
        <w:t>目录</w:t>
      </w:r>
    </w:p>
    <w:p w:rsidR="00F974A2" w:rsidRPr="00C24B58" w:rsidRDefault="0085468B" w:rsidP="00C6510A">
      <w:pPr>
        <w:pStyle w:val="10"/>
        <w:tabs>
          <w:tab w:val="right" w:leader="dot" w:pos="8302"/>
        </w:tabs>
        <w:spacing w:line="600" w:lineRule="exact"/>
        <w:rPr>
          <w:rFonts w:eastAsia="黑体"/>
          <w:noProof/>
          <w:sz w:val="24"/>
          <w:szCs w:val="24"/>
        </w:rPr>
      </w:pPr>
      <w:r w:rsidRPr="0085468B">
        <w:rPr>
          <w:rFonts w:eastAsia="黑体"/>
          <w:sz w:val="40"/>
          <w:szCs w:val="40"/>
        </w:rPr>
        <w:fldChar w:fldCharType="begin"/>
      </w:r>
      <w:r w:rsidR="00694906" w:rsidRPr="00C24B58">
        <w:rPr>
          <w:rFonts w:eastAsia="黑体"/>
          <w:sz w:val="40"/>
          <w:szCs w:val="40"/>
        </w:rPr>
        <w:instrText xml:space="preserve">TOC \o "1-1" \h \u </w:instrText>
      </w:r>
      <w:r w:rsidRPr="0085468B">
        <w:rPr>
          <w:rFonts w:eastAsia="黑体"/>
          <w:sz w:val="40"/>
          <w:szCs w:val="40"/>
        </w:rPr>
        <w:fldChar w:fldCharType="separate"/>
      </w:r>
      <w:hyperlink w:anchor="_Toc513645177" w:history="1">
        <w:r w:rsidR="00F974A2" w:rsidRPr="00C24B58">
          <w:rPr>
            <w:rStyle w:val="a8"/>
            <w:rFonts w:eastAsia="黑体" w:hAnsi="黑体"/>
            <w:noProof/>
            <w:color w:val="auto"/>
            <w:sz w:val="24"/>
            <w:szCs w:val="24"/>
          </w:rPr>
          <w:t>建设项目基本情况</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_Toc513645177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1</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黑体"/>
          <w:noProof/>
          <w:sz w:val="24"/>
          <w:szCs w:val="24"/>
        </w:rPr>
      </w:pPr>
      <w:hyperlink w:anchor="_Toc513645178" w:history="1">
        <w:r w:rsidR="00F974A2" w:rsidRPr="00C24B58">
          <w:rPr>
            <w:rStyle w:val="a8"/>
            <w:rFonts w:eastAsia="黑体" w:hAnsi="黑体"/>
            <w:noProof/>
            <w:color w:val="auto"/>
            <w:sz w:val="24"/>
            <w:szCs w:val="24"/>
          </w:rPr>
          <w:t>工程内容及规模</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_Toc513645178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2</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黑体"/>
          <w:noProof/>
          <w:sz w:val="24"/>
          <w:szCs w:val="24"/>
        </w:rPr>
      </w:pPr>
      <w:hyperlink w:anchor="_Toc513645179" w:history="1">
        <w:r w:rsidR="00F974A2" w:rsidRPr="00C24B58">
          <w:rPr>
            <w:rStyle w:val="a8"/>
            <w:rFonts w:eastAsia="黑体" w:hAnsi="黑体"/>
            <w:noProof/>
            <w:color w:val="auto"/>
            <w:sz w:val="24"/>
            <w:szCs w:val="24"/>
          </w:rPr>
          <w:t>与本项目有关的原有污染情况及主要环境问题</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_Toc513645179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15</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黑体"/>
          <w:noProof/>
          <w:sz w:val="24"/>
          <w:szCs w:val="24"/>
        </w:rPr>
      </w:pPr>
      <w:hyperlink w:anchor="_Toc513645180" w:history="1">
        <w:r w:rsidR="00F974A2" w:rsidRPr="00C24B58">
          <w:rPr>
            <w:rStyle w:val="a8"/>
            <w:rFonts w:eastAsia="黑体" w:hAnsi="黑体"/>
            <w:noProof/>
            <w:color w:val="auto"/>
            <w:sz w:val="24"/>
            <w:szCs w:val="24"/>
          </w:rPr>
          <w:t>建设项目自然环境社会环境简况</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_Toc513645180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16</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黑体"/>
          <w:noProof/>
          <w:sz w:val="24"/>
          <w:szCs w:val="24"/>
        </w:rPr>
      </w:pPr>
      <w:hyperlink w:anchor="_Toc513645181" w:history="1">
        <w:r w:rsidR="00F974A2" w:rsidRPr="00C24B58">
          <w:rPr>
            <w:rStyle w:val="a8"/>
            <w:rFonts w:eastAsia="黑体" w:hAnsi="黑体"/>
            <w:noProof/>
            <w:color w:val="auto"/>
            <w:sz w:val="24"/>
            <w:szCs w:val="24"/>
          </w:rPr>
          <w:t>环境质量状况</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_Toc513645181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18</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黑体"/>
          <w:noProof/>
          <w:sz w:val="24"/>
          <w:szCs w:val="24"/>
        </w:rPr>
      </w:pPr>
      <w:hyperlink w:anchor="_Toc513645182" w:history="1">
        <w:r w:rsidR="00F974A2" w:rsidRPr="00C24B58">
          <w:rPr>
            <w:rStyle w:val="a8"/>
            <w:rFonts w:eastAsia="黑体" w:hAnsi="黑体"/>
            <w:noProof/>
            <w:color w:val="auto"/>
            <w:sz w:val="24"/>
            <w:szCs w:val="24"/>
          </w:rPr>
          <w:t>评价适用标准</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_Toc513645182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25</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黑体"/>
          <w:noProof/>
          <w:sz w:val="24"/>
          <w:szCs w:val="24"/>
        </w:rPr>
      </w:pPr>
      <w:hyperlink w:anchor="_Toc513645183" w:history="1">
        <w:r w:rsidR="00F974A2" w:rsidRPr="00C24B58">
          <w:rPr>
            <w:rStyle w:val="a8"/>
            <w:rFonts w:eastAsia="黑体" w:hAnsi="黑体"/>
            <w:noProof/>
            <w:color w:val="auto"/>
            <w:sz w:val="24"/>
            <w:szCs w:val="24"/>
          </w:rPr>
          <w:t>建设项目工程分析</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_Toc513645183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28</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黑体"/>
          <w:noProof/>
          <w:sz w:val="24"/>
          <w:szCs w:val="24"/>
        </w:rPr>
      </w:pPr>
      <w:hyperlink w:anchor="_Toc513645184" w:history="1">
        <w:r w:rsidR="00F974A2" w:rsidRPr="00C24B58">
          <w:rPr>
            <w:rStyle w:val="a8"/>
            <w:rFonts w:eastAsia="黑体" w:hAnsi="黑体"/>
            <w:noProof/>
            <w:color w:val="auto"/>
            <w:sz w:val="24"/>
            <w:szCs w:val="24"/>
          </w:rPr>
          <w:t>项目主要污染物产生及预计排放情况</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_Toc513645184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35</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黑体"/>
          <w:noProof/>
          <w:sz w:val="24"/>
          <w:szCs w:val="24"/>
        </w:rPr>
      </w:pPr>
      <w:hyperlink w:anchor="_Toc513645185" w:history="1">
        <w:r w:rsidR="00F974A2" w:rsidRPr="00C24B58">
          <w:rPr>
            <w:rStyle w:val="a8"/>
            <w:rFonts w:eastAsia="黑体" w:hAnsi="黑体"/>
            <w:noProof/>
            <w:color w:val="auto"/>
            <w:sz w:val="24"/>
            <w:szCs w:val="24"/>
          </w:rPr>
          <w:t>环境影响分析及污染防治措施</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_Toc513645185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36</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黑体"/>
          <w:noProof/>
          <w:sz w:val="24"/>
          <w:szCs w:val="24"/>
        </w:rPr>
      </w:pPr>
      <w:hyperlink w:anchor="_Toc513645186" w:history="1">
        <w:r w:rsidR="00F974A2" w:rsidRPr="00C24B58">
          <w:rPr>
            <w:rStyle w:val="a8"/>
            <w:rFonts w:eastAsia="黑体" w:hAnsi="黑体"/>
            <w:noProof/>
            <w:color w:val="auto"/>
            <w:sz w:val="24"/>
            <w:szCs w:val="24"/>
          </w:rPr>
          <w:t>建设项目拟采取的防治措施及预期治理效果</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_Toc513645186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48</w:t>
        </w:r>
        <w:r w:rsidRPr="00C24B58">
          <w:rPr>
            <w:rFonts w:eastAsia="黑体"/>
            <w:noProof/>
            <w:sz w:val="24"/>
            <w:szCs w:val="24"/>
          </w:rPr>
          <w:fldChar w:fldCharType="end"/>
        </w:r>
      </w:hyperlink>
    </w:p>
    <w:p w:rsidR="00F974A2" w:rsidRPr="00C24B58" w:rsidRDefault="0085468B" w:rsidP="00C6510A">
      <w:pPr>
        <w:pStyle w:val="10"/>
        <w:tabs>
          <w:tab w:val="right" w:leader="dot" w:pos="8302"/>
        </w:tabs>
        <w:spacing w:line="600" w:lineRule="exact"/>
        <w:rPr>
          <w:rFonts w:eastAsiaTheme="minorEastAsia"/>
          <w:noProof/>
          <w:szCs w:val="22"/>
        </w:rPr>
      </w:pPr>
      <w:hyperlink w:anchor="_Toc513645187" w:history="1">
        <w:r w:rsidR="00F974A2" w:rsidRPr="00C24B58">
          <w:rPr>
            <w:rStyle w:val="a8"/>
            <w:rFonts w:eastAsia="黑体" w:hAnsi="黑体"/>
            <w:noProof/>
            <w:color w:val="auto"/>
            <w:sz w:val="24"/>
            <w:szCs w:val="24"/>
          </w:rPr>
          <w:t>结论与建议</w:t>
        </w:r>
        <w:r w:rsidR="00F974A2" w:rsidRPr="00C24B58">
          <w:rPr>
            <w:rFonts w:eastAsia="黑体"/>
            <w:noProof/>
            <w:sz w:val="24"/>
            <w:szCs w:val="24"/>
          </w:rPr>
          <w:tab/>
        </w:r>
        <w:r w:rsidRPr="00C24B58">
          <w:rPr>
            <w:rFonts w:eastAsia="黑体"/>
            <w:noProof/>
            <w:sz w:val="24"/>
            <w:szCs w:val="24"/>
          </w:rPr>
          <w:fldChar w:fldCharType="begin"/>
        </w:r>
        <w:r w:rsidR="00F974A2" w:rsidRPr="00C24B58">
          <w:rPr>
            <w:rFonts w:eastAsia="黑体"/>
            <w:noProof/>
            <w:sz w:val="24"/>
            <w:szCs w:val="24"/>
          </w:rPr>
          <w:instrText xml:space="preserve"> PAGEREF _Toc513645187 \h </w:instrText>
        </w:r>
        <w:r w:rsidRPr="00C24B58">
          <w:rPr>
            <w:rFonts w:eastAsia="黑体"/>
            <w:noProof/>
            <w:sz w:val="24"/>
            <w:szCs w:val="24"/>
          </w:rPr>
        </w:r>
        <w:r w:rsidRPr="00C24B58">
          <w:rPr>
            <w:rFonts w:eastAsia="黑体"/>
            <w:noProof/>
            <w:sz w:val="24"/>
            <w:szCs w:val="24"/>
          </w:rPr>
          <w:fldChar w:fldCharType="separate"/>
        </w:r>
        <w:r w:rsidR="004A5F0F">
          <w:rPr>
            <w:rFonts w:eastAsia="黑体"/>
            <w:noProof/>
            <w:sz w:val="24"/>
            <w:szCs w:val="24"/>
          </w:rPr>
          <w:t>50</w:t>
        </w:r>
        <w:r w:rsidRPr="00C24B58">
          <w:rPr>
            <w:rFonts w:eastAsia="黑体"/>
            <w:noProof/>
            <w:sz w:val="24"/>
            <w:szCs w:val="24"/>
          </w:rPr>
          <w:fldChar w:fldCharType="end"/>
        </w:r>
      </w:hyperlink>
    </w:p>
    <w:p w:rsidR="00F97BFE" w:rsidRPr="00C24B58" w:rsidRDefault="0085468B" w:rsidP="00C6510A">
      <w:pPr>
        <w:tabs>
          <w:tab w:val="left" w:pos="6480"/>
        </w:tabs>
        <w:spacing w:line="600" w:lineRule="exact"/>
        <w:ind w:right="108"/>
        <w:outlineLvl w:val="0"/>
        <w:rPr>
          <w:rFonts w:eastAsia="黑体"/>
          <w:sz w:val="28"/>
          <w:szCs w:val="40"/>
        </w:rPr>
      </w:pPr>
      <w:r w:rsidRPr="00C24B58">
        <w:rPr>
          <w:rFonts w:eastAsia="黑体"/>
          <w:sz w:val="28"/>
          <w:szCs w:val="40"/>
        </w:rPr>
        <w:fldChar w:fldCharType="end"/>
      </w:r>
      <w:bookmarkStart w:id="3" w:name="_Toc513645176"/>
    </w:p>
    <w:p w:rsidR="00F97BFE" w:rsidRPr="00C24B58" w:rsidRDefault="00F97BFE" w:rsidP="00FB11D7">
      <w:pPr>
        <w:tabs>
          <w:tab w:val="left" w:pos="6480"/>
        </w:tabs>
        <w:spacing w:line="480" w:lineRule="auto"/>
        <w:ind w:right="108"/>
        <w:outlineLvl w:val="0"/>
        <w:rPr>
          <w:rFonts w:eastAsia="黑体"/>
          <w:sz w:val="28"/>
          <w:szCs w:val="40"/>
        </w:rPr>
      </w:pPr>
    </w:p>
    <w:p w:rsidR="00F97BFE" w:rsidRPr="00C24B58" w:rsidRDefault="00F97BFE" w:rsidP="00FB11D7">
      <w:pPr>
        <w:tabs>
          <w:tab w:val="left" w:pos="6480"/>
        </w:tabs>
        <w:spacing w:line="480" w:lineRule="auto"/>
        <w:ind w:right="108"/>
        <w:outlineLvl w:val="0"/>
        <w:rPr>
          <w:rFonts w:eastAsia="黑体"/>
          <w:sz w:val="28"/>
          <w:szCs w:val="40"/>
        </w:rPr>
      </w:pPr>
    </w:p>
    <w:p w:rsidR="00F97BFE" w:rsidRPr="00C24B58" w:rsidRDefault="00F97BFE" w:rsidP="00FB11D7">
      <w:pPr>
        <w:tabs>
          <w:tab w:val="left" w:pos="6480"/>
        </w:tabs>
        <w:spacing w:line="480" w:lineRule="auto"/>
        <w:ind w:right="108"/>
        <w:outlineLvl w:val="0"/>
        <w:rPr>
          <w:rFonts w:eastAsia="黑体"/>
          <w:sz w:val="28"/>
          <w:szCs w:val="40"/>
        </w:rPr>
      </w:pPr>
    </w:p>
    <w:p w:rsidR="00F97BFE" w:rsidRPr="00C24B58" w:rsidRDefault="00F97BFE" w:rsidP="00FB11D7">
      <w:pPr>
        <w:tabs>
          <w:tab w:val="left" w:pos="6480"/>
        </w:tabs>
        <w:spacing w:line="480" w:lineRule="auto"/>
        <w:ind w:right="108"/>
        <w:outlineLvl w:val="0"/>
        <w:rPr>
          <w:rFonts w:eastAsia="黑体"/>
          <w:sz w:val="28"/>
          <w:szCs w:val="40"/>
        </w:rPr>
      </w:pPr>
    </w:p>
    <w:p w:rsidR="00F97BFE" w:rsidRPr="00C24B58" w:rsidRDefault="00F97BFE" w:rsidP="00FB11D7">
      <w:pPr>
        <w:tabs>
          <w:tab w:val="left" w:pos="6480"/>
        </w:tabs>
        <w:spacing w:line="480" w:lineRule="auto"/>
        <w:ind w:right="108"/>
        <w:outlineLvl w:val="0"/>
        <w:rPr>
          <w:rFonts w:eastAsia="黑体"/>
          <w:sz w:val="28"/>
          <w:szCs w:val="40"/>
        </w:rPr>
      </w:pPr>
    </w:p>
    <w:p w:rsidR="00F97BFE" w:rsidRPr="00C24B58" w:rsidRDefault="00F97BFE" w:rsidP="00FB11D7">
      <w:pPr>
        <w:tabs>
          <w:tab w:val="left" w:pos="6480"/>
        </w:tabs>
        <w:spacing w:line="480" w:lineRule="auto"/>
        <w:ind w:right="108"/>
        <w:outlineLvl w:val="0"/>
        <w:rPr>
          <w:rFonts w:eastAsia="黑体"/>
          <w:sz w:val="28"/>
          <w:szCs w:val="40"/>
        </w:rPr>
      </w:pPr>
    </w:p>
    <w:p w:rsidR="00F97BFE" w:rsidRPr="00C24B58" w:rsidRDefault="00F97BFE" w:rsidP="00FB11D7">
      <w:pPr>
        <w:tabs>
          <w:tab w:val="left" w:pos="6480"/>
        </w:tabs>
        <w:spacing w:line="480" w:lineRule="auto"/>
        <w:ind w:right="108"/>
        <w:outlineLvl w:val="0"/>
        <w:rPr>
          <w:rFonts w:eastAsia="黑体"/>
          <w:sz w:val="28"/>
          <w:szCs w:val="40"/>
        </w:rPr>
      </w:pPr>
    </w:p>
    <w:p w:rsidR="00F97BFE" w:rsidRPr="00C24B58" w:rsidRDefault="00F97BFE" w:rsidP="00FB11D7">
      <w:pPr>
        <w:tabs>
          <w:tab w:val="left" w:pos="6480"/>
        </w:tabs>
        <w:spacing w:line="480" w:lineRule="auto"/>
        <w:ind w:right="108"/>
        <w:outlineLvl w:val="0"/>
        <w:rPr>
          <w:rFonts w:eastAsia="黑体"/>
          <w:sz w:val="28"/>
          <w:szCs w:val="40"/>
        </w:rPr>
      </w:pPr>
    </w:p>
    <w:p w:rsidR="00F97BFE" w:rsidRPr="00C24B58" w:rsidRDefault="00F97BFE" w:rsidP="00FB11D7">
      <w:pPr>
        <w:tabs>
          <w:tab w:val="left" w:pos="6480"/>
        </w:tabs>
        <w:spacing w:line="480" w:lineRule="auto"/>
        <w:ind w:right="108"/>
        <w:outlineLvl w:val="0"/>
        <w:rPr>
          <w:rFonts w:eastAsia="黑体"/>
          <w:sz w:val="28"/>
          <w:szCs w:val="40"/>
        </w:rPr>
      </w:pPr>
    </w:p>
    <w:bookmarkEnd w:id="3"/>
    <w:p w:rsidR="00A20272" w:rsidRPr="00C24B58" w:rsidRDefault="00A20272" w:rsidP="00C6510A">
      <w:pPr>
        <w:adjustRightInd w:val="0"/>
        <w:snapToGrid w:val="0"/>
        <w:spacing w:line="360" w:lineRule="auto"/>
        <w:ind w:leftChars="200" w:left="980" w:hangingChars="200" w:hanging="560"/>
        <w:rPr>
          <w:rFonts w:eastAsia="黑体"/>
          <w:sz w:val="28"/>
          <w:szCs w:val="28"/>
        </w:rPr>
      </w:pPr>
    </w:p>
    <w:p w:rsidR="000917D5" w:rsidRPr="00C24B58" w:rsidRDefault="000917D5" w:rsidP="00C6510A">
      <w:pPr>
        <w:adjustRightInd w:val="0"/>
        <w:snapToGrid w:val="0"/>
        <w:spacing w:line="360" w:lineRule="auto"/>
        <w:ind w:leftChars="200" w:left="980" w:hangingChars="200" w:hanging="560"/>
        <w:rPr>
          <w:rFonts w:eastAsia="黑体"/>
          <w:sz w:val="28"/>
          <w:szCs w:val="28"/>
        </w:rPr>
      </w:pPr>
      <w:r w:rsidRPr="00C24B58">
        <w:rPr>
          <w:rFonts w:eastAsia="黑体"/>
          <w:sz w:val="28"/>
          <w:szCs w:val="28"/>
        </w:rPr>
        <w:t>附图：</w:t>
      </w:r>
    </w:p>
    <w:p w:rsidR="00344BC9" w:rsidRPr="00C24B58" w:rsidRDefault="007701FC" w:rsidP="00C6510A">
      <w:pPr>
        <w:adjustRightInd w:val="0"/>
        <w:snapToGrid w:val="0"/>
        <w:spacing w:line="360" w:lineRule="auto"/>
        <w:ind w:leftChars="200" w:left="980" w:hangingChars="200" w:hanging="560"/>
        <w:rPr>
          <w:rFonts w:eastAsia="黑体"/>
          <w:sz w:val="28"/>
          <w:szCs w:val="28"/>
        </w:rPr>
      </w:pPr>
      <w:r>
        <w:rPr>
          <w:rFonts w:eastAsia="黑体" w:hint="eastAsia"/>
          <w:sz w:val="28"/>
          <w:szCs w:val="28"/>
        </w:rPr>
        <w:t>附图</w:t>
      </w:r>
      <w:r w:rsidR="00344BC9" w:rsidRPr="00C24B58">
        <w:rPr>
          <w:rFonts w:eastAsia="黑体"/>
          <w:sz w:val="28"/>
          <w:szCs w:val="28"/>
        </w:rPr>
        <w:t>1</w:t>
      </w:r>
      <w:r w:rsidR="00344BC9" w:rsidRPr="00C24B58">
        <w:rPr>
          <w:rFonts w:eastAsia="黑体"/>
          <w:sz w:val="28"/>
          <w:szCs w:val="28"/>
        </w:rPr>
        <w:t>、地理位置图</w:t>
      </w:r>
    </w:p>
    <w:p w:rsidR="00A20272" w:rsidRPr="00C24B58" w:rsidRDefault="007701FC" w:rsidP="00C6510A">
      <w:pPr>
        <w:adjustRightInd w:val="0"/>
        <w:snapToGrid w:val="0"/>
        <w:spacing w:line="360" w:lineRule="auto"/>
        <w:ind w:leftChars="200" w:left="980" w:hangingChars="200" w:hanging="560"/>
        <w:rPr>
          <w:rFonts w:eastAsia="黑体"/>
          <w:sz w:val="28"/>
          <w:szCs w:val="28"/>
        </w:rPr>
      </w:pPr>
      <w:r>
        <w:rPr>
          <w:rFonts w:eastAsia="黑体" w:hint="eastAsia"/>
          <w:sz w:val="28"/>
          <w:szCs w:val="28"/>
        </w:rPr>
        <w:t>附图</w:t>
      </w:r>
      <w:r w:rsidR="00344BC9" w:rsidRPr="00C24B58">
        <w:rPr>
          <w:rFonts w:eastAsia="黑体"/>
          <w:sz w:val="28"/>
          <w:szCs w:val="28"/>
        </w:rPr>
        <w:t>2</w:t>
      </w:r>
      <w:r w:rsidR="000917D5" w:rsidRPr="00C24B58">
        <w:rPr>
          <w:rFonts w:eastAsia="黑体"/>
          <w:sz w:val="28"/>
          <w:szCs w:val="28"/>
        </w:rPr>
        <w:t>、</w:t>
      </w:r>
      <w:r w:rsidR="00A20272" w:rsidRPr="00C24B58">
        <w:rPr>
          <w:rFonts w:eastAsia="黑体"/>
          <w:sz w:val="28"/>
          <w:szCs w:val="28"/>
        </w:rPr>
        <w:t>平面布置图</w:t>
      </w:r>
    </w:p>
    <w:p w:rsidR="0068245A" w:rsidRDefault="007701FC" w:rsidP="007701FC">
      <w:pPr>
        <w:adjustRightInd w:val="0"/>
        <w:snapToGrid w:val="0"/>
        <w:spacing w:line="360" w:lineRule="auto"/>
        <w:ind w:leftChars="200" w:left="980" w:hangingChars="200" w:hanging="560"/>
        <w:rPr>
          <w:rFonts w:eastAsia="黑体" w:hint="eastAsia"/>
          <w:sz w:val="28"/>
          <w:szCs w:val="28"/>
        </w:rPr>
      </w:pPr>
      <w:r w:rsidRPr="007701FC">
        <w:rPr>
          <w:rFonts w:eastAsia="黑体" w:hint="eastAsia"/>
          <w:sz w:val="28"/>
          <w:szCs w:val="28"/>
        </w:rPr>
        <w:t>附图</w:t>
      </w:r>
      <w:r w:rsidRPr="007701FC">
        <w:rPr>
          <w:rFonts w:eastAsia="黑体" w:hint="eastAsia"/>
          <w:sz w:val="28"/>
          <w:szCs w:val="28"/>
        </w:rPr>
        <w:t>3</w:t>
      </w:r>
      <w:r w:rsidRPr="007701FC">
        <w:rPr>
          <w:rFonts w:eastAsia="黑体" w:hint="eastAsia"/>
          <w:sz w:val="28"/>
          <w:szCs w:val="28"/>
        </w:rPr>
        <w:t>、</w:t>
      </w:r>
      <w:r>
        <w:rPr>
          <w:rFonts w:eastAsia="黑体" w:hint="eastAsia"/>
          <w:sz w:val="28"/>
          <w:szCs w:val="28"/>
        </w:rPr>
        <w:t>农家乐与紫云岭公园相对位置关系图</w:t>
      </w:r>
    </w:p>
    <w:p w:rsidR="00DF0597" w:rsidRPr="00DF0597" w:rsidRDefault="00DF0597" w:rsidP="00DF0597">
      <w:pPr>
        <w:adjustRightInd w:val="0"/>
        <w:snapToGrid w:val="0"/>
        <w:spacing w:line="360" w:lineRule="auto"/>
        <w:ind w:leftChars="200" w:left="980" w:hangingChars="200" w:hanging="560"/>
      </w:pPr>
      <w:r w:rsidRPr="00DF0597">
        <w:rPr>
          <w:rFonts w:eastAsia="黑体" w:hint="eastAsia"/>
          <w:sz w:val="28"/>
          <w:szCs w:val="28"/>
        </w:rPr>
        <w:t>附图</w:t>
      </w:r>
      <w:r w:rsidRPr="00DF0597">
        <w:rPr>
          <w:rFonts w:eastAsia="黑体" w:hint="eastAsia"/>
          <w:sz w:val="28"/>
          <w:szCs w:val="28"/>
        </w:rPr>
        <w:t>4</w:t>
      </w:r>
      <w:r w:rsidRPr="00DF0597">
        <w:rPr>
          <w:rFonts w:eastAsia="黑体" w:hint="eastAsia"/>
          <w:sz w:val="28"/>
          <w:szCs w:val="28"/>
        </w:rPr>
        <w:t>、土地利用现状图</w:t>
      </w:r>
    </w:p>
    <w:p w:rsidR="0068245A" w:rsidRPr="00C24B58" w:rsidRDefault="0068245A" w:rsidP="0068245A">
      <w:pPr>
        <w:pStyle w:val="a0"/>
        <w:ind w:firstLine="200"/>
      </w:pPr>
    </w:p>
    <w:p w:rsidR="0068245A" w:rsidRPr="00C24B58" w:rsidRDefault="0068245A" w:rsidP="0068245A">
      <w:pPr>
        <w:adjustRightInd w:val="0"/>
        <w:snapToGrid w:val="0"/>
        <w:spacing w:line="360" w:lineRule="auto"/>
        <w:ind w:leftChars="200" w:left="980" w:hangingChars="200" w:hanging="560"/>
        <w:rPr>
          <w:rFonts w:eastAsia="黑体"/>
          <w:sz w:val="28"/>
          <w:szCs w:val="28"/>
        </w:rPr>
      </w:pPr>
      <w:r w:rsidRPr="00C24B58">
        <w:rPr>
          <w:rFonts w:eastAsia="黑体"/>
          <w:sz w:val="28"/>
          <w:szCs w:val="28"/>
        </w:rPr>
        <w:t>附件：</w:t>
      </w:r>
    </w:p>
    <w:p w:rsidR="0068245A" w:rsidRPr="00C24B58" w:rsidRDefault="0068245A" w:rsidP="0068245A">
      <w:pPr>
        <w:adjustRightInd w:val="0"/>
        <w:snapToGrid w:val="0"/>
        <w:spacing w:line="360" w:lineRule="auto"/>
        <w:ind w:leftChars="200" w:left="980" w:hangingChars="200" w:hanging="560"/>
        <w:rPr>
          <w:rFonts w:eastAsia="黑体"/>
          <w:sz w:val="28"/>
          <w:szCs w:val="28"/>
        </w:rPr>
      </w:pPr>
      <w:r w:rsidRPr="00C24B58">
        <w:rPr>
          <w:rFonts w:eastAsia="黑体" w:hint="eastAsia"/>
          <w:sz w:val="28"/>
          <w:szCs w:val="28"/>
        </w:rPr>
        <w:t>附件</w:t>
      </w:r>
      <w:r w:rsidRPr="00C24B58">
        <w:rPr>
          <w:rFonts w:eastAsia="黑体" w:hint="eastAsia"/>
          <w:sz w:val="28"/>
          <w:szCs w:val="28"/>
        </w:rPr>
        <w:t>1.</w:t>
      </w:r>
      <w:r w:rsidRPr="00C24B58">
        <w:rPr>
          <w:rFonts w:eastAsia="黑体" w:hint="eastAsia"/>
          <w:sz w:val="28"/>
          <w:szCs w:val="28"/>
        </w:rPr>
        <w:t>环境空气监测报告</w:t>
      </w:r>
    </w:p>
    <w:p w:rsidR="0068245A" w:rsidRPr="00C24B58" w:rsidRDefault="0068245A" w:rsidP="0068245A">
      <w:pPr>
        <w:adjustRightInd w:val="0"/>
        <w:snapToGrid w:val="0"/>
        <w:spacing w:line="360" w:lineRule="auto"/>
        <w:ind w:leftChars="200" w:left="980" w:hangingChars="200" w:hanging="560"/>
        <w:rPr>
          <w:rFonts w:eastAsia="黑体"/>
          <w:sz w:val="28"/>
          <w:szCs w:val="28"/>
        </w:rPr>
      </w:pPr>
      <w:r w:rsidRPr="00C24B58">
        <w:rPr>
          <w:rFonts w:eastAsia="黑体" w:hint="eastAsia"/>
          <w:sz w:val="28"/>
          <w:szCs w:val="28"/>
        </w:rPr>
        <w:t>附件</w:t>
      </w:r>
      <w:r w:rsidRPr="00C24B58">
        <w:rPr>
          <w:rFonts w:eastAsia="黑体" w:hint="eastAsia"/>
          <w:sz w:val="28"/>
          <w:szCs w:val="28"/>
        </w:rPr>
        <w:t>2.</w:t>
      </w:r>
      <w:r w:rsidRPr="00C24B58">
        <w:rPr>
          <w:rFonts w:eastAsia="黑体" w:hint="eastAsia"/>
          <w:sz w:val="28"/>
          <w:szCs w:val="28"/>
        </w:rPr>
        <w:t>声环境监测报告</w:t>
      </w:r>
    </w:p>
    <w:p w:rsidR="0068245A" w:rsidRPr="00C24B58" w:rsidRDefault="0068245A" w:rsidP="0068245A">
      <w:pPr>
        <w:adjustRightInd w:val="0"/>
        <w:snapToGrid w:val="0"/>
        <w:spacing w:line="360" w:lineRule="auto"/>
        <w:ind w:leftChars="200" w:left="980" w:hangingChars="200" w:hanging="560"/>
        <w:rPr>
          <w:rFonts w:eastAsia="黑体"/>
          <w:sz w:val="28"/>
          <w:szCs w:val="28"/>
        </w:rPr>
      </w:pPr>
      <w:r w:rsidRPr="00C24B58">
        <w:rPr>
          <w:rFonts w:eastAsia="黑体" w:hint="eastAsia"/>
          <w:sz w:val="28"/>
          <w:szCs w:val="28"/>
        </w:rPr>
        <w:t>附件</w:t>
      </w:r>
      <w:r w:rsidRPr="00C24B58">
        <w:rPr>
          <w:rFonts w:eastAsia="黑体" w:hint="eastAsia"/>
          <w:sz w:val="28"/>
          <w:szCs w:val="28"/>
        </w:rPr>
        <w:t>3.</w:t>
      </w:r>
      <w:r w:rsidRPr="00C24B58">
        <w:rPr>
          <w:rFonts w:eastAsia="黑体"/>
          <w:sz w:val="28"/>
          <w:szCs w:val="28"/>
        </w:rPr>
        <w:t>建设项目基础信息登记表</w:t>
      </w:r>
    </w:p>
    <w:p w:rsidR="0068245A" w:rsidRPr="00C24B58" w:rsidRDefault="0068245A" w:rsidP="0068245A">
      <w:pPr>
        <w:pStyle w:val="a0"/>
        <w:ind w:firstLine="200"/>
        <w:sectPr w:rsidR="0068245A" w:rsidRPr="00C24B58">
          <w:footerReference w:type="default" r:id="rId16"/>
          <w:headerReference w:type="first" r:id="rId17"/>
          <w:footerReference w:type="first" r:id="rId18"/>
          <w:pgSz w:w="11906" w:h="16838"/>
          <w:pgMar w:top="1440" w:right="1797" w:bottom="1440" w:left="1797" w:header="851" w:footer="992" w:gutter="0"/>
          <w:cols w:space="720"/>
          <w:titlePg/>
          <w:docGrid w:type="lines" w:linePitch="312"/>
        </w:sectPr>
      </w:pPr>
    </w:p>
    <w:p w:rsidR="00694906" w:rsidRPr="00C24B58" w:rsidRDefault="00694906">
      <w:pPr>
        <w:pageBreakBefore/>
        <w:spacing w:before="120" w:after="120" w:line="400" w:lineRule="exact"/>
        <w:outlineLvl w:val="0"/>
        <w:rPr>
          <w:b/>
          <w:sz w:val="28"/>
          <w:szCs w:val="28"/>
        </w:rPr>
      </w:pPr>
      <w:bookmarkStart w:id="4" w:name="_Toc513645177"/>
      <w:r w:rsidRPr="00C24B58">
        <w:rPr>
          <w:b/>
          <w:sz w:val="28"/>
          <w:szCs w:val="28"/>
        </w:rPr>
        <w:lastRenderedPageBreak/>
        <w:t>建设项目基本情况</w:t>
      </w:r>
      <w:bookmarkStart w:id="5" w:name="_Toc397069407"/>
      <w:bookmarkEnd w:id="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46"/>
        <w:gridCol w:w="1116"/>
        <w:gridCol w:w="907"/>
        <w:gridCol w:w="107"/>
        <w:gridCol w:w="176"/>
        <w:gridCol w:w="851"/>
        <w:gridCol w:w="141"/>
        <w:gridCol w:w="1541"/>
        <w:gridCol w:w="160"/>
        <w:gridCol w:w="851"/>
        <w:gridCol w:w="1326"/>
      </w:tblGrid>
      <w:tr w:rsidR="00067C53" w:rsidRPr="00C24B58">
        <w:trPr>
          <w:trHeight w:val="937"/>
        </w:trPr>
        <w:tc>
          <w:tcPr>
            <w:tcW w:w="1346" w:type="dxa"/>
            <w:vAlign w:val="center"/>
          </w:tcPr>
          <w:p w:rsidR="00694906" w:rsidRPr="00C24B58" w:rsidRDefault="00694906">
            <w:pPr>
              <w:spacing w:before="156" w:after="156"/>
              <w:jc w:val="center"/>
              <w:rPr>
                <w:sz w:val="24"/>
              </w:rPr>
            </w:pPr>
            <w:r w:rsidRPr="00C24B58">
              <w:rPr>
                <w:sz w:val="24"/>
              </w:rPr>
              <w:t>项目名称</w:t>
            </w:r>
          </w:p>
        </w:tc>
        <w:tc>
          <w:tcPr>
            <w:tcW w:w="7176" w:type="dxa"/>
            <w:gridSpan w:val="10"/>
            <w:vAlign w:val="center"/>
          </w:tcPr>
          <w:p w:rsidR="00694906" w:rsidRPr="00C24B58" w:rsidRDefault="00D475CC" w:rsidP="00B96466">
            <w:pPr>
              <w:pStyle w:val="p0"/>
              <w:jc w:val="center"/>
              <w:rPr>
                <w:sz w:val="24"/>
              </w:rPr>
            </w:pPr>
            <w:r w:rsidRPr="00C24B58">
              <w:rPr>
                <w:sz w:val="24"/>
              </w:rPr>
              <w:t>紫云岭公益性公园建设项目</w:t>
            </w:r>
          </w:p>
        </w:tc>
      </w:tr>
      <w:tr w:rsidR="00067C53" w:rsidRPr="00C24B58">
        <w:trPr>
          <w:trHeight w:val="992"/>
        </w:trPr>
        <w:tc>
          <w:tcPr>
            <w:tcW w:w="1346" w:type="dxa"/>
            <w:vAlign w:val="center"/>
          </w:tcPr>
          <w:p w:rsidR="00694906" w:rsidRPr="00C24B58" w:rsidRDefault="00694906">
            <w:pPr>
              <w:spacing w:before="156" w:after="156"/>
              <w:jc w:val="center"/>
              <w:rPr>
                <w:sz w:val="24"/>
              </w:rPr>
            </w:pPr>
            <w:r w:rsidRPr="00C24B58">
              <w:rPr>
                <w:sz w:val="24"/>
              </w:rPr>
              <w:t>建设单位</w:t>
            </w:r>
          </w:p>
        </w:tc>
        <w:tc>
          <w:tcPr>
            <w:tcW w:w="7176" w:type="dxa"/>
            <w:gridSpan w:val="10"/>
            <w:vAlign w:val="center"/>
          </w:tcPr>
          <w:p w:rsidR="00694906" w:rsidRPr="00C24B58" w:rsidRDefault="00194FD6" w:rsidP="00C92837">
            <w:pPr>
              <w:spacing w:before="156" w:after="156"/>
              <w:ind w:left="42"/>
              <w:jc w:val="center"/>
              <w:rPr>
                <w:sz w:val="24"/>
              </w:rPr>
            </w:pPr>
            <w:r>
              <w:rPr>
                <w:sz w:val="24"/>
              </w:rPr>
              <w:t>四方台区建设局</w:t>
            </w:r>
          </w:p>
        </w:tc>
      </w:tr>
      <w:tr w:rsidR="00067C53" w:rsidRPr="00C24B58">
        <w:trPr>
          <w:trHeight w:val="90"/>
        </w:trPr>
        <w:tc>
          <w:tcPr>
            <w:tcW w:w="1346" w:type="dxa"/>
            <w:vAlign w:val="center"/>
          </w:tcPr>
          <w:p w:rsidR="00694906" w:rsidRPr="00C24B58" w:rsidRDefault="00694906">
            <w:pPr>
              <w:spacing w:before="156" w:after="156"/>
              <w:jc w:val="center"/>
              <w:rPr>
                <w:sz w:val="24"/>
              </w:rPr>
            </w:pPr>
            <w:r w:rsidRPr="00C24B58">
              <w:rPr>
                <w:sz w:val="24"/>
              </w:rPr>
              <w:t>法人代表</w:t>
            </w:r>
          </w:p>
        </w:tc>
        <w:tc>
          <w:tcPr>
            <w:tcW w:w="2130" w:type="dxa"/>
            <w:gridSpan w:val="3"/>
            <w:vAlign w:val="center"/>
          </w:tcPr>
          <w:p w:rsidR="00694906" w:rsidRPr="00C24B58" w:rsidRDefault="00D475CC">
            <w:pPr>
              <w:spacing w:before="156" w:after="156"/>
              <w:ind w:left="42"/>
              <w:jc w:val="center"/>
              <w:rPr>
                <w:sz w:val="24"/>
              </w:rPr>
            </w:pPr>
            <w:r w:rsidRPr="00C24B58">
              <w:rPr>
                <w:sz w:val="24"/>
              </w:rPr>
              <w:t>王晓峰</w:t>
            </w:r>
          </w:p>
        </w:tc>
        <w:tc>
          <w:tcPr>
            <w:tcW w:w="1168" w:type="dxa"/>
            <w:gridSpan w:val="3"/>
            <w:vAlign w:val="center"/>
          </w:tcPr>
          <w:p w:rsidR="00694906" w:rsidRPr="00C24B58" w:rsidRDefault="00694906">
            <w:pPr>
              <w:spacing w:before="156" w:after="156"/>
              <w:jc w:val="center"/>
              <w:rPr>
                <w:sz w:val="24"/>
              </w:rPr>
            </w:pPr>
            <w:r w:rsidRPr="00C24B58">
              <w:rPr>
                <w:snapToGrid w:val="0"/>
                <w:kern w:val="0"/>
                <w:sz w:val="24"/>
              </w:rPr>
              <w:t>联系人</w:t>
            </w:r>
          </w:p>
        </w:tc>
        <w:tc>
          <w:tcPr>
            <w:tcW w:w="3878" w:type="dxa"/>
            <w:gridSpan w:val="4"/>
            <w:vAlign w:val="center"/>
          </w:tcPr>
          <w:p w:rsidR="00694906" w:rsidRPr="00C24B58" w:rsidRDefault="00D475CC">
            <w:pPr>
              <w:tabs>
                <w:tab w:val="left" w:pos="71"/>
              </w:tabs>
              <w:spacing w:before="156" w:after="156"/>
              <w:ind w:leftChars="-52" w:left="-109" w:rightChars="-59" w:right="-124" w:firstLine="2"/>
              <w:jc w:val="center"/>
              <w:rPr>
                <w:sz w:val="24"/>
              </w:rPr>
            </w:pPr>
            <w:r w:rsidRPr="00C24B58">
              <w:rPr>
                <w:sz w:val="24"/>
              </w:rPr>
              <w:t>王晓峰</w:t>
            </w:r>
          </w:p>
        </w:tc>
      </w:tr>
      <w:tr w:rsidR="00067C53" w:rsidRPr="00C24B58">
        <w:trPr>
          <w:trHeight w:val="961"/>
        </w:trPr>
        <w:tc>
          <w:tcPr>
            <w:tcW w:w="1346" w:type="dxa"/>
            <w:vAlign w:val="center"/>
          </w:tcPr>
          <w:p w:rsidR="00694906" w:rsidRPr="00C24B58" w:rsidRDefault="00694906">
            <w:pPr>
              <w:spacing w:before="156" w:after="156"/>
              <w:jc w:val="center"/>
              <w:rPr>
                <w:sz w:val="24"/>
              </w:rPr>
            </w:pPr>
            <w:r w:rsidRPr="00C24B58">
              <w:rPr>
                <w:sz w:val="24"/>
              </w:rPr>
              <w:t>通讯地址</w:t>
            </w:r>
          </w:p>
        </w:tc>
        <w:tc>
          <w:tcPr>
            <w:tcW w:w="7176" w:type="dxa"/>
            <w:gridSpan w:val="10"/>
            <w:vAlign w:val="center"/>
          </w:tcPr>
          <w:p w:rsidR="00694906" w:rsidRPr="00C24B58" w:rsidRDefault="00D475CC">
            <w:pPr>
              <w:spacing w:before="156" w:after="156"/>
              <w:ind w:left="42"/>
              <w:jc w:val="center"/>
              <w:rPr>
                <w:sz w:val="24"/>
              </w:rPr>
            </w:pPr>
            <w:r w:rsidRPr="00C24B58">
              <w:rPr>
                <w:sz w:val="24"/>
              </w:rPr>
              <w:t>双鸭山市四方台区振兴中路</w:t>
            </w:r>
          </w:p>
        </w:tc>
      </w:tr>
      <w:tr w:rsidR="00067C53" w:rsidRPr="00C24B58">
        <w:trPr>
          <w:trHeight w:val="982"/>
        </w:trPr>
        <w:tc>
          <w:tcPr>
            <w:tcW w:w="1346" w:type="dxa"/>
            <w:vAlign w:val="center"/>
          </w:tcPr>
          <w:p w:rsidR="00694906" w:rsidRPr="00C24B58" w:rsidRDefault="00694906">
            <w:pPr>
              <w:spacing w:before="156" w:after="156"/>
              <w:jc w:val="center"/>
              <w:rPr>
                <w:sz w:val="24"/>
              </w:rPr>
            </w:pPr>
            <w:r w:rsidRPr="00C24B58">
              <w:rPr>
                <w:sz w:val="24"/>
              </w:rPr>
              <w:t>联系电话</w:t>
            </w:r>
          </w:p>
        </w:tc>
        <w:tc>
          <w:tcPr>
            <w:tcW w:w="2023" w:type="dxa"/>
            <w:gridSpan w:val="2"/>
            <w:vAlign w:val="center"/>
          </w:tcPr>
          <w:p w:rsidR="00694906" w:rsidRPr="00C24B58" w:rsidRDefault="00D475CC">
            <w:pPr>
              <w:tabs>
                <w:tab w:val="left" w:pos="6480"/>
              </w:tabs>
              <w:spacing w:before="156" w:after="156"/>
              <w:jc w:val="center"/>
              <w:rPr>
                <w:sz w:val="24"/>
              </w:rPr>
            </w:pPr>
            <w:r w:rsidRPr="00C24B58">
              <w:rPr>
                <w:sz w:val="24"/>
              </w:rPr>
              <w:t>18246997555</w:t>
            </w:r>
          </w:p>
        </w:tc>
        <w:tc>
          <w:tcPr>
            <w:tcW w:w="1134" w:type="dxa"/>
            <w:gridSpan w:val="3"/>
            <w:vAlign w:val="center"/>
          </w:tcPr>
          <w:p w:rsidR="00694906" w:rsidRPr="00C24B58" w:rsidRDefault="00694906">
            <w:pPr>
              <w:tabs>
                <w:tab w:val="left" w:pos="6480"/>
              </w:tabs>
              <w:spacing w:before="156" w:after="156"/>
              <w:ind w:left="132"/>
              <w:jc w:val="center"/>
              <w:rPr>
                <w:sz w:val="24"/>
              </w:rPr>
            </w:pPr>
            <w:r w:rsidRPr="00C24B58">
              <w:rPr>
                <w:sz w:val="24"/>
              </w:rPr>
              <w:t>传真</w:t>
            </w:r>
          </w:p>
        </w:tc>
        <w:tc>
          <w:tcPr>
            <w:tcW w:w="1842" w:type="dxa"/>
            <w:gridSpan w:val="3"/>
            <w:vAlign w:val="center"/>
          </w:tcPr>
          <w:p w:rsidR="00694906" w:rsidRPr="00C24B58" w:rsidRDefault="00EE0339">
            <w:pPr>
              <w:tabs>
                <w:tab w:val="left" w:pos="6480"/>
              </w:tabs>
              <w:spacing w:before="156" w:after="156"/>
              <w:jc w:val="center"/>
              <w:rPr>
                <w:sz w:val="24"/>
              </w:rPr>
            </w:pPr>
            <w:r w:rsidRPr="00C24B58">
              <w:rPr>
                <w:sz w:val="24"/>
              </w:rPr>
              <w:t>——</w:t>
            </w:r>
          </w:p>
        </w:tc>
        <w:tc>
          <w:tcPr>
            <w:tcW w:w="851" w:type="dxa"/>
            <w:vAlign w:val="center"/>
          </w:tcPr>
          <w:p w:rsidR="00694906" w:rsidRPr="00C24B58" w:rsidRDefault="00694906">
            <w:pPr>
              <w:tabs>
                <w:tab w:val="left" w:pos="6480"/>
              </w:tabs>
              <w:spacing w:before="156" w:after="156"/>
              <w:ind w:left="-108" w:right="-105"/>
              <w:jc w:val="center"/>
              <w:rPr>
                <w:sz w:val="24"/>
              </w:rPr>
            </w:pPr>
            <w:r w:rsidRPr="00C24B58">
              <w:rPr>
                <w:sz w:val="24"/>
              </w:rPr>
              <w:t>邮编</w:t>
            </w:r>
          </w:p>
        </w:tc>
        <w:tc>
          <w:tcPr>
            <w:tcW w:w="1326" w:type="dxa"/>
            <w:vAlign w:val="center"/>
          </w:tcPr>
          <w:p w:rsidR="00694906" w:rsidRPr="00C24B58" w:rsidRDefault="000917D5" w:rsidP="00B96466">
            <w:pPr>
              <w:tabs>
                <w:tab w:val="left" w:pos="6480"/>
              </w:tabs>
              <w:spacing w:before="156" w:after="156"/>
              <w:jc w:val="center"/>
              <w:rPr>
                <w:sz w:val="24"/>
              </w:rPr>
            </w:pPr>
            <w:r w:rsidRPr="00C24B58">
              <w:rPr>
                <w:sz w:val="24"/>
              </w:rPr>
              <w:t>15</w:t>
            </w:r>
            <w:r w:rsidR="00B96466" w:rsidRPr="00C24B58">
              <w:rPr>
                <w:sz w:val="24"/>
              </w:rPr>
              <w:t>5100</w:t>
            </w:r>
          </w:p>
        </w:tc>
      </w:tr>
      <w:tr w:rsidR="00067C53" w:rsidRPr="00C24B58">
        <w:trPr>
          <w:trHeight w:val="1124"/>
        </w:trPr>
        <w:tc>
          <w:tcPr>
            <w:tcW w:w="1346" w:type="dxa"/>
            <w:vAlign w:val="center"/>
          </w:tcPr>
          <w:p w:rsidR="00694906" w:rsidRPr="00C24B58" w:rsidRDefault="00694906">
            <w:pPr>
              <w:spacing w:before="156" w:after="156"/>
              <w:jc w:val="center"/>
              <w:rPr>
                <w:sz w:val="24"/>
                <w:lang w:val="zh-CN"/>
              </w:rPr>
            </w:pPr>
            <w:r w:rsidRPr="00C24B58">
              <w:rPr>
                <w:sz w:val="24"/>
              </w:rPr>
              <w:t>建设</w:t>
            </w:r>
            <w:r w:rsidRPr="00C24B58">
              <w:rPr>
                <w:sz w:val="24"/>
                <w:lang w:val="zh-CN"/>
              </w:rPr>
              <w:t>地点</w:t>
            </w:r>
          </w:p>
        </w:tc>
        <w:tc>
          <w:tcPr>
            <w:tcW w:w="7176" w:type="dxa"/>
            <w:gridSpan w:val="10"/>
            <w:vAlign w:val="center"/>
          </w:tcPr>
          <w:p w:rsidR="00694906" w:rsidRPr="00C24B58" w:rsidRDefault="00625A17" w:rsidP="00625A17">
            <w:pPr>
              <w:spacing w:line="400" w:lineRule="exact"/>
              <w:ind w:firstLineChars="200" w:firstLine="480"/>
              <w:rPr>
                <w:sz w:val="24"/>
              </w:rPr>
            </w:pPr>
            <w:r w:rsidRPr="00C24B58">
              <w:rPr>
                <w:sz w:val="24"/>
              </w:rPr>
              <w:t>黑龙江省双鸭山市四方台区紫云岭</w:t>
            </w:r>
          </w:p>
        </w:tc>
      </w:tr>
      <w:tr w:rsidR="00067C53" w:rsidRPr="00C24B58">
        <w:trPr>
          <w:trHeight w:val="1247"/>
        </w:trPr>
        <w:tc>
          <w:tcPr>
            <w:tcW w:w="1346" w:type="dxa"/>
            <w:vAlign w:val="center"/>
          </w:tcPr>
          <w:p w:rsidR="00694906" w:rsidRPr="00C24B58" w:rsidRDefault="00694906">
            <w:pPr>
              <w:tabs>
                <w:tab w:val="left" w:pos="6480"/>
              </w:tabs>
              <w:spacing w:before="156" w:after="156"/>
              <w:jc w:val="center"/>
              <w:rPr>
                <w:sz w:val="24"/>
                <w:lang w:val="zh-CN"/>
              </w:rPr>
            </w:pPr>
            <w:r w:rsidRPr="00C24B58">
              <w:rPr>
                <w:sz w:val="24"/>
                <w:lang w:val="zh-CN"/>
              </w:rPr>
              <w:t>立项审批部门</w:t>
            </w:r>
          </w:p>
        </w:tc>
        <w:tc>
          <w:tcPr>
            <w:tcW w:w="3157" w:type="dxa"/>
            <w:gridSpan w:val="5"/>
            <w:vAlign w:val="center"/>
          </w:tcPr>
          <w:p w:rsidR="00694906" w:rsidRPr="00C24B58" w:rsidRDefault="00F35C7D">
            <w:pPr>
              <w:spacing w:before="156" w:after="156"/>
              <w:ind w:left="42"/>
              <w:jc w:val="center"/>
              <w:rPr>
                <w:sz w:val="24"/>
              </w:rPr>
            </w:pPr>
            <w:r w:rsidRPr="00C24B58">
              <w:rPr>
                <w:rFonts w:hint="eastAsia"/>
                <w:sz w:val="24"/>
              </w:rPr>
              <w:t>——</w:t>
            </w:r>
          </w:p>
        </w:tc>
        <w:tc>
          <w:tcPr>
            <w:tcW w:w="1682" w:type="dxa"/>
            <w:gridSpan w:val="2"/>
            <w:vAlign w:val="center"/>
          </w:tcPr>
          <w:p w:rsidR="00694906" w:rsidRPr="00C24B58" w:rsidRDefault="00694906">
            <w:pPr>
              <w:tabs>
                <w:tab w:val="left" w:pos="6480"/>
              </w:tabs>
              <w:spacing w:before="156" w:after="156"/>
              <w:jc w:val="center"/>
              <w:rPr>
                <w:sz w:val="24"/>
              </w:rPr>
            </w:pPr>
            <w:r w:rsidRPr="00C24B58">
              <w:rPr>
                <w:sz w:val="24"/>
              </w:rPr>
              <w:t>批准文号</w:t>
            </w:r>
          </w:p>
        </w:tc>
        <w:tc>
          <w:tcPr>
            <w:tcW w:w="2337" w:type="dxa"/>
            <w:gridSpan w:val="3"/>
            <w:vAlign w:val="center"/>
          </w:tcPr>
          <w:p w:rsidR="00694906" w:rsidRPr="00C24B58" w:rsidRDefault="00F35C7D">
            <w:pPr>
              <w:tabs>
                <w:tab w:val="left" w:pos="6480"/>
              </w:tabs>
              <w:spacing w:before="156" w:after="156"/>
              <w:jc w:val="center"/>
              <w:rPr>
                <w:sz w:val="24"/>
              </w:rPr>
            </w:pPr>
            <w:r w:rsidRPr="00C24B58">
              <w:rPr>
                <w:rFonts w:hint="eastAsia"/>
                <w:sz w:val="24"/>
              </w:rPr>
              <w:t>——</w:t>
            </w:r>
          </w:p>
        </w:tc>
      </w:tr>
      <w:tr w:rsidR="00067C53" w:rsidRPr="00C24B58">
        <w:trPr>
          <w:trHeight w:val="90"/>
        </w:trPr>
        <w:tc>
          <w:tcPr>
            <w:tcW w:w="1346" w:type="dxa"/>
            <w:vAlign w:val="center"/>
          </w:tcPr>
          <w:p w:rsidR="00694906" w:rsidRPr="00C24B58" w:rsidRDefault="00694906">
            <w:pPr>
              <w:tabs>
                <w:tab w:val="left" w:pos="6480"/>
              </w:tabs>
              <w:spacing w:before="156" w:after="156"/>
              <w:jc w:val="center"/>
              <w:rPr>
                <w:sz w:val="24"/>
              </w:rPr>
            </w:pPr>
            <w:r w:rsidRPr="00C24B58">
              <w:rPr>
                <w:sz w:val="24"/>
              </w:rPr>
              <w:t>建设性质</w:t>
            </w:r>
          </w:p>
        </w:tc>
        <w:tc>
          <w:tcPr>
            <w:tcW w:w="3157" w:type="dxa"/>
            <w:gridSpan w:val="5"/>
            <w:vAlign w:val="center"/>
          </w:tcPr>
          <w:p w:rsidR="00694906" w:rsidRPr="00C24B58" w:rsidRDefault="00625A17">
            <w:pPr>
              <w:tabs>
                <w:tab w:val="left" w:pos="6480"/>
              </w:tabs>
              <w:spacing w:before="156" w:after="156"/>
              <w:jc w:val="center"/>
              <w:rPr>
                <w:sz w:val="24"/>
              </w:rPr>
            </w:pPr>
            <w:r w:rsidRPr="00C24B58">
              <w:rPr>
                <w:sz w:val="24"/>
              </w:rPr>
              <w:t>新建</w:t>
            </w:r>
          </w:p>
        </w:tc>
        <w:tc>
          <w:tcPr>
            <w:tcW w:w="1682" w:type="dxa"/>
            <w:gridSpan w:val="2"/>
            <w:vAlign w:val="center"/>
          </w:tcPr>
          <w:p w:rsidR="00694906" w:rsidRPr="00C24B58" w:rsidRDefault="00694906">
            <w:pPr>
              <w:tabs>
                <w:tab w:val="left" w:pos="6480"/>
              </w:tabs>
              <w:spacing w:before="156" w:after="156"/>
              <w:ind w:firstLineChars="50" w:firstLine="120"/>
              <w:jc w:val="center"/>
              <w:rPr>
                <w:sz w:val="24"/>
              </w:rPr>
            </w:pPr>
            <w:r w:rsidRPr="00C24B58">
              <w:rPr>
                <w:sz w:val="24"/>
              </w:rPr>
              <w:t>行业类别</w:t>
            </w:r>
          </w:p>
          <w:p w:rsidR="00694906" w:rsidRPr="00C24B58" w:rsidRDefault="00694906">
            <w:pPr>
              <w:tabs>
                <w:tab w:val="left" w:pos="6480"/>
              </w:tabs>
              <w:spacing w:before="156" w:after="156"/>
              <w:ind w:firstLineChars="100" w:firstLine="240"/>
              <w:jc w:val="center"/>
              <w:rPr>
                <w:sz w:val="24"/>
              </w:rPr>
            </w:pPr>
            <w:r w:rsidRPr="00C24B58">
              <w:rPr>
                <w:sz w:val="24"/>
              </w:rPr>
              <w:t>及代码</w:t>
            </w:r>
          </w:p>
        </w:tc>
        <w:tc>
          <w:tcPr>
            <w:tcW w:w="2337" w:type="dxa"/>
            <w:gridSpan w:val="3"/>
            <w:vAlign w:val="center"/>
          </w:tcPr>
          <w:p w:rsidR="00694906" w:rsidRPr="00C24B58" w:rsidRDefault="00360438" w:rsidP="008461C4">
            <w:pPr>
              <w:tabs>
                <w:tab w:val="left" w:pos="6480"/>
              </w:tabs>
              <w:spacing w:before="156" w:after="156"/>
              <w:jc w:val="center"/>
              <w:rPr>
                <w:sz w:val="24"/>
              </w:rPr>
            </w:pPr>
            <w:r w:rsidRPr="00C24B58">
              <w:rPr>
                <w:rFonts w:hint="eastAsia"/>
                <w:sz w:val="24"/>
              </w:rPr>
              <w:t>公园管理</w:t>
            </w:r>
            <w:r w:rsidRPr="00C24B58">
              <w:rPr>
                <w:rFonts w:hint="eastAsia"/>
                <w:sz w:val="24"/>
              </w:rPr>
              <w:t>N7851</w:t>
            </w:r>
          </w:p>
        </w:tc>
      </w:tr>
      <w:tr w:rsidR="00067C53" w:rsidRPr="00C24B58">
        <w:trPr>
          <w:trHeight w:val="20"/>
        </w:trPr>
        <w:tc>
          <w:tcPr>
            <w:tcW w:w="1346" w:type="dxa"/>
            <w:vAlign w:val="center"/>
          </w:tcPr>
          <w:p w:rsidR="00694906" w:rsidRPr="00C24B58" w:rsidRDefault="00274127">
            <w:pPr>
              <w:tabs>
                <w:tab w:val="left" w:pos="6480"/>
              </w:tabs>
              <w:spacing w:before="156" w:after="156"/>
              <w:jc w:val="center"/>
              <w:rPr>
                <w:sz w:val="24"/>
              </w:rPr>
            </w:pPr>
            <w:r w:rsidRPr="00C24B58">
              <w:rPr>
                <w:rFonts w:hint="eastAsia"/>
                <w:sz w:val="24"/>
              </w:rPr>
              <w:t>占地</w:t>
            </w:r>
            <w:r w:rsidR="00694906" w:rsidRPr="00C24B58">
              <w:rPr>
                <w:sz w:val="24"/>
              </w:rPr>
              <w:t>面积</w:t>
            </w:r>
          </w:p>
        </w:tc>
        <w:tc>
          <w:tcPr>
            <w:tcW w:w="3157" w:type="dxa"/>
            <w:gridSpan w:val="5"/>
            <w:vAlign w:val="center"/>
          </w:tcPr>
          <w:p w:rsidR="00694906" w:rsidRPr="00C24B58" w:rsidRDefault="00274127" w:rsidP="00290BA2">
            <w:pPr>
              <w:spacing w:before="156" w:after="156"/>
              <w:ind w:left="42"/>
              <w:jc w:val="center"/>
              <w:rPr>
                <w:sz w:val="24"/>
              </w:rPr>
            </w:pPr>
            <w:r w:rsidRPr="00C24B58">
              <w:rPr>
                <w:rFonts w:hint="eastAsia"/>
                <w:sz w:val="24"/>
                <w:szCs w:val="24"/>
              </w:rPr>
              <w:t>109900</w:t>
            </w:r>
            <w:r w:rsidRPr="00C24B58">
              <w:rPr>
                <w:rStyle w:val="CharChar"/>
                <w:sz w:val="24"/>
                <w:szCs w:val="24"/>
              </w:rPr>
              <w:t xml:space="preserve"> </w:t>
            </w:r>
            <w:r w:rsidR="00694906" w:rsidRPr="00C24B58">
              <w:rPr>
                <w:sz w:val="24"/>
              </w:rPr>
              <w:t>m</w:t>
            </w:r>
            <w:r w:rsidR="00694906" w:rsidRPr="00C24B58">
              <w:rPr>
                <w:sz w:val="24"/>
                <w:vertAlign w:val="superscript"/>
              </w:rPr>
              <w:t>2</w:t>
            </w:r>
          </w:p>
        </w:tc>
        <w:tc>
          <w:tcPr>
            <w:tcW w:w="1682" w:type="dxa"/>
            <w:gridSpan w:val="2"/>
            <w:vAlign w:val="center"/>
          </w:tcPr>
          <w:p w:rsidR="00694906" w:rsidRPr="00C24B58" w:rsidRDefault="00694906">
            <w:pPr>
              <w:tabs>
                <w:tab w:val="left" w:pos="6480"/>
              </w:tabs>
              <w:spacing w:before="156" w:after="156"/>
              <w:jc w:val="center"/>
              <w:rPr>
                <w:sz w:val="24"/>
              </w:rPr>
            </w:pPr>
            <w:r w:rsidRPr="00C24B58">
              <w:rPr>
                <w:sz w:val="24"/>
              </w:rPr>
              <w:t>绿化面积</w:t>
            </w:r>
          </w:p>
          <w:p w:rsidR="00694906" w:rsidRPr="00C24B58" w:rsidRDefault="00694906">
            <w:pPr>
              <w:tabs>
                <w:tab w:val="left" w:pos="6480"/>
              </w:tabs>
              <w:spacing w:before="156" w:after="156"/>
              <w:jc w:val="center"/>
              <w:rPr>
                <w:sz w:val="24"/>
              </w:rPr>
            </w:pPr>
            <w:r w:rsidRPr="00C24B58">
              <w:rPr>
                <w:sz w:val="24"/>
              </w:rPr>
              <w:t>（</w:t>
            </w:r>
            <w:r w:rsidRPr="00C24B58">
              <w:rPr>
                <w:sz w:val="24"/>
              </w:rPr>
              <w:t>m</w:t>
            </w:r>
            <w:r w:rsidRPr="00C24B58">
              <w:rPr>
                <w:sz w:val="24"/>
                <w:vertAlign w:val="superscript"/>
              </w:rPr>
              <w:t>2</w:t>
            </w:r>
            <w:r w:rsidRPr="00C24B58">
              <w:rPr>
                <w:sz w:val="24"/>
              </w:rPr>
              <w:t>）</w:t>
            </w:r>
          </w:p>
        </w:tc>
        <w:tc>
          <w:tcPr>
            <w:tcW w:w="2337" w:type="dxa"/>
            <w:gridSpan w:val="3"/>
            <w:vAlign w:val="center"/>
          </w:tcPr>
          <w:p w:rsidR="00694906" w:rsidRPr="00C24B58" w:rsidRDefault="00C072A5">
            <w:pPr>
              <w:tabs>
                <w:tab w:val="left" w:pos="6480"/>
              </w:tabs>
              <w:spacing w:before="156" w:after="156"/>
              <w:jc w:val="center"/>
              <w:rPr>
                <w:sz w:val="24"/>
              </w:rPr>
            </w:pPr>
            <w:r w:rsidRPr="00C24B58">
              <w:rPr>
                <w:rFonts w:hint="eastAsia"/>
                <w:sz w:val="24"/>
              </w:rPr>
              <w:t>50000</w:t>
            </w:r>
          </w:p>
        </w:tc>
      </w:tr>
      <w:tr w:rsidR="00067C53" w:rsidRPr="00C24B58">
        <w:trPr>
          <w:trHeight w:val="1353"/>
        </w:trPr>
        <w:tc>
          <w:tcPr>
            <w:tcW w:w="1346" w:type="dxa"/>
            <w:vAlign w:val="center"/>
          </w:tcPr>
          <w:p w:rsidR="00694906" w:rsidRPr="00C24B58" w:rsidRDefault="00694906">
            <w:pPr>
              <w:tabs>
                <w:tab w:val="left" w:pos="6480"/>
              </w:tabs>
              <w:spacing w:before="156" w:after="156"/>
              <w:jc w:val="center"/>
              <w:rPr>
                <w:sz w:val="24"/>
              </w:rPr>
            </w:pPr>
            <w:r w:rsidRPr="00C24B58">
              <w:rPr>
                <w:sz w:val="24"/>
              </w:rPr>
              <w:t>总投资</w:t>
            </w:r>
          </w:p>
          <w:p w:rsidR="00694906" w:rsidRPr="00C24B58" w:rsidRDefault="00694906">
            <w:pPr>
              <w:tabs>
                <w:tab w:val="left" w:pos="6480"/>
              </w:tabs>
              <w:spacing w:before="156" w:after="156"/>
              <w:jc w:val="center"/>
              <w:rPr>
                <w:sz w:val="24"/>
              </w:rPr>
            </w:pPr>
            <w:r w:rsidRPr="00C24B58">
              <w:rPr>
                <w:sz w:val="24"/>
              </w:rPr>
              <w:t>（万元）</w:t>
            </w:r>
          </w:p>
        </w:tc>
        <w:tc>
          <w:tcPr>
            <w:tcW w:w="1116" w:type="dxa"/>
            <w:vAlign w:val="center"/>
          </w:tcPr>
          <w:p w:rsidR="00694906" w:rsidRPr="00C24B58" w:rsidRDefault="003E4111">
            <w:pPr>
              <w:tabs>
                <w:tab w:val="left" w:pos="6480"/>
              </w:tabs>
              <w:spacing w:before="156" w:after="156"/>
              <w:jc w:val="center"/>
              <w:rPr>
                <w:sz w:val="24"/>
              </w:rPr>
            </w:pPr>
            <w:r w:rsidRPr="00C24B58">
              <w:rPr>
                <w:sz w:val="24"/>
              </w:rPr>
              <w:t>6000</w:t>
            </w:r>
          </w:p>
        </w:tc>
        <w:tc>
          <w:tcPr>
            <w:tcW w:w="1190" w:type="dxa"/>
            <w:gridSpan w:val="3"/>
            <w:vAlign w:val="center"/>
          </w:tcPr>
          <w:p w:rsidR="00694906" w:rsidRPr="00C24B58" w:rsidRDefault="00694906">
            <w:pPr>
              <w:tabs>
                <w:tab w:val="left" w:pos="6480"/>
              </w:tabs>
              <w:spacing w:before="156" w:after="156"/>
              <w:jc w:val="center"/>
              <w:rPr>
                <w:sz w:val="24"/>
              </w:rPr>
            </w:pPr>
            <w:r w:rsidRPr="00C24B58">
              <w:rPr>
                <w:sz w:val="24"/>
              </w:rPr>
              <w:t>环保投资（万元）</w:t>
            </w:r>
          </w:p>
        </w:tc>
        <w:tc>
          <w:tcPr>
            <w:tcW w:w="851" w:type="dxa"/>
            <w:vAlign w:val="center"/>
          </w:tcPr>
          <w:p w:rsidR="00694906" w:rsidRPr="00C24B58" w:rsidRDefault="00F35C7D">
            <w:pPr>
              <w:tabs>
                <w:tab w:val="left" w:pos="6480"/>
              </w:tabs>
              <w:spacing w:before="156" w:after="156"/>
              <w:jc w:val="center"/>
              <w:rPr>
                <w:sz w:val="24"/>
              </w:rPr>
            </w:pPr>
            <w:r w:rsidRPr="00C24B58">
              <w:rPr>
                <w:rFonts w:hint="eastAsia"/>
                <w:sz w:val="24"/>
              </w:rPr>
              <w:t>102</w:t>
            </w:r>
          </w:p>
        </w:tc>
        <w:tc>
          <w:tcPr>
            <w:tcW w:w="1682" w:type="dxa"/>
            <w:gridSpan w:val="2"/>
            <w:vAlign w:val="center"/>
          </w:tcPr>
          <w:p w:rsidR="00694906" w:rsidRPr="00C24B58" w:rsidRDefault="00694906">
            <w:pPr>
              <w:tabs>
                <w:tab w:val="left" w:pos="6480"/>
              </w:tabs>
              <w:spacing w:before="156" w:after="156"/>
              <w:jc w:val="center"/>
              <w:rPr>
                <w:w w:val="90"/>
                <w:sz w:val="24"/>
              </w:rPr>
            </w:pPr>
            <w:r w:rsidRPr="00C24B58">
              <w:rPr>
                <w:sz w:val="24"/>
              </w:rPr>
              <w:t>环保投资占总投资比例</w:t>
            </w:r>
          </w:p>
        </w:tc>
        <w:tc>
          <w:tcPr>
            <w:tcW w:w="2337" w:type="dxa"/>
            <w:gridSpan w:val="3"/>
            <w:vAlign w:val="center"/>
          </w:tcPr>
          <w:p w:rsidR="00694906" w:rsidRPr="00C24B58" w:rsidRDefault="00F35C7D" w:rsidP="000D02DC">
            <w:pPr>
              <w:tabs>
                <w:tab w:val="left" w:pos="6480"/>
              </w:tabs>
              <w:spacing w:before="156" w:after="156"/>
              <w:jc w:val="center"/>
              <w:rPr>
                <w:sz w:val="24"/>
              </w:rPr>
            </w:pPr>
            <w:r w:rsidRPr="00C24B58">
              <w:rPr>
                <w:rFonts w:hint="eastAsia"/>
                <w:sz w:val="24"/>
              </w:rPr>
              <w:t>1.7</w:t>
            </w:r>
            <w:r w:rsidR="00694906" w:rsidRPr="00C24B58">
              <w:rPr>
                <w:sz w:val="24"/>
              </w:rPr>
              <w:t>%</w:t>
            </w:r>
          </w:p>
        </w:tc>
      </w:tr>
      <w:tr w:rsidR="00067C53" w:rsidRPr="00C24B58">
        <w:trPr>
          <w:trHeight w:val="1359"/>
        </w:trPr>
        <w:tc>
          <w:tcPr>
            <w:tcW w:w="1346" w:type="dxa"/>
            <w:vAlign w:val="center"/>
          </w:tcPr>
          <w:p w:rsidR="00694906" w:rsidRPr="00C24B58" w:rsidRDefault="00694906">
            <w:pPr>
              <w:tabs>
                <w:tab w:val="left" w:pos="6480"/>
              </w:tabs>
              <w:spacing w:before="156" w:after="156"/>
              <w:jc w:val="center"/>
              <w:rPr>
                <w:sz w:val="24"/>
              </w:rPr>
            </w:pPr>
            <w:r w:rsidRPr="00C24B58">
              <w:rPr>
                <w:sz w:val="24"/>
              </w:rPr>
              <w:t>评价经费</w:t>
            </w:r>
          </w:p>
        </w:tc>
        <w:tc>
          <w:tcPr>
            <w:tcW w:w="3157" w:type="dxa"/>
            <w:gridSpan w:val="5"/>
            <w:vAlign w:val="center"/>
          </w:tcPr>
          <w:p w:rsidR="00694906" w:rsidRPr="00C24B58" w:rsidRDefault="00F35C7D">
            <w:pPr>
              <w:tabs>
                <w:tab w:val="left" w:pos="6480"/>
              </w:tabs>
              <w:spacing w:before="156" w:after="156"/>
              <w:jc w:val="center"/>
              <w:rPr>
                <w:sz w:val="24"/>
              </w:rPr>
            </w:pPr>
            <w:r w:rsidRPr="00C24B58">
              <w:rPr>
                <w:rFonts w:hint="eastAsia"/>
                <w:sz w:val="24"/>
              </w:rPr>
              <w:t>——</w:t>
            </w:r>
          </w:p>
        </w:tc>
        <w:tc>
          <w:tcPr>
            <w:tcW w:w="1682" w:type="dxa"/>
            <w:gridSpan w:val="2"/>
            <w:vAlign w:val="center"/>
          </w:tcPr>
          <w:p w:rsidR="00694906" w:rsidRPr="00C24B58" w:rsidRDefault="00694906">
            <w:pPr>
              <w:tabs>
                <w:tab w:val="left" w:pos="6480"/>
              </w:tabs>
              <w:spacing w:before="156" w:after="156"/>
              <w:jc w:val="center"/>
              <w:rPr>
                <w:w w:val="90"/>
                <w:sz w:val="24"/>
              </w:rPr>
            </w:pPr>
            <w:r w:rsidRPr="00C24B58">
              <w:rPr>
                <w:sz w:val="24"/>
              </w:rPr>
              <w:t>预计投产日期</w:t>
            </w:r>
          </w:p>
        </w:tc>
        <w:tc>
          <w:tcPr>
            <w:tcW w:w="2337" w:type="dxa"/>
            <w:gridSpan w:val="3"/>
            <w:vAlign w:val="center"/>
          </w:tcPr>
          <w:p w:rsidR="00694906" w:rsidRPr="00C24B58" w:rsidRDefault="00715606" w:rsidP="00CF5370">
            <w:pPr>
              <w:tabs>
                <w:tab w:val="left" w:pos="6480"/>
              </w:tabs>
              <w:spacing w:before="156" w:after="156"/>
              <w:jc w:val="center"/>
              <w:rPr>
                <w:sz w:val="24"/>
              </w:rPr>
            </w:pPr>
            <w:r w:rsidRPr="00C24B58">
              <w:rPr>
                <w:sz w:val="24"/>
              </w:rPr>
              <w:t>201</w:t>
            </w:r>
            <w:r w:rsidR="00CF5370" w:rsidRPr="00C24B58">
              <w:rPr>
                <w:sz w:val="24"/>
              </w:rPr>
              <w:t>9.</w:t>
            </w:r>
            <w:r w:rsidR="006A3583" w:rsidRPr="00C24B58">
              <w:rPr>
                <w:sz w:val="24"/>
              </w:rPr>
              <w:t>1</w:t>
            </w:r>
            <w:r w:rsidR="00041CE4" w:rsidRPr="00C24B58">
              <w:rPr>
                <w:sz w:val="24"/>
              </w:rPr>
              <w:t>1</w:t>
            </w:r>
          </w:p>
        </w:tc>
      </w:tr>
    </w:tbl>
    <w:p w:rsidR="00694906" w:rsidRPr="00C24B58" w:rsidRDefault="00694906">
      <w:pPr>
        <w:pageBreakBefore/>
        <w:spacing w:line="400" w:lineRule="exact"/>
        <w:outlineLvl w:val="0"/>
        <w:rPr>
          <w:b/>
          <w:sz w:val="28"/>
          <w:szCs w:val="28"/>
        </w:rPr>
      </w:pPr>
      <w:bookmarkStart w:id="6" w:name="_Toc513645178"/>
      <w:r w:rsidRPr="00C24B58">
        <w:rPr>
          <w:b/>
          <w:sz w:val="28"/>
          <w:szCs w:val="28"/>
        </w:rPr>
        <w:lastRenderedPageBreak/>
        <w:t>工程内容及规模</w:t>
      </w:r>
      <w:bookmarkEnd w:id="5"/>
      <w:bookmarkEnd w:id="6"/>
    </w:p>
    <w:tbl>
      <w:tblPr>
        <w:tblW w:w="0" w:type="auto"/>
        <w:tblBorders>
          <w:top w:val="single" w:sz="4" w:space="0" w:color="auto"/>
          <w:left w:val="single" w:sz="8" w:space="0" w:color="auto"/>
          <w:bottom w:val="single" w:sz="8" w:space="0" w:color="auto"/>
          <w:right w:val="single" w:sz="8" w:space="0" w:color="auto"/>
          <w:insideV w:val="single" w:sz="12" w:space="0" w:color="auto"/>
        </w:tblBorders>
        <w:tblLook w:val="0000"/>
      </w:tblPr>
      <w:tblGrid>
        <w:gridCol w:w="8528"/>
      </w:tblGrid>
      <w:tr w:rsidR="00067C53" w:rsidRPr="00C24B58" w:rsidTr="00EA00EF">
        <w:trPr>
          <w:trHeight w:val="13374"/>
        </w:trPr>
        <w:tc>
          <w:tcPr>
            <w:tcW w:w="8528" w:type="dxa"/>
          </w:tcPr>
          <w:p w:rsidR="00914C38" w:rsidRPr="00C24B58" w:rsidRDefault="00914C38" w:rsidP="007701FC">
            <w:pPr>
              <w:spacing w:beforeLines="50" w:afterLines="50" w:line="500" w:lineRule="exact"/>
              <w:rPr>
                <w:sz w:val="28"/>
                <w:szCs w:val="28"/>
              </w:rPr>
            </w:pPr>
            <w:r w:rsidRPr="00C24B58">
              <w:rPr>
                <w:b/>
                <w:bCs/>
                <w:sz w:val="28"/>
                <w:szCs w:val="28"/>
              </w:rPr>
              <w:t>1</w:t>
            </w:r>
            <w:r w:rsidRPr="00C24B58">
              <w:rPr>
                <w:b/>
                <w:bCs/>
                <w:sz w:val="28"/>
                <w:szCs w:val="28"/>
              </w:rPr>
              <w:t>项目由来</w:t>
            </w:r>
          </w:p>
          <w:p w:rsidR="00914C38" w:rsidRPr="00C24B58" w:rsidRDefault="00914C38" w:rsidP="00914C38">
            <w:pPr>
              <w:spacing w:line="500" w:lineRule="exact"/>
              <w:ind w:firstLineChars="200" w:firstLine="480"/>
              <w:jc w:val="left"/>
              <w:rPr>
                <w:sz w:val="24"/>
                <w:szCs w:val="24"/>
              </w:rPr>
            </w:pPr>
            <w:bookmarkStart w:id="7" w:name="_Toc329281604"/>
            <w:r w:rsidRPr="00C24B58">
              <w:rPr>
                <w:sz w:val="24"/>
                <w:szCs w:val="24"/>
              </w:rPr>
              <w:t>《中共中央关于全面深化改革若干重大问题的决定》明确提出，加快生态文明制度建设，严格按照主体功能区定位推动国土空间的开发保护，建立国家公园体制。从发展的视角来看，国家公园体制的建立既是建设</w:t>
            </w:r>
            <w:r w:rsidRPr="00C24B58">
              <w:rPr>
                <w:sz w:val="24"/>
                <w:szCs w:val="24"/>
              </w:rPr>
              <w:t>“</w:t>
            </w:r>
            <w:r w:rsidRPr="00C24B58">
              <w:rPr>
                <w:sz w:val="24"/>
                <w:szCs w:val="24"/>
              </w:rPr>
              <w:t>美丽中国</w:t>
            </w:r>
            <w:r w:rsidRPr="00C24B58">
              <w:rPr>
                <w:sz w:val="24"/>
                <w:szCs w:val="24"/>
              </w:rPr>
              <w:t>”</w:t>
            </w:r>
            <w:r w:rsidRPr="00C24B58">
              <w:rPr>
                <w:sz w:val="24"/>
                <w:szCs w:val="24"/>
              </w:rPr>
              <w:t>的切实路径，又是满足人民群众日益增长的精神文化需求的重要载体。随着我国经济社会的快速发展，自然和文化遗产保护与利用的矛盾日益凸显。建立国家公益性公园体制将有效缓解这些问题，其不仅是促进消费、拉动内需的必要举措，更是提高民生质量、增进百姓福祉的战略目标。</w:t>
            </w:r>
          </w:p>
          <w:p w:rsidR="00914C38" w:rsidRPr="00C24B58" w:rsidRDefault="00914C38" w:rsidP="00914C38">
            <w:pPr>
              <w:spacing w:line="500" w:lineRule="exact"/>
              <w:ind w:firstLineChars="200" w:firstLine="480"/>
              <w:jc w:val="left"/>
              <w:rPr>
                <w:sz w:val="24"/>
                <w:szCs w:val="24"/>
              </w:rPr>
            </w:pPr>
            <w:r w:rsidRPr="00C24B58">
              <w:rPr>
                <w:sz w:val="24"/>
                <w:szCs w:val="24"/>
              </w:rPr>
              <w:t>近年来，随着人民思想观念的进步和生活水平的提升，对生活环境的要求也越来越高，不再是简单的有草有树，有广场就行了，而是转变为更高的要求，休闲、娱乐和健身已成为当前百姓生活的重要组成部分。为百姓创造这样的一个生活空间，也成为了地方政府改善居民生活环境的重要工作任务。</w:t>
            </w:r>
          </w:p>
          <w:p w:rsidR="00914C38" w:rsidRPr="00C24B58" w:rsidRDefault="00914C38" w:rsidP="00914C38">
            <w:pPr>
              <w:spacing w:line="500" w:lineRule="exact"/>
              <w:ind w:firstLineChars="200" w:firstLine="480"/>
              <w:jc w:val="left"/>
              <w:rPr>
                <w:sz w:val="24"/>
                <w:szCs w:val="24"/>
              </w:rPr>
            </w:pPr>
            <w:r w:rsidRPr="00C24B58">
              <w:rPr>
                <w:sz w:val="24"/>
                <w:szCs w:val="24"/>
              </w:rPr>
              <w:t>《</w:t>
            </w:r>
            <w:r w:rsidRPr="00C24B58">
              <w:rPr>
                <w:sz w:val="24"/>
                <w:szCs w:val="24"/>
              </w:rPr>
              <w:t>2017</w:t>
            </w:r>
            <w:r w:rsidRPr="00C24B58">
              <w:rPr>
                <w:sz w:val="24"/>
                <w:szCs w:val="24"/>
              </w:rPr>
              <w:t>年双鸭山市四方台区政府工作报告》明确指出：着力壮大服务业。深度开发紫云岭休闲旅游、农业观光采摘、山河水库野外垂钓等休闲生态观光旅游产业。佛山市拟在四方台区投资建设三个</w:t>
            </w:r>
            <w:r w:rsidRPr="00C24B58">
              <w:rPr>
                <w:sz w:val="24"/>
                <w:szCs w:val="24"/>
              </w:rPr>
              <w:t>“</w:t>
            </w:r>
            <w:r w:rsidRPr="00C24B58">
              <w:rPr>
                <w:sz w:val="24"/>
                <w:szCs w:val="24"/>
              </w:rPr>
              <w:t>两山合作</w:t>
            </w:r>
            <w:r w:rsidRPr="00C24B58">
              <w:rPr>
                <w:sz w:val="24"/>
                <w:szCs w:val="24"/>
              </w:rPr>
              <w:t>”</w:t>
            </w:r>
            <w:r w:rsidRPr="00C24B58">
              <w:rPr>
                <w:sz w:val="24"/>
                <w:szCs w:val="24"/>
              </w:rPr>
              <w:t>民生项目，分别是紫云岭公益性公园建设项目、公办幼儿园建设项目和南环路建设项目。紫云岭公益性公园建设项目就是在这样的背景下提出的。通过本项目的建设，将进一步完善四方台区的城市功能，提升城区品位，改善居民的生活环境。</w:t>
            </w:r>
          </w:p>
          <w:p w:rsidR="00914C38" w:rsidRPr="00C24B58" w:rsidRDefault="00914C38" w:rsidP="00914C38">
            <w:pPr>
              <w:adjustRightInd w:val="0"/>
              <w:snapToGrid w:val="0"/>
              <w:spacing w:line="500" w:lineRule="exact"/>
              <w:ind w:firstLineChars="200" w:firstLine="480"/>
              <w:rPr>
                <w:sz w:val="24"/>
              </w:rPr>
            </w:pPr>
            <w:r w:rsidRPr="00C24B58">
              <w:rPr>
                <w:sz w:val="24"/>
                <w:szCs w:val="24"/>
              </w:rPr>
              <w:t>根据中华人民共和国国务院令第</w:t>
            </w:r>
            <w:r w:rsidRPr="00C24B58">
              <w:rPr>
                <w:sz w:val="24"/>
                <w:szCs w:val="24"/>
              </w:rPr>
              <w:t>682</w:t>
            </w:r>
            <w:r w:rsidRPr="00C24B58">
              <w:rPr>
                <w:sz w:val="24"/>
                <w:szCs w:val="24"/>
              </w:rPr>
              <w:t>号《建设项目环境保护管理条例》及《中华人民共和国环境影响评价法》中有关规定，受</w:t>
            </w:r>
            <w:r w:rsidR="00194FD6">
              <w:rPr>
                <w:sz w:val="24"/>
              </w:rPr>
              <w:t>四方台区建设局</w:t>
            </w:r>
            <w:r w:rsidRPr="00C24B58">
              <w:rPr>
                <w:sz w:val="24"/>
                <w:szCs w:val="24"/>
              </w:rPr>
              <w:t>的委托，兴业环保股份有限公司承担了该项目的环境影响评价工作。</w:t>
            </w:r>
            <w:r w:rsidR="00BC23C8" w:rsidRPr="00C24B58">
              <w:rPr>
                <w:rFonts w:hint="eastAsia"/>
                <w:sz w:val="24"/>
                <w:szCs w:val="24"/>
              </w:rPr>
              <w:t>本项目</w:t>
            </w:r>
            <w:r w:rsidR="00274127" w:rsidRPr="00C24B58">
              <w:rPr>
                <w:rFonts w:hint="eastAsia"/>
                <w:sz w:val="24"/>
                <w:szCs w:val="24"/>
              </w:rPr>
              <w:t>实际占地面积为</w:t>
            </w:r>
            <w:r w:rsidR="00274127" w:rsidRPr="00C24B58">
              <w:rPr>
                <w:rFonts w:hint="eastAsia"/>
                <w:sz w:val="24"/>
                <w:szCs w:val="24"/>
              </w:rPr>
              <w:t>109900</w:t>
            </w:r>
            <w:r w:rsidR="00274127" w:rsidRPr="00C24B58">
              <w:rPr>
                <w:rStyle w:val="CharChar"/>
                <w:sz w:val="24"/>
                <w:szCs w:val="24"/>
              </w:rPr>
              <w:t xml:space="preserve"> m</w:t>
            </w:r>
            <w:r w:rsidR="00274127" w:rsidRPr="00C24B58">
              <w:rPr>
                <w:rStyle w:val="CharChar"/>
                <w:sz w:val="24"/>
                <w:szCs w:val="24"/>
                <w:vertAlign w:val="superscript"/>
              </w:rPr>
              <w:t>2</w:t>
            </w:r>
            <w:r w:rsidR="00274127" w:rsidRPr="00C24B58">
              <w:rPr>
                <w:rFonts w:hint="eastAsia"/>
                <w:sz w:val="24"/>
                <w:szCs w:val="24"/>
              </w:rPr>
              <w:t>（</w:t>
            </w:r>
            <w:r w:rsidR="00274127" w:rsidRPr="00C24B58">
              <w:rPr>
                <w:rFonts w:hint="eastAsia"/>
                <w:sz w:val="24"/>
                <w:szCs w:val="24"/>
              </w:rPr>
              <w:t>164.85</w:t>
            </w:r>
            <w:r w:rsidR="00274127" w:rsidRPr="00C24B58">
              <w:rPr>
                <w:rFonts w:hint="eastAsia"/>
                <w:sz w:val="24"/>
                <w:szCs w:val="24"/>
              </w:rPr>
              <w:t>亩）</w:t>
            </w:r>
            <w:r w:rsidR="00BC23C8" w:rsidRPr="00C24B58">
              <w:rPr>
                <w:rFonts w:hint="eastAsia"/>
                <w:sz w:val="24"/>
                <w:szCs w:val="24"/>
              </w:rPr>
              <w:t>不属于</w:t>
            </w:r>
            <w:r w:rsidR="00274127" w:rsidRPr="00C24B58">
              <w:rPr>
                <w:rFonts w:hint="eastAsia"/>
                <w:sz w:val="24"/>
                <w:szCs w:val="24"/>
              </w:rPr>
              <w:t>《关于规范主题公园发展的若干意见》（发改社会〔</w:t>
            </w:r>
            <w:r w:rsidR="00274127" w:rsidRPr="00C24B58">
              <w:rPr>
                <w:rFonts w:hint="eastAsia"/>
                <w:sz w:val="24"/>
                <w:szCs w:val="24"/>
              </w:rPr>
              <w:t>2013</w:t>
            </w:r>
            <w:r w:rsidR="00274127" w:rsidRPr="00C24B58">
              <w:rPr>
                <w:rFonts w:hint="eastAsia"/>
                <w:sz w:val="24"/>
                <w:szCs w:val="24"/>
              </w:rPr>
              <w:t>〕</w:t>
            </w:r>
            <w:r w:rsidR="00274127" w:rsidRPr="00C24B58">
              <w:rPr>
                <w:rFonts w:hint="eastAsia"/>
                <w:sz w:val="24"/>
                <w:szCs w:val="24"/>
              </w:rPr>
              <w:t>439</w:t>
            </w:r>
            <w:r w:rsidR="00274127" w:rsidRPr="00C24B58">
              <w:rPr>
                <w:rFonts w:hint="eastAsia"/>
                <w:sz w:val="24"/>
                <w:szCs w:val="24"/>
              </w:rPr>
              <w:t>号）中的规定，规划（或实际）总占地面积</w:t>
            </w:r>
            <w:r w:rsidR="00274127" w:rsidRPr="00C24B58">
              <w:rPr>
                <w:rFonts w:hint="eastAsia"/>
                <w:sz w:val="24"/>
                <w:szCs w:val="24"/>
              </w:rPr>
              <w:t>2000</w:t>
            </w:r>
            <w:r w:rsidR="00274127" w:rsidRPr="00C24B58">
              <w:rPr>
                <w:rFonts w:hint="eastAsia"/>
                <w:sz w:val="24"/>
                <w:szCs w:val="24"/>
              </w:rPr>
              <w:t>亩及以上或规划（或实际）总投资</w:t>
            </w:r>
            <w:r w:rsidR="00274127" w:rsidRPr="00C24B58">
              <w:rPr>
                <w:rFonts w:hint="eastAsia"/>
                <w:sz w:val="24"/>
                <w:szCs w:val="24"/>
              </w:rPr>
              <w:t>50</w:t>
            </w:r>
            <w:r w:rsidR="00274127" w:rsidRPr="00C24B58">
              <w:rPr>
                <w:rFonts w:hint="eastAsia"/>
                <w:sz w:val="24"/>
                <w:szCs w:val="24"/>
              </w:rPr>
              <w:t>亿元的特大型主题公园；以及规划（或实际）总占地面积</w:t>
            </w:r>
            <w:r w:rsidR="00274127" w:rsidRPr="00C24B58">
              <w:rPr>
                <w:rFonts w:hint="eastAsia"/>
                <w:sz w:val="24"/>
                <w:szCs w:val="24"/>
              </w:rPr>
              <w:t>600</w:t>
            </w:r>
            <w:r w:rsidR="00274127" w:rsidRPr="00C24B58">
              <w:rPr>
                <w:rFonts w:hint="eastAsia"/>
                <w:sz w:val="24"/>
                <w:szCs w:val="24"/>
              </w:rPr>
              <w:t>亩及以上、不足</w:t>
            </w:r>
            <w:r w:rsidR="00274127" w:rsidRPr="00C24B58">
              <w:rPr>
                <w:rFonts w:hint="eastAsia"/>
                <w:sz w:val="24"/>
                <w:szCs w:val="24"/>
              </w:rPr>
              <w:t>2000</w:t>
            </w:r>
            <w:r w:rsidR="00274127" w:rsidRPr="00C24B58">
              <w:rPr>
                <w:rFonts w:hint="eastAsia"/>
                <w:sz w:val="24"/>
                <w:szCs w:val="24"/>
              </w:rPr>
              <w:t>亩或规划（或实际）总投资</w:t>
            </w:r>
            <w:r w:rsidR="00274127" w:rsidRPr="00C24B58">
              <w:rPr>
                <w:rFonts w:hint="eastAsia"/>
                <w:sz w:val="24"/>
                <w:szCs w:val="24"/>
              </w:rPr>
              <w:t>15</w:t>
            </w:r>
            <w:r w:rsidR="00274127" w:rsidRPr="00C24B58">
              <w:rPr>
                <w:rFonts w:hint="eastAsia"/>
                <w:sz w:val="24"/>
                <w:szCs w:val="24"/>
              </w:rPr>
              <w:t>亿元及以上、不足</w:t>
            </w:r>
            <w:r w:rsidR="00274127" w:rsidRPr="00C24B58">
              <w:rPr>
                <w:rFonts w:hint="eastAsia"/>
                <w:sz w:val="24"/>
                <w:szCs w:val="24"/>
              </w:rPr>
              <w:t>50</w:t>
            </w:r>
            <w:r w:rsidR="00274127" w:rsidRPr="00C24B58">
              <w:rPr>
                <w:rFonts w:hint="eastAsia"/>
                <w:sz w:val="24"/>
                <w:szCs w:val="24"/>
              </w:rPr>
              <w:t>亿元的大型主题公园。</w:t>
            </w:r>
            <w:r w:rsidR="00BC23C8" w:rsidRPr="00C24B58">
              <w:rPr>
                <w:rFonts w:hint="eastAsia"/>
                <w:sz w:val="24"/>
                <w:szCs w:val="24"/>
              </w:rPr>
              <w:t>根据《建设项目环境影响评价分类管理名录》（</w:t>
            </w:r>
            <w:r w:rsidR="00BC23C8" w:rsidRPr="00C24B58">
              <w:rPr>
                <w:rFonts w:hint="eastAsia"/>
                <w:sz w:val="24"/>
                <w:szCs w:val="24"/>
              </w:rPr>
              <w:t>2018</w:t>
            </w:r>
            <w:r w:rsidR="00BC23C8" w:rsidRPr="00C24B58">
              <w:rPr>
                <w:rFonts w:hint="eastAsia"/>
                <w:sz w:val="24"/>
                <w:szCs w:val="24"/>
              </w:rPr>
              <w:lastRenderedPageBreak/>
              <w:t>版）本项目属于</w:t>
            </w:r>
            <w:r w:rsidR="00BC23C8" w:rsidRPr="00C24B58">
              <w:rPr>
                <w:rFonts w:hint="eastAsia"/>
                <w:sz w:val="24"/>
                <w:szCs w:val="24"/>
              </w:rPr>
              <w:t>119</w:t>
            </w:r>
            <w:r w:rsidR="00BC23C8" w:rsidRPr="00C24B58">
              <w:rPr>
                <w:rFonts w:hint="eastAsia"/>
                <w:sz w:val="24"/>
                <w:szCs w:val="24"/>
              </w:rPr>
              <w:t>公园中“其他”应该编制环境影响评价报告表。</w:t>
            </w:r>
            <w:r w:rsidRPr="00C24B58">
              <w:rPr>
                <w:sz w:val="24"/>
                <w:szCs w:val="24"/>
              </w:rPr>
              <w:t>根据项目及区域环境特点，在进行现场勘查、现状监测及资料收集工作的基础上，完成了本项目环境影响报告表的编制工作，现提请环境保护行政主管部门予以评审。</w:t>
            </w:r>
          </w:p>
          <w:bookmarkEnd w:id="7"/>
          <w:p w:rsidR="00914C38" w:rsidRPr="00C24B58" w:rsidRDefault="00914C38" w:rsidP="007701FC">
            <w:pPr>
              <w:spacing w:beforeLines="50" w:afterLines="50" w:line="500" w:lineRule="exact"/>
              <w:rPr>
                <w:b/>
                <w:bCs/>
                <w:sz w:val="28"/>
                <w:szCs w:val="28"/>
                <w:lang w:val="en-GB"/>
              </w:rPr>
            </w:pPr>
            <w:r w:rsidRPr="00C24B58">
              <w:rPr>
                <w:b/>
                <w:bCs/>
                <w:sz w:val="28"/>
                <w:szCs w:val="28"/>
                <w:lang w:val="en-GB"/>
              </w:rPr>
              <w:t>2</w:t>
            </w:r>
            <w:r w:rsidRPr="00C24B58">
              <w:rPr>
                <w:b/>
                <w:bCs/>
                <w:sz w:val="28"/>
                <w:szCs w:val="28"/>
                <w:lang w:val="en-GB"/>
              </w:rPr>
              <w:t>工程内容</w:t>
            </w:r>
          </w:p>
          <w:p w:rsidR="00914C38" w:rsidRPr="00C24B58" w:rsidRDefault="00914C38" w:rsidP="00914C38">
            <w:pPr>
              <w:spacing w:line="500" w:lineRule="exact"/>
              <w:rPr>
                <w:b/>
                <w:bCs/>
                <w:sz w:val="24"/>
                <w:szCs w:val="24"/>
              </w:rPr>
            </w:pPr>
            <w:r w:rsidRPr="00C24B58">
              <w:rPr>
                <w:b/>
                <w:bCs/>
                <w:sz w:val="24"/>
                <w:szCs w:val="24"/>
              </w:rPr>
              <w:t>2.1</w:t>
            </w:r>
            <w:r w:rsidRPr="00C24B58">
              <w:rPr>
                <w:b/>
                <w:bCs/>
                <w:sz w:val="24"/>
                <w:szCs w:val="24"/>
              </w:rPr>
              <w:t>项目基本概况</w:t>
            </w:r>
          </w:p>
          <w:p w:rsidR="00914C38" w:rsidRPr="00C24B58" w:rsidRDefault="00914C38" w:rsidP="00914C38">
            <w:pPr>
              <w:autoSpaceDE w:val="0"/>
              <w:autoSpaceDN w:val="0"/>
              <w:adjustRightInd w:val="0"/>
              <w:spacing w:line="500" w:lineRule="exact"/>
              <w:ind w:firstLineChars="200" w:firstLine="480"/>
              <w:rPr>
                <w:sz w:val="24"/>
              </w:rPr>
            </w:pPr>
            <w:r w:rsidRPr="00C24B58">
              <w:rPr>
                <w:sz w:val="24"/>
                <w:szCs w:val="24"/>
              </w:rPr>
              <w:t>（</w:t>
            </w:r>
            <w:r w:rsidRPr="00C24B58">
              <w:rPr>
                <w:sz w:val="24"/>
                <w:szCs w:val="24"/>
              </w:rPr>
              <w:t>1</w:t>
            </w:r>
            <w:r w:rsidRPr="00C24B58">
              <w:rPr>
                <w:sz w:val="24"/>
                <w:szCs w:val="24"/>
              </w:rPr>
              <w:t>）项目名称：</w:t>
            </w:r>
            <w:r w:rsidRPr="00C24B58">
              <w:rPr>
                <w:sz w:val="24"/>
              </w:rPr>
              <w:t>紫云岭公益性公园建设项目</w:t>
            </w:r>
          </w:p>
          <w:p w:rsidR="00914C38" w:rsidRPr="00C24B58" w:rsidRDefault="00914C38" w:rsidP="00914C38">
            <w:pPr>
              <w:autoSpaceDE w:val="0"/>
              <w:autoSpaceDN w:val="0"/>
              <w:adjustRightInd w:val="0"/>
              <w:spacing w:line="500" w:lineRule="exact"/>
              <w:ind w:firstLineChars="200" w:firstLine="480"/>
              <w:rPr>
                <w:sz w:val="24"/>
              </w:rPr>
            </w:pPr>
            <w:r w:rsidRPr="00C24B58">
              <w:rPr>
                <w:sz w:val="24"/>
                <w:szCs w:val="24"/>
              </w:rPr>
              <w:t>（</w:t>
            </w:r>
            <w:r w:rsidRPr="00C24B58">
              <w:rPr>
                <w:sz w:val="24"/>
                <w:szCs w:val="24"/>
              </w:rPr>
              <w:t>2</w:t>
            </w:r>
            <w:r w:rsidRPr="00C24B58">
              <w:rPr>
                <w:sz w:val="24"/>
                <w:szCs w:val="24"/>
              </w:rPr>
              <w:t>）建设单位：</w:t>
            </w:r>
            <w:r w:rsidR="00194FD6">
              <w:rPr>
                <w:sz w:val="24"/>
              </w:rPr>
              <w:t>四方台区建设局</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w:t>
            </w:r>
            <w:r w:rsidRPr="00C24B58">
              <w:rPr>
                <w:sz w:val="24"/>
                <w:szCs w:val="24"/>
              </w:rPr>
              <w:t>3</w:t>
            </w:r>
            <w:r w:rsidRPr="00C24B58">
              <w:rPr>
                <w:sz w:val="24"/>
                <w:szCs w:val="24"/>
              </w:rPr>
              <w:t>）项目性质：新建</w:t>
            </w:r>
          </w:p>
          <w:p w:rsidR="00914C38" w:rsidRPr="00C24B58" w:rsidRDefault="00914C38" w:rsidP="00914C38">
            <w:pPr>
              <w:spacing w:line="500" w:lineRule="exact"/>
              <w:ind w:firstLine="480"/>
              <w:rPr>
                <w:sz w:val="24"/>
              </w:rPr>
            </w:pPr>
            <w:r w:rsidRPr="00C24B58">
              <w:rPr>
                <w:sz w:val="24"/>
                <w:szCs w:val="24"/>
              </w:rPr>
              <w:t>（</w:t>
            </w:r>
            <w:r w:rsidRPr="00C24B58">
              <w:rPr>
                <w:sz w:val="24"/>
                <w:szCs w:val="24"/>
              </w:rPr>
              <w:t>4</w:t>
            </w:r>
            <w:r w:rsidR="00274127" w:rsidRPr="00C24B58">
              <w:rPr>
                <w:sz w:val="24"/>
                <w:szCs w:val="24"/>
              </w:rPr>
              <w:t>）建设地点：黑龙江省双鸭山市四方台区紫云岭大架子山</w:t>
            </w:r>
          </w:p>
          <w:p w:rsidR="00914C38" w:rsidRPr="00C24B58" w:rsidRDefault="00914C38" w:rsidP="00914C38">
            <w:pPr>
              <w:adjustRightInd w:val="0"/>
              <w:snapToGrid w:val="0"/>
              <w:spacing w:line="500" w:lineRule="exact"/>
              <w:ind w:firstLineChars="200" w:firstLine="480"/>
              <w:rPr>
                <w:sz w:val="24"/>
                <w:szCs w:val="24"/>
              </w:rPr>
            </w:pPr>
            <w:r w:rsidRPr="00C24B58">
              <w:rPr>
                <w:bCs/>
                <w:sz w:val="24"/>
                <w:szCs w:val="24"/>
              </w:rPr>
              <w:t>（</w:t>
            </w:r>
            <w:r w:rsidRPr="00C24B58">
              <w:rPr>
                <w:bCs/>
                <w:sz w:val="24"/>
                <w:szCs w:val="24"/>
              </w:rPr>
              <w:t>5</w:t>
            </w:r>
            <w:r w:rsidRPr="00C24B58">
              <w:rPr>
                <w:bCs/>
                <w:sz w:val="24"/>
                <w:szCs w:val="24"/>
              </w:rPr>
              <w:t>）建设规模及建设内容：</w:t>
            </w:r>
            <w:r w:rsidRPr="00C24B58">
              <w:rPr>
                <w:sz w:val="24"/>
                <w:szCs w:val="24"/>
              </w:rPr>
              <w:t xml:space="preserve"> </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建设一处开放式的集观景、休闲娱乐、健身为一体的公益性森林公园及。主要建设内容：</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1</w:t>
            </w:r>
            <w:r w:rsidRPr="00C24B58">
              <w:rPr>
                <w:sz w:val="24"/>
                <w:szCs w:val="24"/>
              </w:rPr>
              <w:t>、在紫云岭大井山西侧（惠民小区东侧）建设木质仿生态大门一个。停车场一处</w:t>
            </w:r>
            <w:r w:rsidRPr="00C24B58">
              <w:rPr>
                <w:sz w:val="24"/>
                <w:szCs w:val="24"/>
              </w:rPr>
              <w:t>10000</w:t>
            </w:r>
            <w:r w:rsidRPr="00C24B58">
              <w:rPr>
                <w:sz w:val="24"/>
                <w:szCs w:val="24"/>
              </w:rPr>
              <w:t>平方米，停放车辆在</w:t>
            </w:r>
            <w:r w:rsidRPr="00C24B58">
              <w:rPr>
                <w:sz w:val="24"/>
                <w:szCs w:val="24"/>
              </w:rPr>
              <w:t>300</w:t>
            </w:r>
            <w:r w:rsidRPr="00C24B58">
              <w:rPr>
                <w:sz w:val="24"/>
                <w:szCs w:val="24"/>
              </w:rPr>
              <w:t>台左右。</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2</w:t>
            </w:r>
            <w:r w:rsidRPr="00C24B58">
              <w:rPr>
                <w:sz w:val="24"/>
                <w:szCs w:val="24"/>
              </w:rPr>
              <w:t>、从公园西门沿大架山至紫云岭修建甬道</w:t>
            </w:r>
            <w:r w:rsidRPr="00C24B58">
              <w:rPr>
                <w:sz w:val="24"/>
                <w:szCs w:val="24"/>
              </w:rPr>
              <w:t>2300</w:t>
            </w:r>
            <w:r w:rsidRPr="00C24B58">
              <w:rPr>
                <w:sz w:val="24"/>
                <w:szCs w:val="24"/>
              </w:rPr>
              <w:t>延长米（仿生石</w:t>
            </w:r>
            <w:r w:rsidRPr="00C24B58">
              <w:rPr>
                <w:sz w:val="24"/>
                <w:szCs w:val="24"/>
              </w:rPr>
              <w:t>1100</w:t>
            </w:r>
            <w:r w:rsidRPr="00C24B58">
              <w:rPr>
                <w:sz w:val="24"/>
                <w:szCs w:val="24"/>
              </w:rPr>
              <w:t>延长米，林下木栈道</w:t>
            </w:r>
            <w:r w:rsidRPr="00C24B58">
              <w:rPr>
                <w:sz w:val="24"/>
                <w:szCs w:val="24"/>
              </w:rPr>
              <w:t>1200</w:t>
            </w:r>
            <w:r w:rsidRPr="00C24B58">
              <w:rPr>
                <w:sz w:val="24"/>
                <w:szCs w:val="24"/>
              </w:rPr>
              <w:t>延长米）。</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3</w:t>
            </w:r>
            <w:r w:rsidRPr="00C24B58">
              <w:rPr>
                <w:sz w:val="24"/>
                <w:szCs w:val="24"/>
              </w:rPr>
              <w:t>、在紫云岭主峰区建设凉亭</w:t>
            </w:r>
            <w:r w:rsidRPr="00C24B58">
              <w:rPr>
                <w:sz w:val="24"/>
                <w:szCs w:val="24"/>
              </w:rPr>
              <w:t>10</w:t>
            </w:r>
            <w:r w:rsidRPr="00C24B58">
              <w:rPr>
                <w:sz w:val="24"/>
                <w:szCs w:val="24"/>
              </w:rPr>
              <w:t>个，休闲桌椅</w:t>
            </w:r>
            <w:r w:rsidRPr="00C24B58">
              <w:rPr>
                <w:sz w:val="24"/>
                <w:szCs w:val="24"/>
              </w:rPr>
              <w:t>14</w:t>
            </w:r>
            <w:r w:rsidRPr="00C24B58">
              <w:rPr>
                <w:sz w:val="24"/>
                <w:szCs w:val="24"/>
              </w:rPr>
              <w:t>个。</w:t>
            </w:r>
          </w:p>
          <w:p w:rsidR="00914C38" w:rsidRPr="00C24B58" w:rsidRDefault="00914C38" w:rsidP="003439E5">
            <w:pPr>
              <w:spacing w:line="500" w:lineRule="exact"/>
              <w:ind w:firstLineChars="200" w:firstLine="480"/>
              <w:rPr>
                <w:sz w:val="24"/>
              </w:rPr>
            </w:pPr>
            <w:r w:rsidRPr="00C24B58">
              <w:rPr>
                <w:sz w:val="24"/>
                <w:szCs w:val="24"/>
              </w:rPr>
              <w:t>4</w:t>
            </w:r>
            <w:r w:rsidRPr="00C24B58">
              <w:rPr>
                <w:sz w:val="24"/>
                <w:szCs w:val="24"/>
              </w:rPr>
              <w:t>、利用紫云岭大架子山下自然水沟，在景区内建设水体景观</w:t>
            </w:r>
            <w:r w:rsidR="00455092" w:rsidRPr="00C24B58">
              <w:rPr>
                <w:rFonts w:hint="eastAsia"/>
                <w:sz w:val="24"/>
              </w:rPr>
              <w:t>（</w:t>
            </w:r>
            <w:r w:rsidR="00455092" w:rsidRPr="00C24B58">
              <w:rPr>
                <w:sz w:val="24"/>
              </w:rPr>
              <w:t>用大型河流石、卵石在冲沟内外堆砌，种植多种挺杆植物，两侧种植大树进行遮荫</w:t>
            </w:r>
            <w:r w:rsidR="00455092" w:rsidRPr="00C24B58">
              <w:rPr>
                <w:rFonts w:hint="eastAsia"/>
                <w:sz w:val="24"/>
              </w:rPr>
              <w:t>），占地面积</w:t>
            </w:r>
            <w:r w:rsidR="00455092" w:rsidRPr="00C24B58">
              <w:rPr>
                <w:rFonts w:hint="eastAsia"/>
                <w:sz w:val="24"/>
              </w:rPr>
              <w:t>20</w:t>
            </w:r>
            <w:r w:rsidR="00455092" w:rsidRPr="00C24B58">
              <w:rPr>
                <w:rFonts w:hint="eastAsia"/>
                <w:sz w:val="24"/>
              </w:rPr>
              <w:t>亩</w:t>
            </w:r>
            <w:r w:rsidR="00455092" w:rsidRPr="00C24B58">
              <w:rPr>
                <w:rFonts w:hint="eastAsia"/>
                <w:sz w:val="24"/>
              </w:rPr>
              <w:t>(1.3</w:t>
            </w:r>
            <w:r w:rsidR="00455092" w:rsidRPr="00C24B58">
              <w:rPr>
                <w:rFonts w:hint="eastAsia"/>
                <w:sz w:val="24"/>
              </w:rPr>
              <w:t>万㎡）。</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5</w:t>
            </w:r>
            <w:r w:rsidRPr="00C24B58">
              <w:rPr>
                <w:sz w:val="24"/>
                <w:szCs w:val="24"/>
              </w:rPr>
              <w:t>、围绕紫云岭山体修建自行车环山路</w:t>
            </w:r>
            <w:r w:rsidRPr="00C24B58">
              <w:rPr>
                <w:sz w:val="24"/>
                <w:szCs w:val="24"/>
              </w:rPr>
              <w:t>5500</w:t>
            </w:r>
            <w:r w:rsidRPr="00C24B58">
              <w:rPr>
                <w:sz w:val="24"/>
                <w:szCs w:val="24"/>
              </w:rPr>
              <w:t>延长米。</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6</w:t>
            </w:r>
            <w:r w:rsidRPr="00C24B58">
              <w:rPr>
                <w:sz w:val="24"/>
                <w:szCs w:val="24"/>
              </w:rPr>
              <w:t>、在紫云岭公园主路沿途修建景观式厕所</w:t>
            </w:r>
            <w:r w:rsidRPr="00C24B58">
              <w:rPr>
                <w:sz w:val="24"/>
                <w:szCs w:val="24"/>
              </w:rPr>
              <w:t>2</w:t>
            </w:r>
            <w:r w:rsidRPr="00C24B58">
              <w:rPr>
                <w:sz w:val="24"/>
                <w:szCs w:val="24"/>
              </w:rPr>
              <w:t>个，在紫云岭西门和南门停车场各修建水冲厕所</w:t>
            </w:r>
            <w:r w:rsidRPr="00C24B58">
              <w:rPr>
                <w:sz w:val="24"/>
                <w:szCs w:val="24"/>
              </w:rPr>
              <w:t>1</w:t>
            </w:r>
            <w:r w:rsidRPr="00C24B58">
              <w:rPr>
                <w:sz w:val="24"/>
                <w:szCs w:val="24"/>
              </w:rPr>
              <w:t>个。</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7</w:t>
            </w:r>
            <w:r w:rsidRPr="00C24B58">
              <w:rPr>
                <w:sz w:val="24"/>
                <w:szCs w:val="24"/>
              </w:rPr>
              <w:t>、围绕公园内天然地貌，移植樟子松、红皮云杉、白扦、青扦等常绿乔木，移植蒙古栎、白桦、色木槭、东北山梅花、山里红、山杏、山桃稠李、山荆子、山梨、花楸等落叶乔木，移栽常绿灌木砂地柏，种植偃伏莱木、大花溲疏、石蚕叶绣线菊、重瓣榆叶梅、毛樱桃、黄刺玫、珍珠梅、树锦鸡儿、茶条槭、沙棘、</w:t>
            </w:r>
            <w:r w:rsidRPr="00C24B58">
              <w:rPr>
                <w:sz w:val="24"/>
                <w:szCs w:val="24"/>
              </w:rPr>
              <w:lastRenderedPageBreak/>
              <w:t>东北连翘、紫丁香、暴马丁香、小叶丁香、红王子锦带、鸡树条荚蒾等落叶灌木，丰富公园内花类品种。</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8</w:t>
            </w:r>
            <w:r w:rsidRPr="007701FC">
              <w:rPr>
                <w:sz w:val="24"/>
                <w:szCs w:val="24"/>
                <w:highlight w:val="yellow"/>
              </w:rPr>
              <w:t>、改造农家乐</w:t>
            </w:r>
            <w:r w:rsidRPr="007701FC">
              <w:rPr>
                <w:sz w:val="24"/>
                <w:szCs w:val="24"/>
                <w:highlight w:val="yellow"/>
              </w:rPr>
              <w:t>6</w:t>
            </w:r>
            <w:r w:rsidRPr="007701FC">
              <w:rPr>
                <w:sz w:val="24"/>
                <w:szCs w:val="24"/>
                <w:highlight w:val="yellow"/>
              </w:rPr>
              <w:t>家。</w:t>
            </w:r>
            <w:r w:rsidR="000F2872">
              <w:rPr>
                <w:rFonts w:hint="eastAsia"/>
                <w:sz w:val="24"/>
                <w:szCs w:val="24"/>
                <w:highlight w:val="yellow"/>
              </w:rPr>
              <w:t>改造的</w:t>
            </w:r>
            <w:r w:rsidR="000F2872">
              <w:rPr>
                <w:rFonts w:hint="eastAsia"/>
                <w:sz w:val="24"/>
                <w:szCs w:val="24"/>
                <w:highlight w:val="yellow"/>
              </w:rPr>
              <w:t>6</w:t>
            </w:r>
            <w:r w:rsidR="000F2872">
              <w:rPr>
                <w:rFonts w:hint="eastAsia"/>
                <w:sz w:val="24"/>
                <w:szCs w:val="24"/>
                <w:highlight w:val="yellow"/>
              </w:rPr>
              <w:t>家</w:t>
            </w:r>
            <w:r w:rsidR="007701FC" w:rsidRPr="000F2872">
              <w:rPr>
                <w:rFonts w:hint="eastAsia"/>
                <w:sz w:val="24"/>
                <w:szCs w:val="24"/>
                <w:highlight w:val="yellow"/>
              </w:rPr>
              <w:t>农家乐民房位于</w:t>
            </w:r>
            <w:r w:rsidR="007701FC" w:rsidRPr="000F2872">
              <w:rPr>
                <w:rFonts w:hint="eastAsia"/>
                <w:sz w:val="24"/>
                <w:szCs w:val="24"/>
                <w:highlight w:val="yellow"/>
              </w:rPr>
              <w:t>132</w:t>
            </w:r>
            <w:r w:rsidR="007701FC" w:rsidRPr="000F2872">
              <w:rPr>
                <w:rFonts w:hint="eastAsia"/>
                <w:sz w:val="24"/>
                <w:szCs w:val="24"/>
                <w:highlight w:val="yellow"/>
              </w:rPr>
              <w:t>县道北侧，通往紫云岭南门道路西侧，距离紫云岭公园南门约</w:t>
            </w:r>
            <w:r w:rsidR="007701FC" w:rsidRPr="000F2872">
              <w:rPr>
                <w:rFonts w:hint="eastAsia"/>
                <w:sz w:val="24"/>
                <w:szCs w:val="24"/>
                <w:highlight w:val="yellow"/>
              </w:rPr>
              <w:t>350m</w:t>
            </w:r>
            <w:r w:rsidR="007701FC" w:rsidRPr="000F2872">
              <w:rPr>
                <w:rFonts w:hint="eastAsia"/>
                <w:sz w:val="24"/>
                <w:szCs w:val="24"/>
                <w:highlight w:val="yellow"/>
              </w:rPr>
              <w:t>。具体位置见附图</w:t>
            </w:r>
            <w:r w:rsidR="007701FC" w:rsidRPr="000F2872">
              <w:rPr>
                <w:rFonts w:hint="eastAsia"/>
                <w:sz w:val="24"/>
                <w:szCs w:val="24"/>
                <w:highlight w:val="yellow"/>
              </w:rPr>
              <w:t>3</w:t>
            </w:r>
            <w:r w:rsidR="007701FC" w:rsidRPr="000F2872">
              <w:rPr>
                <w:rFonts w:hint="eastAsia"/>
                <w:sz w:val="24"/>
                <w:szCs w:val="24"/>
                <w:highlight w:val="yellow"/>
              </w:rPr>
              <w:t>。</w:t>
            </w:r>
          </w:p>
          <w:p w:rsidR="00914C38" w:rsidRPr="00C24B58" w:rsidRDefault="00914C38" w:rsidP="00914C38">
            <w:pPr>
              <w:autoSpaceDE w:val="0"/>
              <w:autoSpaceDN w:val="0"/>
              <w:adjustRightInd w:val="0"/>
              <w:spacing w:line="500" w:lineRule="exact"/>
              <w:ind w:firstLineChars="200" w:firstLine="480"/>
              <w:rPr>
                <w:sz w:val="24"/>
                <w:szCs w:val="24"/>
              </w:rPr>
            </w:pPr>
            <w:r w:rsidRPr="00C24B58">
              <w:rPr>
                <w:sz w:val="24"/>
                <w:szCs w:val="24"/>
              </w:rPr>
              <w:t>9</w:t>
            </w:r>
            <w:r w:rsidRPr="00C24B58">
              <w:rPr>
                <w:sz w:val="24"/>
                <w:szCs w:val="24"/>
              </w:rPr>
              <w:t>、观光体验区占地面积</w:t>
            </w:r>
            <w:r w:rsidRPr="00C24B58">
              <w:rPr>
                <w:sz w:val="24"/>
                <w:szCs w:val="24"/>
              </w:rPr>
              <w:t>30ha</w:t>
            </w:r>
            <w:r w:rsidRPr="00C24B58">
              <w:rPr>
                <w:sz w:val="24"/>
                <w:szCs w:val="24"/>
              </w:rPr>
              <w:t>，其中薰衣草观赏区</w:t>
            </w:r>
            <w:r w:rsidRPr="00C24B58">
              <w:rPr>
                <w:sz w:val="24"/>
                <w:szCs w:val="24"/>
              </w:rPr>
              <w:t>8.58ha</w:t>
            </w:r>
            <w:r w:rsidRPr="00C24B58">
              <w:rPr>
                <w:sz w:val="24"/>
                <w:szCs w:val="24"/>
              </w:rPr>
              <w:t>，特种蔬菜体验区</w:t>
            </w:r>
            <w:r w:rsidRPr="00C24B58">
              <w:rPr>
                <w:sz w:val="24"/>
                <w:szCs w:val="24"/>
              </w:rPr>
              <w:t>2.97ha</w:t>
            </w:r>
            <w:r w:rsidRPr="00C24B58">
              <w:rPr>
                <w:sz w:val="24"/>
                <w:szCs w:val="24"/>
              </w:rPr>
              <w:t>，特种花卉体验区</w:t>
            </w:r>
            <w:r w:rsidRPr="00C24B58">
              <w:rPr>
                <w:sz w:val="24"/>
                <w:szCs w:val="24"/>
              </w:rPr>
              <w:t>3.44ha</w:t>
            </w:r>
            <w:r w:rsidRPr="00C24B58">
              <w:rPr>
                <w:sz w:val="24"/>
                <w:szCs w:val="24"/>
              </w:rPr>
              <w:t>，采摘体验园</w:t>
            </w:r>
            <w:r w:rsidRPr="00C24B58">
              <w:rPr>
                <w:sz w:val="24"/>
                <w:szCs w:val="24"/>
              </w:rPr>
              <w:t>2.97ha</w:t>
            </w:r>
            <w:r w:rsidRPr="00C24B58">
              <w:rPr>
                <w:sz w:val="24"/>
                <w:szCs w:val="24"/>
              </w:rPr>
              <w:t>，预留发展区</w:t>
            </w:r>
            <w:r w:rsidRPr="00C24B58">
              <w:rPr>
                <w:sz w:val="24"/>
                <w:szCs w:val="24"/>
              </w:rPr>
              <w:t>10.0ha</w:t>
            </w:r>
            <w:r w:rsidRPr="00C24B58">
              <w:rPr>
                <w:sz w:val="24"/>
                <w:szCs w:val="24"/>
              </w:rPr>
              <w:t>。</w:t>
            </w:r>
          </w:p>
          <w:p w:rsidR="00914C38" w:rsidRPr="00C24B58" w:rsidRDefault="00914C38" w:rsidP="00914C38">
            <w:pPr>
              <w:adjustRightInd w:val="0"/>
              <w:snapToGrid w:val="0"/>
              <w:spacing w:line="500" w:lineRule="exact"/>
              <w:ind w:firstLineChars="200" w:firstLine="480"/>
              <w:rPr>
                <w:sz w:val="24"/>
                <w:szCs w:val="24"/>
              </w:rPr>
            </w:pPr>
            <w:r w:rsidRPr="00C24B58">
              <w:rPr>
                <w:sz w:val="24"/>
                <w:szCs w:val="24"/>
              </w:rPr>
              <w:t>本项目工程建设内容详见表</w:t>
            </w:r>
            <w:r w:rsidRPr="00C24B58">
              <w:rPr>
                <w:sz w:val="24"/>
                <w:szCs w:val="24"/>
              </w:rPr>
              <w:t>1</w:t>
            </w:r>
            <w:r w:rsidRPr="00C24B58">
              <w:rPr>
                <w:sz w:val="24"/>
                <w:szCs w:val="24"/>
              </w:rPr>
              <w:t>。</w:t>
            </w:r>
          </w:p>
          <w:p w:rsidR="00914C38" w:rsidRPr="00C24B58" w:rsidRDefault="00914C38" w:rsidP="00914C38">
            <w:pPr>
              <w:pStyle w:val="a7"/>
              <w:spacing w:line="500" w:lineRule="exact"/>
              <w:jc w:val="center"/>
              <w:rPr>
                <w:rFonts w:ascii="Times New Roman" w:eastAsia="黑体" w:hAnsi="Times New Roman" w:hint="default"/>
                <w:sz w:val="24"/>
                <w:szCs w:val="24"/>
              </w:rPr>
            </w:pPr>
            <w:r w:rsidRPr="00C24B58">
              <w:rPr>
                <w:rFonts w:ascii="Times New Roman" w:eastAsia="黑体" w:hAnsi="Times New Roman" w:hint="default"/>
                <w:sz w:val="24"/>
                <w:szCs w:val="24"/>
              </w:rPr>
              <w:t>表</w:t>
            </w:r>
            <w:r w:rsidRPr="00C24B58">
              <w:rPr>
                <w:rFonts w:ascii="Times New Roman" w:eastAsia="黑体" w:hAnsi="Times New Roman" w:hint="default"/>
                <w:sz w:val="24"/>
                <w:szCs w:val="24"/>
              </w:rPr>
              <w:t xml:space="preserve">1  </w:t>
            </w:r>
            <w:r w:rsidRPr="00C24B58">
              <w:rPr>
                <w:rFonts w:ascii="Times New Roman" w:eastAsia="黑体" w:hAnsi="Times New Roman" w:hint="default"/>
                <w:sz w:val="24"/>
                <w:szCs w:val="24"/>
              </w:rPr>
              <w:t>工程组成一览表</w:t>
            </w:r>
          </w:p>
          <w:tbl>
            <w:tblPr>
              <w:tblW w:w="4894" w:type="pct"/>
              <w:tblBorders>
                <w:top w:val="single" w:sz="12" w:space="0" w:color="auto"/>
                <w:bottom w:val="single" w:sz="12" w:space="0" w:color="auto"/>
                <w:insideH w:val="single" w:sz="4" w:space="0" w:color="auto"/>
                <w:insideV w:val="single" w:sz="4" w:space="0" w:color="auto"/>
              </w:tblBorders>
              <w:tblLook w:val="04A0"/>
            </w:tblPr>
            <w:tblGrid>
              <w:gridCol w:w="744"/>
              <w:gridCol w:w="640"/>
              <w:gridCol w:w="1877"/>
              <w:gridCol w:w="1547"/>
              <w:gridCol w:w="3328"/>
            </w:tblGrid>
            <w:tr w:rsidR="00914C38" w:rsidRPr="00C24B58" w:rsidTr="00192E20">
              <w:trPr>
                <w:trHeight w:val="399"/>
              </w:trPr>
              <w:tc>
                <w:tcPr>
                  <w:tcW w:w="744" w:type="dxa"/>
                  <w:vAlign w:val="center"/>
                </w:tcPr>
                <w:p w:rsidR="00914C38" w:rsidRPr="00C24B58" w:rsidRDefault="00914C38" w:rsidP="00914C38">
                  <w:pPr>
                    <w:adjustRightInd w:val="0"/>
                    <w:snapToGrid w:val="0"/>
                    <w:jc w:val="center"/>
                    <w:rPr>
                      <w:szCs w:val="21"/>
                    </w:rPr>
                  </w:pPr>
                  <w:r w:rsidRPr="00C24B58">
                    <w:rPr>
                      <w:szCs w:val="21"/>
                    </w:rPr>
                    <w:t>类别</w:t>
                  </w:r>
                </w:p>
              </w:tc>
              <w:tc>
                <w:tcPr>
                  <w:tcW w:w="2517" w:type="dxa"/>
                  <w:gridSpan w:val="2"/>
                  <w:vAlign w:val="center"/>
                </w:tcPr>
                <w:p w:rsidR="00914C38" w:rsidRPr="00C24B58" w:rsidRDefault="00914C38" w:rsidP="00914C38">
                  <w:pPr>
                    <w:adjustRightInd w:val="0"/>
                    <w:snapToGrid w:val="0"/>
                    <w:jc w:val="center"/>
                    <w:rPr>
                      <w:szCs w:val="21"/>
                    </w:rPr>
                  </w:pPr>
                  <w:r w:rsidRPr="00C24B58">
                    <w:rPr>
                      <w:szCs w:val="21"/>
                    </w:rPr>
                    <w:t>工程内容</w:t>
                  </w:r>
                </w:p>
              </w:tc>
              <w:tc>
                <w:tcPr>
                  <w:tcW w:w="1547" w:type="dxa"/>
                  <w:vAlign w:val="center"/>
                </w:tcPr>
                <w:p w:rsidR="00914C38" w:rsidRPr="00C24B58" w:rsidRDefault="00914C38" w:rsidP="00914C38">
                  <w:pPr>
                    <w:adjustRightInd w:val="0"/>
                    <w:snapToGrid w:val="0"/>
                    <w:jc w:val="center"/>
                    <w:rPr>
                      <w:szCs w:val="21"/>
                    </w:rPr>
                  </w:pPr>
                  <w:r w:rsidRPr="00C24B58">
                    <w:rPr>
                      <w:szCs w:val="21"/>
                    </w:rPr>
                    <w:t>工程规模</w:t>
                  </w:r>
                </w:p>
              </w:tc>
              <w:tc>
                <w:tcPr>
                  <w:tcW w:w="3328" w:type="dxa"/>
                  <w:vAlign w:val="center"/>
                </w:tcPr>
                <w:p w:rsidR="00914C38" w:rsidRPr="00C24B58" w:rsidRDefault="00914C38" w:rsidP="00914C38">
                  <w:pPr>
                    <w:adjustRightInd w:val="0"/>
                    <w:snapToGrid w:val="0"/>
                    <w:jc w:val="center"/>
                    <w:rPr>
                      <w:szCs w:val="21"/>
                    </w:rPr>
                  </w:pPr>
                  <w:r w:rsidRPr="00C24B58">
                    <w:rPr>
                      <w:szCs w:val="21"/>
                    </w:rPr>
                    <w:t>备注</w:t>
                  </w:r>
                </w:p>
              </w:tc>
            </w:tr>
            <w:tr w:rsidR="00914C38" w:rsidRPr="00C24B58" w:rsidTr="00192E20">
              <w:trPr>
                <w:trHeight w:val="399"/>
              </w:trPr>
              <w:tc>
                <w:tcPr>
                  <w:tcW w:w="744" w:type="dxa"/>
                  <w:vMerge w:val="restart"/>
                  <w:vAlign w:val="center"/>
                </w:tcPr>
                <w:p w:rsidR="00914C38" w:rsidRPr="00C24B58" w:rsidRDefault="00914C38" w:rsidP="00914C38">
                  <w:pPr>
                    <w:adjustRightInd w:val="0"/>
                    <w:snapToGrid w:val="0"/>
                    <w:jc w:val="center"/>
                    <w:rPr>
                      <w:szCs w:val="21"/>
                    </w:rPr>
                  </w:pPr>
                </w:p>
                <w:p w:rsidR="00914C38" w:rsidRPr="00C24B58" w:rsidRDefault="00914C38" w:rsidP="00914C38">
                  <w:pPr>
                    <w:adjustRightInd w:val="0"/>
                    <w:snapToGrid w:val="0"/>
                    <w:jc w:val="center"/>
                    <w:rPr>
                      <w:szCs w:val="21"/>
                    </w:rPr>
                  </w:pPr>
                  <w:r w:rsidRPr="00C24B58">
                    <w:rPr>
                      <w:szCs w:val="21"/>
                    </w:rPr>
                    <w:t>主体工程</w:t>
                  </w:r>
                </w:p>
              </w:tc>
              <w:tc>
                <w:tcPr>
                  <w:tcW w:w="640" w:type="dxa"/>
                  <w:vMerge w:val="restart"/>
                  <w:vAlign w:val="center"/>
                </w:tcPr>
                <w:p w:rsidR="00914C38" w:rsidRPr="00C24B58" w:rsidRDefault="00914C38" w:rsidP="00914C38">
                  <w:pPr>
                    <w:adjustRightInd w:val="0"/>
                    <w:snapToGrid w:val="0"/>
                    <w:jc w:val="center"/>
                    <w:rPr>
                      <w:szCs w:val="21"/>
                    </w:rPr>
                  </w:pPr>
                  <w:r w:rsidRPr="00C24B58">
                    <w:rPr>
                      <w:szCs w:val="21"/>
                    </w:rPr>
                    <w:t>公</w:t>
                  </w:r>
                </w:p>
                <w:p w:rsidR="00914C38" w:rsidRPr="00C24B58" w:rsidRDefault="00914C38" w:rsidP="00914C38">
                  <w:pPr>
                    <w:adjustRightInd w:val="0"/>
                    <w:snapToGrid w:val="0"/>
                    <w:jc w:val="center"/>
                    <w:rPr>
                      <w:szCs w:val="21"/>
                    </w:rPr>
                  </w:pPr>
                  <w:r w:rsidRPr="00C24B58">
                    <w:rPr>
                      <w:szCs w:val="21"/>
                    </w:rPr>
                    <w:t>园</w:t>
                  </w:r>
                </w:p>
                <w:p w:rsidR="00914C38" w:rsidRPr="00C24B58" w:rsidRDefault="00914C38" w:rsidP="00914C38">
                  <w:pPr>
                    <w:adjustRightInd w:val="0"/>
                    <w:snapToGrid w:val="0"/>
                    <w:jc w:val="center"/>
                    <w:rPr>
                      <w:szCs w:val="21"/>
                    </w:rPr>
                  </w:pPr>
                  <w:r w:rsidRPr="00C24B58">
                    <w:rPr>
                      <w:szCs w:val="21"/>
                    </w:rPr>
                    <w:t>东</w:t>
                  </w:r>
                </w:p>
                <w:p w:rsidR="00914C38" w:rsidRPr="00C24B58" w:rsidRDefault="00914C38" w:rsidP="00914C38">
                  <w:pPr>
                    <w:adjustRightInd w:val="0"/>
                    <w:snapToGrid w:val="0"/>
                    <w:jc w:val="center"/>
                    <w:rPr>
                      <w:szCs w:val="21"/>
                    </w:rPr>
                  </w:pPr>
                  <w:r w:rsidRPr="00C24B58">
                    <w:rPr>
                      <w:szCs w:val="21"/>
                    </w:rPr>
                    <w:t>入</w:t>
                  </w:r>
                </w:p>
                <w:p w:rsidR="00914C38" w:rsidRPr="00C24B58" w:rsidRDefault="00914C38" w:rsidP="00914C38">
                  <w:pPr>
                    <w:adjustRightInd w:val="0"/>
                    <w:snapToGrid w:val="0"/>
                    <w:jc w:val="center"/>
                    <w:rPr>
                      <w:szCs w:val="21"/>
                    </w:rPr>
                  </w:pPr>
                  <w:r w:rsidRPr="00C24B58">
                    <w:rPr>
                      <w:szCs w:val="21"/>
                    </w:rPr>
                    <w:t>口</w:t>
                  </w:r>
                </w:p>
              </w:tc>
              <w:tc>
                <w:tcPr>
                  <w:tcW w:w="1877" w:type="dxa"/>
                  <w:vAlign w:val="center"/>
                </w:tcPr>
                <w:p w:rsidR="00914C38" w:rsidRPr="00C24B58" w:rsidRDefault="00914C38" w:rsidP="00914C38">
                  <w:pPr>
                    <w:jc w:val="center"/>
                    <w:rPr>
                      <w:szCs w:val="21"/>
                    </w:rPr>
                  </w:pPr>
                  <w:r w:rsidRPr="00C24B58">
                    <w:rPr>
                      <w:szCs w:val="21"/>
                    </w:rPr>
                    <w:t>东广场环境改造</w:t>
                  </w:r>
                </w:p>
              </w:tc>
              <w:tc>
                <w:tcPr>
                  <w:tcW w:w="1547" w:type="dxa"/>
                  <w:vAlign w:val="center"/>
                </w:tcPr>
                <w:p w:rsidR="00914C38" w:rsidRPr="00C24B58" w:rsidRDefault="00914C38" w:rsidP="00914C38">
                  <w:pPr>
                    <w:jc w:val="center"/>
                    <w:rPr>
                      <w:szCs w:val="21"/>
                    </w:rPr>
                  </w:pPr>
                  <w:r w:rsidRPr="00C24B58">
                    <w:rPr>
                      <w:szCs w:val="21"/>
                    </w:rPr>
                    <w:t>约</w:t>
                  </w:r>
                  <w:r w:rsidRPr="00C24B58">
                    <w:rPr>
                      <w:szCs w:val="21"/>
                    </w:rPr>
                    <w:t>1</w:t>
                  </w:r>
                  <w:r w:rsidRPr="00C24B58">
                    <w:rPr>
                      <w:szCs w:val="21"/>
                    </w:rPr>
                    <w:t>万㎡</w:t>
                  </w:r>
                </w:p>
              </w:tc>
              <w:tc>
                <w:tcPr>
                  <w:tcW w:w="3328" w:type="dxa"/>
                  <w:vAlign w:val="center"/>
                </w:tcPr>
                <w:p w:rsidR="00914C38" w:rsidRPr="00C24B58" w:rsidRDefault="00914C38" w:rsidP="00914C38">
                  <w:pPr>
                    <w:adjustRightInd w:val="0"/>
                    <w:snapToGrid w:val="0"/>
                    <w:jc w:val="center"/>
                    <w:rPr>
                      <w:szCs w:val="21"/>
                    </w:rPr>
                  </w:pPr>
                  <w:r w:rsidRPr="00C24B58">
                    <w:rPr>
                      <w:szCs w:val="21"/>
                    </w:rPr>
                    <w:t>广场东北角规划东入口管理用房；广场周边增加林荫广场，对现有长势不好的绿化进行补植更换，广场增加照明、监控、音响设施，增加景区标识系统，广场排水需结合现状问题进行优化处理。</w:t>
                  </w: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新建停车场</w:t>
                  </w:r>
                </w:p>
              </w:tc>
              <w:tc>
                <w:tcPr>
                  <w:tcW w:w="1547" w:type="dxa"/>
                  <w:vAlign w:val="center"/>
                </w:tcPr>
                <w:p w:rsidR="00914C38" w:rsidRPr="00C24B58" w:rsidRDefault="00914C38" w:rsidP="00914C38">
                  <w:pPr>
                    <w:jc w:val="center"/>
                    <w:rPr>
                      <w:szCs w:val="21"/>
                    </w:rPr>
                  </w:pPr>
                  <w:r w:rsidRPr="00C24B58">
                    <w:rPr>
                      <w:szCs w:val="21"/>
                    </w:rPr>
                    <w:t>120</w:t>
                  </w:r>
                  <w:r w:rsidRPr="00C24B58">
                    <w:rPr>
                      <w:szCs w:val="21"/>
                    </w:rPr>
                    <w:t>个车位</w:t>
                  </w:r>
                </w:p>
                <w:p w:rsidR="00914C38" w:rsidRPr="00C24B58" w:rsidRDefault="00914C38" w:rsidP="00914C38">
                  <w:pPr>
                    <w:jc w:val="center"/>
                    <w:rPr>
                      <w:szCs w:val="21"/>
                    </w:rPr>
                  </w:pPr>
                  <w:r w:rsidRPr="00C24B58">
                    <w:rPr>
                      <w:szCs w:val="21"/>
                    </w:rPr>
                    <w:t>约</w:t>
                  </w:r>
                  <w:r w:rsidRPr="00C24B58">
                    <w:rPr>
                      <w:szCs w:val="21"/>
                    </w:rPr>
                    <w:t>4000</w:t>
                  </w:r>
                  <w:r w:rsidRPr="00C24B58">
                    <w:rPr>
                      <w:szCs w:val="21"/>
                    </w:rPr>
                    <w:t>㎡</w:t>
                  </w:r>
                </w:p>
              </w:tc>
              <w:tc>
                <w:tcPr>
                  <w:tcW w:w="3328" w:type="dxa"/>
                  <w:vAlign w:val="center"/>
                </w:tcPr>
                <w:p w:rsidR="00914C38" w:rsidRPr="00C24B58" w:rsidRDefault="00914C38" w:rsidP="00914C38">
                  <w:pPr>
                    <w:adjustRightInd w:val="0"/>
                    <w:snapToGrid w:val="0"/>
                    <w:jc w:val="center"/>
                    <w:rPr>
                      <w:szCs w:val="21"/>
                    </w:rPr>
                  </w:pPr>
                  <w:r w:rsidRPr="00C24B58">
                    <w:rPr>
                      <w:szCs w:val="21"/>
                    </w:rPr>
                    <w:t>在东入口新建广场中运用透水砖，结合市政排水设施保证停车安全</w:t>
                  </w: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新建管理用房</w:t>
                  </w:r>
                </w:p>
              </w:tc>
              <w:tc>
                <w:tcPr>
                  <w:tcW w:w="1547" w:type="dxa"/>
                  <w:vAlign w:val="center"/>
                </w:tcPr>
                <w:p w:rsidR="00914C38" w:rsidRPr="00C24B58" w:rsidRDefault="00914C38" w:rsidP="00914C38">
                  <w:pPr>
                    <w:jc w:val="center"/>
                    <w:rPr>
                      <w:szCs w:val="21"/>
                    </w:rPr>
                  </w:pPr>
                  <w:r w:rsidRPr="00C24B58">
                    <w:rPr>
                      <w:szCs w:val="21"/>
                    </w:rPr>
                    <w:t>1</w:t>
                  </w:r>
                  <w:r w:rsidRPr="00C24B58">
                    <w:rPr>
                      <w:szCs w:val="21"/>
                    </w:rPr>
                    <w:t>座，</w:t>
                  </w:r>
                  <w:r w:rsidRPr="00C24B58">
                    <w:rPr>
                      <w:szCs w:val="21"/>
                    </w:rPr>
                    <w:t>100</w:t>
                  </w:r>
                  <w:r w:rsidRPr="00C24B58">
                    <w:rPr>
                      <w:szCs w:val="21"/>
                    </w:rPr>
                    <w:t>㎡</w:t>
                  </w:r>
                </w:p>
              </w:tc>
              <w:tc>
                <w:tcPr>
                  <w:tcW w:w="3328" w:type="dxa"/>
                  <w:vAlign w:val="center"/>
                </w:tcPr>
                <w:p w:rsidR="00914C38" w:rsidRPr="00C24B58" w:rsidRDefault="00914C38" w:rsidP="00914C38">
                  <w:pPr>
                    <w:adjustRightInd w:val="0"/>
                    <w:snapToGrid w:val="0"/>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restart"/>
                  <w:vAlign w:val="center"/>
                </w:tcPr>
                <w:p w:rsidR="00914C38" w:rsidRPr="00C24B58" w:rsidRDefault="00914C38" w:rsidP="00914C38">
                  <w:pPr>
                    <w:adjustRightInd w:val="0"/>
                    <w:snapToGrid w:val="0"/>
                    <w:jc w:val="center"/>
                    <w:rPr>
                      <w:szCs w:val="21"/>
                    </w:rPr>
                  </w:pPr>
                  <w:r w:rsidRPr="00C24B58">
                    <w:rPr>
                      <w:szCs w:val="21"/>
                    </w:rPr>
                    <w:t>公园</w:t>
                  </w:r>
                </w:p>
                <w:p w:rsidR="00914C38" w:rsidRPr="00C24B58" w:rsidRDefault="00914C38" w:rsidP="00914C38">
                  <w:pPr>
                    <w:adjustRightInd w:val="0"/>
                    <w:snapToGrid w:val="0"/>
                    <w:jc w:val="center"/>
                    <w:rPr>
                      <w:szCs w:val="21"/>
                    </w:rPr>
                  </w:pPr>
                  <w:r w:rsidRPr="00C24B58">
                    <w:rPr>
                      <w:szCs w:val="21"/>
                    </w:rPr>
                    <w:t>西入口</w:t>
                  </w:r>
                </w:p>
              </w:tc>
              <w:tc>
                <w:tcPr>
                  <w:tcW w:w="1877" w:type="dxa"/>
                  <w:vAlign w:val="center"/>
                </w:tcPr>
                <w:p w:rsidR="00914C38" w:rsidRPr="00C24B58" w:rsidRDefault="00914C38" w:rsidP="00914C38">
                  <w:pPr>
                    <w:jc w:val="center"/>
                    <w:rPr>
                      <w:szCs w:val="21"/>
                    </w:rPr>
                  </w:pPr>
                  <w:r w:rsidRPr="00C24B58">
                    <w:rPr>
                      <w:szCs w:val="21"/>
                    </w:rPr>
                    <w:t>新建山门</w:t>
                  </w:r>
                </w:p>
              </w:tc>
              <w:tc>
                <w:tcPr>
                  <w:tcW w:w="1547" w:type="dxa"/>
                  <w:vAlign w:val="center"/>
                </w:tcPr>
                <w:p w:rsidR="00914C38" w:rsidRPr="00C24B58" w:rsidRDefault="00914C38" w:rsidP="00914C38">
                  <w:pPr>
                    <w:jc w:val="center"/>
                    <w:rPr>
                      <w:szCs w:val="21"/>
                    </w:rPr>
                  </w:pPr>
                  <w:r w:rsidRPr="00C24B58">
                    <w:rPr>
                      <w:szCs w:val="21"/>
                    </w:rPr>
                    <w:t>1</w:t>
                  </w:r>
                  <w:r w:rsidRPr="00C24B58">
                    <w:rPr>
                      <w:szCs w:val="21"/>
                    </w:rPr>
                    <w:t>座</w:t>
                  </w:r>
                </w:p>
              </w:tc>
              <w:tc>
                <w:tcPr>
                  <w:tcW w:w="3328" w:type="dxa"/>
                  <w:vAlign w:val="center"/>
                </w:tcPr>
                <w:p w:rsidR="00914C38" w:rsidRPr="00C24B58" w:rsidRDefault="00914C38" w:rsidP="00914C38">
                  <w:pPr>
                    <w:jc w:val="center"/>
                    <w:rPr>
                      <w:szCs w:val="21"/>
                    </w:rPr>
                  </w:pPr>
                  <w:r w:rsidRPr="00C24B58">
                    <w:rPr>
                      <w:szCs w:val="21"/>
                    </w:rPr>
                    <w:t>高度</w:t>
                  </w:r>
                  <w:r w:rsidRPr="00C24B58">
                    <w:rPr>
                      <w:szCs w:val="21"/>
                    </w:rPr>
                    <w:t>18m</w:t>
                  </w:r>
                </w:p>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新建山门广场</w:t>
                  </w:r>
                </w:p>
              </w:tc>
              <w:tc>
                <w:tcPr>
                  <w:tcW w:w="1547" w:type="dxa"/>
                  <w:vAlign w:val="center"/>
                </w:tcPr>
                <w:p w:rsidR="00914C38" w:rsidRPr="00C24B58" w:rsidRDefault="00914C38" w:rsidP="00914C38">
                  <w:pPr>
                    <w:jc w:val="center"/>
                    <w:rPr>
                      <w:szCs w:val="21"/>
                    </w:rPr>
                  </w:pPr>
                  <w:r w:rsidRPr="00C24B58">
                    <w:rPr>
                      <w:szCs w:val="21"/>
                    </w:rPr>
                    <w:t>约</w:t>
                  </w:r>
                  <w:r w:rsidRPr="00C24B58">
                    <w:rPr>
                      <w:szCs w:val="21"/>
                    </w:rPr>
                    <w:t>4000</w:t>
                  </w:r>
                  <w:r w:rsidRPr="00C24B58">
                    <w:rPr>
                      <w:szCs w:val="21"/>
                    </w:rPr>
                    <w:t>㎡</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新建休闲健身广场及停车场</w:t>
                  </w:r>
                </w:p>
              </w:tc>
              <w:tc>
                <w:tcPr>
                  <w:tcW w:w="1547" w:type="dxa"/>
                  <w:vAlign w:val="center"/>
                </w:tcPr>
                <w:p w:rsidR="00914C38" w:rsidRPr="00C24B58" w:rsidRDefault="00914C38" w:rsidP="00914C38">
                  <w:pPr>
                    <w:jc w:val="center"/>
                    <w:rPr>
                      <w:szCs w:val="21"/>
                    </w:rPr>
                  </w:pPr>
                  <w:r w:rsidRPr="00C24B58">
                    <w:rPr>
                      <w:szCs w:val="21"/>
                    </w:rPr>
                    <w:t>新建广场约</w:t>
                  </w:r>
                  <w:r w:rsidRPr="00C24B58">
                    <w:rPr>
                      <w:szCs w:val="21"/>
                    </w:rPr>
                    <w:t>6000</w:t>
                  </w:r>
                  <w:r w:rsidRPr="00C24B58">
                    <w:rPr>
                      <w:szCs w:val="21"/>
                    </w:rPr>
                    <w:t>㎡；</w:t>
                  </w:r>
                </w:p>
                <w:p w:rsidR="00914C38" w:rsidRPr="00C24B58" w:rsidRDefault="00914C38" w:rsidP="00914C38">
                  <w:pPr>
                    <w:jc w:val="center"/>
                    <w:rPr>
                      <w:szCs w:val="21"/>
                    </w:rPr>
                  </w:pPr>
                  <w:r w:rsidRPr="00C24B58">
                    <w:rPr>
                      <w:szCs w:val="21"/>
                    </w:rPr>
                    <w:t>停车场</w:t>
                  </w:r>
                  <w:r w:rsidRPr="00C24B58">
                    <w:rPr>
                      <w:rFonts w:hint="eastAsia"/>
                      <w:szCs w:val="21"/>
                    </w:rPr>
                    <w:t>1</w:t>
                  </w:r>
                  <w:r w:rsidRPr="00C24B58">
                    <w:rPr>
                      <w:szCs w:val="21"/>
                    </w:rPr>
                    <w:t>80</w:t>
                  </w:r>
                  <w:r w:rsidRPr="00C24B58">
                    <w:rPr>
                      <w:szCs w:val="21"/>
                    </w:rPr>
                    <w:t>个停车位，约</w:t>
                  </w:r>
                  <w:r w:rsidRPr="00C24B58">
                    <w:rPr>
                      <w:szCs w:val="21"/>
                    </w:rPr>
                    <w:t>3000</w:t>
                  </w:r>
                  <w:r w:rsidRPr="00C24B58">
                    <w:rPr>
                      <w:szCs w:val="21"/>
                    </w:rPr>
                    <w:t>㎡</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西门管理用房</w:t>
                  </w:r>
                </w:p>
              </w:tc>
              <w:tc>
                <w:tcPr>
                  <w:tcW w:w="1547" w:type="dxa"/>
                  <w:vAlign w:val="center"/>
                </w:tcPr>
                <w:p w:rsidR="00914C38" w:rsidRPr="00C24B58" w:rsidRDefault="00914C38" w:rsidP="00914C38">
                  <w:pPr>
                    <w:jc w:val="center"/>
                    <w:rPr>
                      <w:szCs w:val="21"/>
                    </w:rPr>
                  </w:pPr>
                  <w:r w:rsidRPr="00C24B58">
                    <w:rPr>
                      <w:szCs w:val="21"/>
                    </w:rPr>
                    <w:t>1</w:t>
                  </w:r>
                  <w:r w:rsidRPr="00C24B58">
                    <w:rPr>
                      <w:szCs w:val="21"/>
                    </w:rPr>
                    <w:t>座，</w:t>
                  </w:r>
                  <w:r w:rsidRPr="00C24B58">
                    <w:rPr>
                      <w:szCs w:val="21"/>
                    </w:rPr>
                    <w:t>100</w:t>
                  </w:r>
                  <w:r w:rsidRPr="00C24B58">
                    <w:rPr>
                      <w:szCs w:val="21"/>
                    </w:rPr>
                    <w:t>㎡</w:t>
                  </w:r>
                </w:p>
              </w:tc>
              <w:tc>
                <w:tcPr>
                  <w:tcW w:w="3328" w:type="dxa"/>
                  <w:vAlign w:val="center"/>
                </w:tcPr>
                <w:p w:rsidR="00914C38" w:rsidRPr="00C24B58" w:rsidRDefault="00914C38" w:rsidP="00914C38">
                  <w:pPr>
                    <w:adjustRightInd w:val="0"/>
                    <w:snapToGrid w:val="0"/>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restart"/>
                  <w:vAlign w:val="center"/>
                </w:tcPr>
                <w:p w:rsidR="00914C38" w:rsidRPr="00C24B58" w:rsidRDefault="00914C38" w:rsidP="00914C38">
                  <w:pPr>
                    <w:adjustRightInd w:val="0"/>
                    <w:snapToGrid w:val="0"/>
                    <w:jc w:val="center"/>
                    <w:rPr>
                      <w:szCs w:val="21"/>
                    </w:rPr>
                  </w:pPr>
                  <w:r w:rsidRPr="00C24B58">
                    <w:rPr>
                      <w:szCs w:val="21"/>
                    </w:rPr>
                    <w:t>登山沿线</w:t>
                  </w:r>
                </w:p>
              </w:tc>
              <w:tc>
                <w:tcPr>
                  <w:tcW w:w="1877" w:type="dxa"/>
                  <w:vAlign w:val="center"/>
                </w:tcPr>
                <w:p w:rsidR="00914C38" w:rsidRPr="00C24B58" w:rsidRDefault="00914C38" w:rsidP="00914C38">
                  <w:pPr>
                    <w:jc w:val="center"/>
                    <w:rPr>
                      <w:szCs w:val="21"/>
                    </w:rPr>
                  </w:pPr>
                  <w:r w:rsidRPr="00C24B58">
                    <w:rPr>
                      <w:szCs w:val="21"/>
                    </w:rPr>
                    <w:t>衔接路</w:t>
                  </w:r>
                </w:p>
              </w:tc>
              <w:tc>
                <w:tcPr>
                  <w:tcW w:w="1547" w:type="dxa"/>
                  <w:vAlign w:val="center"/>
                </w:tcPr>
                <w:p w:rsidR="00914C38" w:rsidRPr="00C24B58" w:rsidRDefault="00914C38" w:rsidP="00914C38">
                  <w:pPr>
                    <w:jc w:val="center"/>
                    <w:rPr>
                      <w:szCs w:val="21"/>
                    </w:rPr>
                  </w:pPr>
                  <w:r w:rsidRPr="00C24B58">
                    <w:rPr>
                      <w:szCs w:val="21"/>
                    </w:rPr>
                    <w:t>约</w:t>
                  </w:r>
                  <w:r w:rsidRPr="00C24B58">
                    <w:rPr>
                      <w:szCs w:val="21"/>
                    </w:rPr>
                    <w:t>1000m</w:t>
                  </w:r>
                </w:p>
              </w:tc>
              <w:tc>
                <w:tcPr>
                  <w:tcW w:w="3328" w:type="dxa"/>
                  <w:vAlign w:val="center"/>
                </w:tcPr>
                <w:p w:rsidR="00914C38" w:rsidRPr="00C24B58" w:rsidRDefault="00914C38" w:rsidP="00914C38">
                  <w:pPr>
                    <w:jc w:val="center"/>
                    <w:rPr>
                      <w:szCs w:val="21"/>
                    </w:rPr>
                  </w:pPr>
                  <w:r w:rsidRPr="00C24B58">
                    <w:rPr>
                      <w:szCs w:val="21"/>
                    </w:rPr>
                    <w:t>衔接城市新规划路与东、西山门广场的过渡路段，沥青路面</w:t>
                  </w: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东入口登山台阶</w:t>
                  </w:r>
                </w:p>
              </w:tc>
              <w:tc>
                <w:tcPr>
                  <w:tcW w:w="1547" w:type="dxa"/>
                  <w:vAlign w:val="center"/>
                </w:tcPr>
                <w:p w:rsidR="00914C38" w:rsidRPr="00C24B58" w:rsidRDefault="00914C38" w:rsidP="00914C38">
                  <w:pPr>
                    <w:jc w:val="center"/>
                    <w:rPr>
                      <w:szCs w:val="21"/>
                    </w:rPr>
                  </w:pPr>
                  <w:r w:rsidRPr="00C24B58">
                    <w:rPr>
                      <w:szCs w:val="21"/>
                    </w:rPr>
                    <w:t>4m</w:t>
                  </w:r>
                  <w:r w:rsidRPr="00C24B58">
                    <w:rPr>
                      <w:szCs w:val="21"/>
                    </w:rPr>
                    <w:t>宽</w:t>
                  </w:r>
                  <w:r w:rsidRPr="00C24B58">
                    <w:rPr>
                      <w:szCs w:val="21"/>
                    </w:rPr>
                    <w:t>,100m</w:t>
                  </w:r>
                  <w:r w:rsidRPr="00C24B58">
                    <w:rPr>
                      <w:szCs w:val="21"/>
                    </w:rPr>
                    <w:t>长</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沿山脊登山木栈道</w:t>
                  </w:r>
                </w:p>
              </w:tc>
              <w:tc>
                <w:tcPr>
                  <w:tcW w:w="1547" w:type="dxa"/>
                  <w:vAlign w:val="center"/>
                </w:tcPr>
                <w:p w:rsidR="00914C38" w:rsidRPr="00C24B58" w:rsidRDefault="00914C38" w:rsidP="00914C38">
                  <w:pPr>
                    <w:jc w:val="center"/>
                    <w:rPr>
                      <w:szCs w:val="21"/>
                    </w:rPr>
                  </w:pPr>
                  <w:r w:rsidRPr="00C24B58">
                    <w:rPr>
                      <w:szCs w:val="21"/>
                    </w:rPr>
                    <w:t>3m</w:t>
                  </w:r>
                  <w:r w:rsidRPr="00C24B58">
                    <w:rPr>
                      <w:szCs w:val="21"/>
                    </w:rPr>
                    <w:t>宽，</w:t>
                  </w:r>
                  <w:r w:rsidRPr="00C24B58">
                    <w:rPr>
                      <w:szCs w:val="21"/>
                    </w:rPr>
                    <w:t>4000m</w:t>
                  </w:r>
                  <w:r w:rsidRPr="00C24B58">
                    <w:rPr>
                      <w:szCs w:val="21"/>
                    </w:rPr>
                    <w:t>长</w:t>
                  </w:r>
                </w:p>
              </w:tc>
              <w:tc>
                <w:tcPr>
                  <w:tcW w:w="3328" w:type="dxa"/>
                  <w:vAlign w:val="center"/>
                </w:tcPr>
                <w:p w:rsidR="00914C38" w:rsidRPr="00C24B58" w:rsidRDefault="00914C38" w:rsidP="00914C38">
                  <w:pPr>
                    <w:jc w:val="center"/>
                    <w:rPr>
                      <w:szCs w:val="21"/>
                    </w:rPr>
                  </w:pPr>
                  <w:r w:rsidRPr="00C24B58">
                    <w:rPr>
                      <w:szCs w:val="21"/>
                    </w:rPr>
                    <w:t>采用木栈道铺设，栈道主材推荐选用深度碳化木</w:t>
                  </w: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right"/>
                    <w:rPr>
                      <w:szCs w:val="21"/>
                    </w:rPr>
                  </w:pPr>
                  <w:r w:rsidRPr="00C24B58">
                    <w:rPr>
                      <w:szCs w:val="21"/>
                    </w:rPr>
                    <w:t>支路木栈道</w:t>
                  </w:r>
                </w:p>
              </w:tc>
              <w:tc>
                <w:tcPr>
                  <w:tcW w:w="1547" w:type="dxa"/>
                  <w:vAlign w:val="center"/>
                </w:tcPr>
                <w:p w:rsidR="00914C38" w:rsidRPr="00C24B58" w:rsidRDefault="00914C38" w:rsidP="00914C38">
                  <w:pPr>
                    <w:jc w:val="center"/>
                    <w:rPr>
                      <w:szCs w:val="21"/>
                    </w:rPr>
                  </w:pPr>
                  <w:r w:rsidRPr="00C24B58">
                    <w:rPr>
                      <w:szCs w:val="21"/>
                    </w:rPr>
                    <w:t>2m</w:t>
                  </w:r>
                  <w:r w:rsidRPr="00C24B58">
                    <w:rPr>
                      <w:szCs w:val="21"/>
                    </w:rPr>
                    <w:t>宽，</w:t>
                  </w:r>
                  <w:r w:rsidRPr="00C24B58">
                    <w:rPr>
                      <w:szCs w:val="21"/>
                    </w:rPr>
                    <w:t>2000m</w:t>
                  </w:r>
                  <w:r w:rsidRPr="00C24B58">
                    <w:rPr>
                      <w:szCs w:val="21"/>
                    </w:rPr>
                    <w:t>长</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沿途休憩、</w:t>
                  </w:r>
                </w:p>
                <w:p w:rsidR="00914C38" w:rsidRPr="00C24B58" w:rsidRDefault="00914C38" w:rsidP="00914C38">
                  <w:pPr>
                    <w:jc w:val="center"/>
                    <w:rPr>
                      <w:szCs w:val="21"/>
                    </w:rPr>
                  </w:pPr>
                  <w:r w:rsidRPr="00C24B58">
                    <w:rPr>
                      <w:szCs w:val="21"/>
                    </w:rPr>
                    <w:t>观景木平台</w:t>
                  </w:r>
                </w:p>
              </w:tc>
              <w:tc>
                <w:tcPr>
                  <w:tcW w:w="1547" w:type="dxa"/>
                  <w:vAlign w:val="center"/>
                </w:tcPr>
                <w:p w:rsidR="00914C38" w:rsidRPr="00C24B58" w:rsidRDefault="00914C38" w:rsidP="00914C38">
                  <w:pPr>
                    <w:jc w:val="center"/>
                    <w:rPr>
                      <w:szCs w:val="21"/>
                    </w:rPr>
                  </w:pPr>
                  <w:r w:rsidRPr="00C24B58">
                    <w:rPr>
                      <w:szCs w:val="21"/>
                    </w:rPr>
                    <w:t>多个，规格</w:t>
                  </w:r>
                  <w:r w:rsidRPr="00C24B58">
                    <w:rPr>
                      <w:szCs w:val="21"/>
                    </w:rPr>
                    <w:t>3×5</w:t>
                  </w:r>
                  <w:r w:rsidRPr="00C24B58">
                    <w:rPr>
                      <w:szCs w:val="21"/>
                    </w:rPr>
                    <w:t>、</w:t>
                  </w:r>
                  <w:r w:rsidRPr="00C24B58">
                    <w:rPr>
                      <w:szCs w:val="21"/>
                    </w:rPr>
                    <w:t>5×7</w:t>
                  </w:r>
                  <w:r w:rsidRPr="00C24B58">
                    <w:rPr>
                      <w:szCs w:val="21"/>
                    </w:rPr>
                    <w:t>、</w:t>
                  </w:r>
                  <w:r w:rsidRPr="00C24B58">
                    <w:rPr>
                      <w:szCs w:val="21"/>
                    </w:rPr>
                    <w:t>7×9m</w:t>
                  </w:r>
                  <w:r w:rsidRPr="00C24B58">
                    <w:rPr>
                      <w:szCs w:val="21"/>
                    </w:rPr>
                    <w:t>不等</w:t>
                  </w:r>
                </w:p>
              </w:tc>
              <w:tc>
                <w:tcPr>
                  <w:tcW w:w="3328" w:type="dxa"/>
                  <w:vAlign w:val="center"/>
                </w:tcPr>
                <w:p w:rsidR="00914C38" w:rsidRPr="00C24B58" w:rsidRDefault="00914C38" w:rsidP="00914C38">
                  <w:pPr>
                    <w:jc w:val="center"/>
                    <w:rPr>
                      <w:szCs w:val="21"/>
                    </w:rPr>
                  </w:pPr>
                  <w:r w:rsidRPr="00C24B58">
                    <w:rPr>
                      <w:szCs w:val="21"/>
                    </w:rPr>
                    <w:t>每隔</w:t>
                  </w:r>
                  <w:r w:rsidRPr="00C24B58">
                    <w:rPr>
                      <w:szCs w:val="21"/>
                    </w:rPr>
                    <w:t>300m</w:t>
                  </w:r>
                  <w:r w:rsidRPr="00C24B58">
                    <w:rPr>
                      <w:szCs w:val="21"/>
                    </w:rPr>
                    <w:t>设置一处休憩平台，每隔</w:t>
                  </w:r>
                  <w:r w:rsidRPr="00C24B58">
                    <w:rPr>
                      <w:szCs w:val="21"/>
                    </w:rPr>
                    <w:t>600-900m</w:t>
                  </w:r>
                  <w:r w:rsidRPr="00C24B58">
                    <w:rPr>
                      <w:szCs w:val="21"/>
                    </w:rPr>
                    <w:t>设置一处大平台</w:t>
                  </w:r>
                  <w:r w:rsidRPr="00C24B58">
                    <w:rPr>
                      <w:szCs w:val="21"/>
                    </w:rPr>
                    <w:t xml:space="preserve"> </w:t>
                  </w: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环山自行车道</w:t>
                  </w:r>
                </w:p>
              </w:tc>
              <w:tc>
                <w:tcPr>
                  <w:tcW w:w="1547" w:type="dxa"/>
                  <w:vAlign w:val="center"/>
                </w:tcPr>
                <w:p w:rsidR="00914C38" w:rsidRPr="00C24B58" w:rsidRDefault="00914C38" w:rsidP="00914C38">
                  <w:pPr>
                    <w:jc w:val="center"/>
                    <w:rPr>
                      <w:szCs w:val="21"/>
                    </w:rPr>
                  </w:pPr>
                  <w:r w:rsidRPr="00C24B58">
                    <w:rPr>
                      <w:szCs w:val="21"/>
                    </w:rPr>
                    <w:t>2m</w:t>
                  </w:r>
                  <w:r w:rsidRPr="00C24B58">
                    <w:rPr>
                      <w:szCs w:val="21"/>
                    </w:rPr>
                    <w:t>宽</w:t>
                  </w:r>
                  <w:r w:rsidRPr="00C24B58">
                    <w:rPr>
                      <w:szCs w:val="21"/>
                    </w:rPr>
                    <w:t>,4400m</w:t>
                  </w:r>
                  <w:r w:rsidRPr="00C24B58">
                    <w:rPr>
                      <w:szCs w:val="21"/>
                    </w:rPr>
                    <w:lastRenderedPageBreak/>
                    <w:t>长</w:t>
                  </w:r>
                </w:p>
              </w:tc>
              <w:tc>
                <w:tcPr>
                  <w:tcW w:w="3328" w:type="dxa"/>
                  <w:vAlign w:val="center"/>
                </w:tcPr>
                <w:p w:rsidR="00914C38" w:rsidRPr="00C24B58" w:rsidRDefault="00914C38" w:rsidP="00914C38">
                  <w:pPr>
                    <w:jc w:val="center"/>
                    <w:rPr>
                      <w:szCs w:val="21"/>
                    </w:rPr>
                  </w:pPr>
                  <w:r w:rsidRPr="00C24B58">
                    <w:rPr>
                      <w:szCs w:val="21"/>
                    </w:rPr>
                    <w:lastRenderedPageBreak/>
                    <w:t>采用沥青、透水地坪、红色混凝土</w:t>
                  </w:r>
                  <w:r w:rsidRPr="00C24B58">
                    <w:rPr>
                      <w:szCs w:val="21"/>
                    </w:rPr>
                    <w:lastRenderedPageBreak/>
                    <w:t>等材料。</w:t>
                  </w: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西入口下山木栈道台阶</w:t>
                  </w:r>
                </w:p>
              </w:tc>
              <w:tc>
                <w:tcPr>
                  <w:tcW w:w="1547" w:type="dxa"/>
                  <w:vAlign w:val="center"/>
                </w:tcPr>
                <w:p w:rsidR="00914C38" w:rsidRPr="00C24B58" w:rsidRDefault="00914C38" w:rsidP="00914C38">
                  <w:pPr>
                    <w:jc w:val="center"/>
                    <w:rPr>
                      <w:szCs w:val="21"/>
                    </w:rPr>
                  </w:pPr>
                  <w:r w:rsidRPr="00C24B58">
                    <w:rPr>
                      <w:szCs w:val="21"/>
                    </w:rPr>
                    <w:t>4m</w:t>
                  </w:r>
                  <w:r w:rsidRPr="00C24B58">
                    <w:rPr>
                      <w:szCs w:val="21"/>
                    </w:rPr>
                    <w:t>宽，</w:t>
                  </w:r>
                  <w:r w:rsidRPr="00C24B58">
                    <w:rPr>
                      <w:szCs w:val="21"/>
                    </w:rPr>
                    <w:t>100m</w:t>
                  </w:r>
                  <w:r w:rsidRPr="00C24B58">
                    <w:rPr>
                      <w:szCs w:val="21"/>
                    </w:rPr>
                    <w:t>长</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山中景观亭</w:t>
                  </w:r>
                </w:p>
              </w:tc>
              <w:tc>
                <w:tcPr>
                  <w:tcW w:w="1547" w:type="dxa"/>
                  <w:vAlign w:val="center"/>
                </w:tcPr>
                <w:p w:rsidR="00914C38" w:rsidRPr="00C24B58" w:rsidRDefault="00914C38" w:rsidP="00914C38">
                  <w:pPr>
                    <w:jc w:val="center"/>
                    <w:rPr>
                      <w:szCs w:val="21"/>
                    </w:rPr>
                  </w:pPr>
                  <w:r w:rsidRPr="00C24B58">
                    <w:rPr>
                      <w:szCs w:val="21"/>
                    </w:rPr>
                    <w:t>5</w:t>
                  </w:r>
                  <w:r w:rsidRPr="00C24B58">
                    <w:rPr>
                      <w:szCs w:val="21"/>
                    </w:rPr>
                    <w:t>处</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山中冲沟小溪改造</w:t>
                  </w:r>
                </w:p>
              </w:tc>
              <w:tc>
                <w:tcPr>
                  <w:tcW w:w="1547" w:type="dxa"/>
                  <w:vAlign w:val="center"/>
                </w:tcPr>
                <w:p w:rsidR="00914C38" w:rsidRPr="00C24B58" w:rsidRDefault="00914C38" w:rsidP="00914C38">
                  <w:pPr>
                    <w:jc w:val="center"/>
                    <w:rPr>
                      <w:szCs w:val="21"/>
                    </w:rPr>
                  </w:pPr>
                  <w:r w:rsidRPr="00C24B58">
                    <w:rPr>
                      <w:szCs w:val="21"/>
                    </w:rPr>
                    <w:t>长约</w:t>
                  </w:r>
                  <w:r w:rsidRPr="00C24B58">
                    <w:rPr>
                      <w:szCs w:val="21"/>
                    </w:rPr>
                    <w:t>500</w:t>
                  </w:r>
                  <w:r w:rsidRPr="00C24B58">
                    <w:rPr>
                      <w:szCs w:val="21"/>
                    </w:rPr>
                    <w:t>㎡</w:t>
                  </w:r>
                </w:p>
              </w:tc>
              <w:tc>
                <w:tcPr>
                  <w:tcW w:w="3328" w:type="dxa"/>
                  <w:vAlign w:val="center"/>
                </w:tcPr>
                <w:p w:rsidR="00914C38" w:rsidRPr="00C24B58" w:rsidRDefault="00914C38" w:rsidP="00914C38">
                  <w:pPr>
                    <w:jc w:val="center"/>
                    <w:rPr>
                      <w:szCs w:val="21"/>
                    </w:rPr>
                  </w:pPr>
                  <w:r w:rsidRPr="00C24B58">
                    <w:rPr>
                      <w:szCs w:val="21"/>
                    </w:rPr>
                    <w:t>用大型河流石、卵石在冲沟内外堆砌，种植多种挺杆植物，两侧种植大树进行遮荫，</w:t>
                  </w:r>
                  <w:r w:rsidRPr="00C24B58">
                    <w:rPr>
                      <w:szCs w:val="21"/>
                    </w:rPr>
                    <w:t xml:space="preserve"> </w:t>
                  </w: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生态公厕</w:t>
                  </w:r>
                </w:p>
              </w:tc>
              <w:tc>
                <w:tcPr>
                  <w:tcW w:w="1547" w:type="dxa"/>
                  <w:vAlign w:val="center"/>
                </w:tcPr>
                <w:p w:rsidR="00914C38" w:rsidRPr="00C24B58" w:rsidRDefault="00914C38" w:rsidP="00914C38">
                  <w:pPr>
                    <w:jc w:val="center"/>
                    <w:rPr>
                      <w:szCs w:val="21"/>
                    </w:rPr>
                  </w:pPr>
                  <w:r w:rsidRPr="00C24B58">
                    <w:rPr>
                      <w:szCs w:val="21"/>
                    </w:rPr>
                    <w:t>2</w:t>
                  </w:r>
                  <w:r w:rsidRPr="00C24B58">
                    <w:rPr>
                      <w:szCs w:val="21"/>
                    </w:rPr>
                    <w:t>座</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林下健身场地</w:t>
                  </w:r>
                </w:p>
              </w:tc>
              <w:tc>
                <w:tcPr>
                  <w:tcW w:w="1547" w:type="dxa"/>
                  <w:vAlign w:val="center"/>
                </w:tcPr>
                <w:p w:rsidR="00914C38" w:rsidRPr="00C24B58" w:rsidRDefault="00914C38" w:rsidP="00914C38">
                  <w:pPr>
                    <w:jc w:val="center"/>
                    <w:rPr>
                      <w:szCs w:val="21"/>
                    </w:rPr>
                  </w:pPr>
                  <w:r w:rsidRPr="00C24B58">
                    <w:rPr>
                      <w:szCs w:val="21"/>
                    </w:rPr>
                    <w:t>4</w:t>
                  </w:r>
                  <w:r w:rsidRPr="00C24B58">
                    <w:rPr>
                      <w:szCs w:val="21"/>
                    </w:rPr>
                    <w:t>处，合计</w:t>
                  </w:r>
                  <w:r w:rsidRPr="00C24B58">
                    <w:rPr>
                      <w:szCs w:val="21"/>
                    </w:rPr>
                    <w:t>2000</w:t>
                  </w:r>
                  <w:r w:rsidRPr="00C24B58">
                    <w:rPr>
                      <w:szCs w:val="21"/>
                    </w:rPr>
                    <w:t>㎡</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restart"/>
                  <w:vAlign w:val="center"/>
                </w:tcPr>
                <w:p w:rsidR="00914C38" w:rsidRPr="00C24B58" w:rsidRDefault="00914C38" w:rsidP="00914C38">
                  <w:pPr>
                    <w:adjustRightInd w:val="0"/>
                    <w:snapToGrid w:val="0"/>
                    <w:jc w:val="center"/>
                    <w:rPr>
                      <w:szCs w:val="21"/>
                    </w:rPr>
                  </w:pPr>
                  <w:r w:rsidRPr="00C24B58">
                    <w:rPr>
                      <w:szCs w:val="21"/>
                    </w:rPr>
                    <w:t>峰顶</w:t>
                  </w:r>
                </w:p>
              </w:tc>
              <w:tc>
                <w:tcPr>
                  <w:tcW w:w="1877" w:type="dxa"/>
                  <w:vAlign w:val="center"/>
                </w:tcPr>
                <w:p w:rsidR="00914C38" w:rsidRPr="00C24B58" w:rsidRDefault="00914C38" w:rsidP="00914C38">
                  <w:pPr>
                    <w:jc w:val="center"/>
                    <w:rPr>
                      <w:szCs w:val="21"/>
                    </w:rPr>
                  </w:pPr>
                  <w:r w:rsidRPr="00C24B58">
                    <w:rPr>
                      <w:szCs w:val="21"/>
                    </w:rPr>
                    <w:t>峰顶观景木平台、广场</w:t>
                  </w:r>
                </w:p>
              </w:tc>
              <w:tc>
                <w:tcPr>
                  <w:tcW w:w="1547" w:type="dxa"/>
                  <w:vAlign w:val="center"/>
                </w:tcPr>
                <w:p w:rsidR="00914C38" w:rsidRPr="00C24B58" w:rsidRDefault="00914C38" w:rsidP="00914C38">
                  <w:pPr>
                    <w:jc w:val="center"/>
                    <w:rPr>
                      <w:szCs w:val="21"/>
                    </w:rPr>
                  </w:pPr>
                  <w:r w:rsidRPr="00C24B58">
                    <w:rPr>
                      <w:szCs w:val="21"/>
                    </w:rPr>
                    <w:t>1600</w:t>
                  </w:r>
                  <w:r w:rsidRPr="00C24B58">
                    <w:rPr>
                      <w:szCs w:val="21"/>
                    </w:rPr>
                    <w:t>㎡</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tcBorders>
                    <w:bottom w:val="single" w:sz="4" w:space="0" w:color="auto"/>
                  </w:tcBorders>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山体绿化</w:t>
                  </w:r>
                </w:p>
              </w:tc>
              <w:tc>
                <w:tcPr>
                  <w:tcW w:w="1547" w:type="dxa"/>
                  <w:vAlign w:val="center"/>
                </w:tcPr>
                <w:p w:rsidR="00914C38" w:rsidRPr="00C24B58" w:rsidRDefault="00914C38" w:rsidP="00914C38">
                  <w:pPr>
                    <w:jc w:val="center"/>
                    <w:rPr>
                      <w:szCs w:val="21"/>
                    </w:rPr>
                  </w:pPr>
                  <w:r w:rsidRPr="00C24B58">
                    <w:rPr>
                      <w:szCs w:val="21"/>
                    </w:rPr>
                    <w:t>总面积约</w:t>
                  </w:r>
                  <w:r w:rsidRPr="00C24B58">
                    <w:rPr>
                      <w:szCs w:val="21"/>
                    </w:rPr>
                    <w:t>5</w:t>
                  </w:r>
                  <w:r w:rsidRPr="00C24B58">
                    <w:rPr>
                      <w:szCs w:val="21"/>
                    </w:rPr>
                    <w:t>万㎡</w:t>
                  </w:r>
                </w:p>
              </w:tc>
              <w:tc>
                <w:tcPr>
                  <w:tcW w:w="3328" w:type="dxa"/>
                  <w:vAlign w:val="center"/>
                </w:tcPr>
                <w:p w:rsidR="00914C38" w:rsidRPr="00C24B58" w:rsidRDefault="00914C38" w:rsidP="00914C38">
                  <w:pPr>
                    <w:jc w:val="center"/>
                    <w:rPr>
                      <w:szCs w:val="21"/>
                    </w:rPr>
                  </w:pPr>
                  <w:r w:rsidRPr="00C24B58">
                    <w:rPr>
                      <w:szCs w:val="21"/>
                    </w:rPr>
                    <w:t>对山体大面积斑秃造林恢复，各景点周边进绿化</w:t>
                  </w:r>
                </w:p>
              </w:tc>
            </w:tr>
            <w:tr w:rsidR="00914C38" w:rsidRPr="00C24B58" w:rsidTr="00192E20">
              <w:trPr>
                <w:trHeight w:val="399"/>
              </w:trPr>
              <w:tc>
                <w:tcPr>
                  <w:tcW w:w="744" w:type="dxa"/>
                  <w:vMerge/>
                  <w:tcBorders>
                    <w:top w:val="single" w:sz="4" w:space="0" w:color="auto"/>
                  </w:tcBorders>
                  <w:vAlign w:val="center"/>
                </w:tcPr>
                <w:p w:rsidR="00914C38" w:rsidRPr="00C24B58" w:rsidRDefault="00914C38" w:rsidP="00914C38">
                  <w:pPr>
                    <w:adjustRightInd w:val="0"/>
                    <w:snapToGrid w:val="0"/>
                    <w:jc w:val="center"/>
                    <w:rPr>
                      <w:szCs w:val="21"/>
                    </w:rPr>
                  </w:pPr>
                </w:p>
              </w:tc>
              <w:tc>
                <w:tcPr>
                  <w:tcW w:w="640" w:type="dxa"/>
                  <w:vMerge w:val="restart"/>
                  <w:tcBorders>
                    <w:top w:val="single" w:sz="4" w:space="0" w:color="auto"/>
                  </w:tcBorders>
                  <w:vAlign w:val="center"/>
                </w:tcPr>
                <w:p w:rsidR="00914C38" w:rsidRPr="00C24B58" w:rsidRDefault="00914C38" w:rsidP="00914C38">
                  <w:pPr>
                    <w:adjustRightInd w:val="0"/>
                    <w:snapToGrid w:val="0"/>
                    <w:jc w:val="center"/>
                    <w:rPr>
                      <w:szCs w:val="21"/>
                    </w:rPr>
                  </w:pPr>
                  <w:r w:rsidRPr="00C24B58">
                    <w:rPr>
                      <w:szCs w:val="21"/>
                    </w:rPr>
                    <w:t>观光体验区</w:t>
                  </w:r>
                </w:p>
              </w:tc>
              <w:tc>
                <w:tcPr>
                  <w:tcW w:w="1877" w:type="dxa"/>
                  <w:vAlign w:val="center"/>
                </w:tcPr>
                <w:p w:rsidR="00914C38" w:rsidRPr="00C24B58" w:rsidRDefault="00914C38" w:rsidP="00914C38">
                  <w:pPr>
                    <w:jc w:val="center"/>
                    <w:rPr>
                      <w:szCs w:val="21"/>
                    </w:rPr>
                  </w:pPr>
                  <w:r w:rsidRPr="00C24B58">
                    <w:rPr>
                      <w:szCs w:val="21"/>
                    </w:rPr>
                    <w:t>薰衣草观赏区</w:t>
                  </w:r>
                </w:p>
              </w:tc>
              <w:tc>
                <w:tcPr>
                  <w:tcW w:w="1547" w:type="dxa"/>
                  <w:vAlign w:val="center"/>
                </w:tcPr>
                <w:p w:rsidR="00914C38" w:rsidRPr="00C24B58" w:rsidRDefault="00914C38" w:rsidP="00914C38">
                  <w:pPr>
                    <w:jc w:val="center"/>
                    <w:rPr>
                      <w:szCs w:val="21"/>
                    </w:rPr>
                  </w:pPr>
                  <w:r w:rsidRPr="00C24B58">
                    <w:rPr>
                      <w:szCs w:val="21"/>
                    </w:rPr>
                    <w:t>8.58ha</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特种蔬菜体验区</w:t>
                  </w:r>
                </w:p>
              </w:tc>
              <w:tc>
                <w:tcPr>
                  <w:tcW w:w="1547" w:type="dxa"/>
                  <w:vAlign w:val="center"/>
                </w:tcPr>
                <w:p w:rsidR="00914C38" w:rsidRPr="00C24B58" w:rsidRDefault="00914C38" w:rsidP="00914C38">
                  <w:pPr>
                    <w:jc w:val="center"/>
                    <w:rPr>
                      <w:szCs w:val="21"/>
                    </w:rPr>
                  </w:pPr>
                  <w:r w:rsidRPr="00C24B58">
                    <w:rPr>
                      <w:szCs w:val="21"/>
                    </w:rPr>
                    <w:t>2.97ha</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特种花卉体验区</w:t>
                  </w:r>
                </w:p>
              </w:tc>
              <w:tc>
                <w:tcPr>
                  <w:tcW w:w="1547" w:type="dxa"/>
                  <w:vAlign w:val="center"/>
                </w:tcPr>
                <w:p w:rsidR="00914C38" w:rsidRPr="00C24B58" w:rsidRDefault="00914C38" w:rsidP="00914C38">
                  <w:pPr>
                    <w:jc w:val="center"/>
                    <w:rPr>
                      <w:szCs w:val="21"/>
                    </w:rPr>
                  </w:pPr>
                  <w:r w:rsidRPr="00C24B58">
                    <w:rPr>
                      <w:szCs w:val="21"/>
                    </w:rPr>
                    <w:t>3.44ha</w:t>
                  </w:r>
                </w:p>
              </w:tc>
              <w:tc>
                <w:tcPr>
                  <w:tcW w:w="3328" w:type="dxa"/>
                  <w:vAlign w:val="center"/>
                </w:tcPr>
                <w:p w:rsidR="00914C38" w:rsidRPr="00C24B58" w:rsidRDefault="00914C38" w:rsidP="00914C38">
                  <w:pPr>
                    <w:jc w:val="center"/>
                    <w:rPr>
                      <w:szCs w:val="21"/>
                    </w:rPr>
                  </w:pPr>
                </w:p>
              </w:tc>
            </w:tr>
            <w:tr w:rsidR="00914C38" w:rsidRPr="00C24B58" w:rsidTr="00192E20">
              <w:trPr>
                <w:trHeight w:val="399"/>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采摘体验园</w:t>
                  </w:r>
                </w:p>
              </w:tc>
              <w:tc>
                <w:tcPr>
                  <w:tcW w:w="1547" w:type="dxa"/>
                  <w:vAlign w:val="center"/>
                </w:tcPr>
                <w:p w:rsidR="00914C38" w:rsidRPr="00C24B58" w:rsidRDefault="00914C38" w:rsidP="00914C38">
                  <w:pPr>
                    <w:jc w:val="center"/>
                    <w:rPr>
                      <w:szCs w:val="21"/>
                    </w:rPr>
                  </w:pPr>
                  <w:r w:rsidRPr="00C24B58">
                    <w:rPr>
                      <w:szCs w:val="21"/>
                    </w:rPr>
                    <w:t>2.97ha</w:t>
                  </w:r>
                </w:p>
              </w:tc>
              <w:tc>
                <w:tcPr>
                  <w:tcW w:w="3328" w:type="dxa"/>
                  <w:vAlign w:val="center"/>
                </w:tcPr>
                <w:p w:rsidR="00914C38" w:rsidRPr="00C24B58" w:rsidRDefault="00914C38" w:rsidP="00914C38">
                  <w:pPr>
                    <w:jc w:val="center"/>
                    <w:rPr>
                      <w:szCs w:val="21"/>
                    </w:rPr>
                  </w:pPr>
                </w:p>
              </w:tc>
            </w:tr>
            <w:tr w:rsidR="00914C38" w:rsidRPr="00C24B58" w:rsidTr="00192E20">
              <w:trPr>
                <w:trHeight w:val="398"/>
              </w:trPr>
              <w:tc>
                <w:tcPr>
                  <w:tcW w:w="744" w:type="dxa"/>
                  <w:vMerge/>
                  <w:vAlign w:val="center"/>
                </w:tcPr>
                <w:p w:rsidR="00914C38" w:rsidRPr="00C24B58" w:rsidRDefault="00914C38" w:rsidP="00914C38">
                  <w:pPr>
                    <w:adjustRightInd w:val="0"/>
                    <w:snapToGrid w:val="0"/>
                    <w:jc w:val="center"/>
                    <w:rPr>
                      <w:szCs w:val="21"/>
                    </w:rPr>
                  </w:pPr>
                </w:p>
              </w:tc>
              <w:tc>
                <w:tcPr>
                  <w:tcW w:w="640" w:type="dxa"/>
                  <w:vAlign w:val="center"/>
                </w:tcPr>
                <w:p w:rsidR="00914C38" w:rsidRPr="00C24B58" w:rsidRDefault="00914C38" w:rsidP="00914C38">
                  <w:pPr>
                    <w:adjustRightInd w:val="0"/>
                    <w:snapToGrid w:val="0"/>
                    <w:jc w:val="center"/>
                    <w:rPr>
                      <w:szCs w:val="21"/>
                    </w:rPr>
                  </w:pPr>
                  <w:r w:rsidRPr="00C24B58">
                    <w:rPr>
                      <w:szCs w:val="21"/>
                    </w:rPr>
                    <w:t>其他</w:t>
                  </w:r>
                </w:p>
              </w:tc>
              <w:tc>
                <w:tcPr>
                  <w:tcW w:w="1877" w:type="dxa"/>
                  <w:vAlign w:val="center"/>
                </w:tcPr>
                <w:p w:rsidR="00914C38" w:rsidRPr="00DF0597" w:rsidRDefault="00914C38" w:rsidP="00914C38">
                  <w:pPr>
                    <w:jc w:val="center"/>
                    <w:rPr>
                      <w:szCs w:val="21"/>
                      <w:highlight w:val="yellow"/>
                    </w:rPr>
                  </w:pPr>
                  <w:r w:rsidRPr="00DF0597">
                    <w:rPr>
                      <w:szCs w:val="21"/>
                      <w:highlight w:val="yellow"/>
                    </w:rPr>
                    <w:t>现状民房的农家乐改造</w:t>
                  </w:r>
                </w:p>
              </w:tc>
              <w:tc>
                <w:tcPr>
                  <w:tcW w:w="1547" w:type="dxa"/>
                  <w:vAlign w:val="center"/>
                </w:tcPr>
                <w:p w:rsidR="00914C38" w:rsidRPr="00DF0597" w:rsidRDefault="00914C38" w:rsidP="00914C38">
                  <w:pPr>
                    <w:jc w:val="center"/>
                    <w:rPr>
                      <w:szCs w:val="21"/>
                      <w:highlight w:val="yellow"/>
                    </w:rPr>
                  </w:pPr>
                  <w:r w:rsidRPr="00DF0597">
                    <w:rPr>
                      <w:szCs w:val="21"/>
                      <w:highlight w:val="yellow"/>
                    </w:rPr>
                    <w:t>6</w:t>
                  </w:r>
                  <w:r w:rsidRPr="00DF0597">
                    <w:rPr>
                      <w:szCs w:val="21"/>
                      <w:highlight w:val="yellow"/>
                    </w:rPr>
                    <w:t>家</w:t>
                  </w:r>
                </w:p>
              </w:tc>
              <w:tc>
                <w:tcPr>
                  <w:tcW w:w="3328" w:type="dxa"/>
                  <w:vAlign w:val="center"/>
                </w:tcPr>
                <w:p w:rsidR="00914C38" w:rsidRPr="00DF0597" w:rsidRDefault="000F2872" w:rsidP="00914C38">
                  <w:pPr>
                    <w:jc w:val="center"/>
                    <w:rPr>
                      <w:szCs w:val="21"/>
                      <w:highlight w:val="yellow"/>
                    </w:rPr>
                  </w:pPr>
                  <w:r>
                    <w:rPr>
                      <w:rFonts w:hint="eastAsia"/>
                      <w:szCs w:val="21"/>
                      <w:highlight w:val="yellow"/>
                    </w:rPr>
                    <w:t>改造的</w:t>
                  </w:r>
                  <w:r>
                    <w:rPr>
                      <w:rFonts w:hint="eastAsia"/>
                      <w:szCs w:val="21"/>
                      <w:highlight w:val="yellow"/>
                    </w:rPr>
                    <w:t>6</w:t>
                  </w:r>
                  <w:r>
                    <w:rPr>
                      <w:rFonts w:hint="eastAsia"/>
                      <w:szCs w:val="21"/>
                      <w:highlight w:val="yellow"/>
                    </w:rPr>
                    <w:t>家</w:t>
                  </w:r>
                  <w:r w:rsidR="00DF0597" w:rsidRPr="00DF0597">
                    <w:rPr>
                      <w:rFonts w:hint="eastAsia"/>
                      <w:szCs w:val="21"/>
                      <w:highlight w:val="yellow"/>
                    </w:rPr>
                    <w:t>农家乐民房位于</w:t>
                  </w:r>
                  <w:r w:rsidR="00DF0597" w:rsidRPr="00DF0597">
                    <w:rPr>
                      <w:rFonts w:hint="eastAsia"/>
                      <w:szCs w:val="21"/>
                      <w:highlight w:val="yellow"/>
                    </w:rPr>
                    <w:t>132</w:t>
                  </w:r>
                  <w:r w:rsidR="00DF0597" w:rsidRPr="00DF0597">
                    <w:rPr>
                      <w:rFonts w:hint="eastAsia"/>
                      <w:szCs w:val="21"/>
                      <w:highlight w:val="yellow"/>
                    </w:rPr>
                    <w:t>县道北侧，通往紫云岭南门道路西侧，距离紫云岭公园南门约</w:t>
                  </w:r>
                  <w:r w:rsidR="00DF0597" w:rsidRPr="00DF0597">
                    <w:rPr>
                      <w:rFonts w:hint="eastAsia"/>
                      <w:szCs w:val="21"/>
                      <w:highlight w:val="yellow"/>
                    </w:rPr>
                    <w:t>350m</w:t>
                  </w:r>
                  <w:r>
                    <w:rPr>
                      <w:rFonts w:hint="eastAsia"/>
                      <w:szCs w:val="21"/>
                      <w:highlight w:val="yellow"/>
                    </w:rPr>
                    <w:t>。</w:t>
                  </w:r>
                </w:p>
              </w:tc>
            </w:tr>
            <w:tr w:rsidR="00914C38" w:rsidRPr="00C24B58" w:rsidTr="00192E20">
              <w:trPr>
                <w:trHeight w:val="398"/>
              </w:trPr>
              <w:tc>
                <w:tcPr>
                  <w:tcW w:w="744" w:type="dxa"/>
                  <w:vMerge w:val="restart"/>
                  <w:vAlign w:val="center"/>
                </w:tcPr>
                <w:p w:rsidR="00914C38" w:rsidRPr="00C24B58" w:rsidRDefault="00914C38" w:rsidP="00914C38">
                  <w:pPr>
                    <w:adjustRightInd w:val="0"/>
                    <w:snapToGrid w:val="0"/>
                    <w:jc w:val="center"/>
                    <w:rPr>
                      <w:szCs w:val="21"/>
                    </w:rPr>
                  </w:pPr>
                  <w:r w:rsidRPr="00C24B58">
                    <w:rPr>
                      <w:rFonts w:hint="eastAsia"/>
                      <w:szCs w:val="21"/>
                    </w:rPr>
                    <w:t>辅助工程</w:t>
                  </w:r>
                </w:p>
              </w:tc>
              <w:tc>
                <w:tcPr>
                  <w:tcW w:w="640" w:type="dxa"/>
                  <w:vMerge w:val="restart"/>
                  <w:vAlign w:val="center"/>
                </w:tcPr>
                <w:p w:rsidR="00914C38" w:rsidRPr="00C24B58" w:rsidRDefault="00914C38" w:rsidP="00914C38">
                  <w:pPr>
                    <w:adjustRightInd w:val="0"/>
                    <w:snapToGrid w:val="0"/>
                    <w:jc w:val="center"/>
                    <w:rPr>
                      <w:szCs w:val="21"/>
                    </w:rPr>
                  </w:pPr>
                  <w:r w:rsidRPr="00C24B58">
                    <w:rPr>
                      <w:rFonts w:hint="eastAsia"/>
                      <w:szCs w:val="21"/>
                    </w:rPr>
                    <w:t>登山沿线</w:t>
                  </w:r>
                </w:p>
                <w:p w:rsidR="00914C38" w:rsidRPr="00C24B58" w:rsidRDefault="00914C38" w:rsidP="00914C38">
                  <w:pPr>
                    <w:pStyle w:val="a0"/>
                    <w:ind w:firstLineChars="0" w:firstLine="0"/>
                  </w:pPr>
                  <w:r w:rsidRPr="00C24B58">
                    <w:rPr>
                      <w:rFonts w:hint="eastAsia"/>
                    </w:rPr>
                    <w:t>其他设施</w:t>
                  </w:r>
                </w:p>
              </w:tc>
              <w:tc>
                <w:tcPr>
                  <w:tcW w:w="1877" w:type="dxa"/>
                  <w:vAlign w:val="center"/>
                </w:tcPr>
                <w:p w:rsidR="00914C38" w:rsidRPr="00C24B58" w:rsidRDefault="00914C38" w:rsidP="00914C38">
                  <w:pPr>
                    <w:jc w:val="center"/>
                    <w:rPr>
                      <w:szCs w:val="21"/>
                    </w:rPr>
                  </w:pPr>
                  <w:r w:rsidRPr="00C24B58">
                    <w:rPr>
                      <w:szCs w:val="21"/>
                    </w:rPr>
                    <w:t>标识系统</w:t>
                  </w:r>
                </w:p>
              </w:tc>
              <w:tc>
                <w:tcPr>
                  <w:tcW w:w="1547" w:type="dxa"/>
                  <w:vAlign w:val="center"/>
                </w:tcPr>
                <w:p w:rsidR="00914C38" w:rsidRPr="00C24B58" w:rsidRDefault="00914C38" w:rsidP="00914C38">
                  <w:pPr>
                    <w:jc w:val="center"/>
                    <w:rPr>
                      <w:szCs w:val="21"/>
                    </w:rPr>
                  </w:pPr>
                  <w:r w:rsidRPr="00C24B58">
                    <w:rPr>
                      <w:szCs w:val="21"/>
                    </w:rPr>
                    <w:t>一套</w:t>
                  </w:r>
                </w:p>
              </w:tc>
              <w:tc>
                <w:tcPr>
                  <w:tcW w:w="3328" w:type="dxa"/>
                  <w:vAlign w:val="center"/>
                </w:tcPr>
                <w:p w:rsidR="00914C38" w:rsidRPr="00C24B58" w:rsidRDefault="00914C38" w:rsidP="00914C38">
                  <w:pPr>
                    <w:jc w:val="center"/>
                    <w:rPr>
                      <w:szCs w:val="21"/>
                    </w:rPr>
                  </w:pPr>
                  <w:r w:rsidRPr="00C24B58">
                    <w:rPr>
                      <w:szCs w:val="21"/>
                    </w:rPr>
                    <w:t>分为指示性标识、警示性标识、提示行标识和公益性标识四类</w:t>
                  </w:r>
                </w:p>
              </w:tc>
            </w:tr>
            <w:tr w:rsidR="00914C38" w:rsidRPr="00C24B58" w:rsidTr="00192E20">
              <w:trPr>
                <w:trHeight w:val="398"/>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景观座椅、垃圾桶</w:t>
                  </w:r>
                </w:p>
              </w:tc>
              <w:tc>
                <w:tcPr>
                  <w:tcW w:w="1547" w:type="dxa"/>
                  <w:vAlign w:val="center"/>
                </w:tcPr>
                <w:p w:rsidR="00914C38" w:rsidRPr="00C24B58" w:rsidRDefault="00914C38" w:rsidP="00914C38">
                  <w:pPr>
                    <w:jc w:val="center"/>
                    <w:rPr>
                      <w:szCs w:val="21"/>
                    </w:rPr>
                  </w:pPr>
                  <w:r w:rsidRPr="00C24B58">
                    <w:rPr>
                      <w:szCs w:val="21"/>
                    </w:rPr>
                    <w:t>齐备</w:t>
                  </w:r>
                </w:p>
              </w:tc>
              <w:tc>
                <w:tcPr>
                  <w:tcW w:w="3328" w:type="dxa"/>
                  <w:vAlign w:val="center"/>
                </w:tcPr>
                <w:p w:rsidR="00914C38" w:rsidRPr="00C24B58" w:rsidRDefault="00914C38" w:rsidP="00914C38">
                  <w:pPr>
                    <w:jc w:val="center"/>
                    <w:rPr>
                      <w:szCs w:val="21"/>
                    </w:rPr>
                  </w:pPr>
                  <w:r w:rsidRPr="00C24B58">
                    <w:rPr>
                      <w:szCs w:val="21"/>
                    </w:rPr>
                    <w:t>每隔</w:t>
                  </w:r>
                  <w:r w:rsidRPr="00C24B58">
                    <w:rPr>
                      <w:szCs w:val="21"/>
                    </w:rPr>
                    <w:t>50m</w:t>
                  </w:r>
                  <w:r w:rsidRPr="00C24B58">
                    <w:rPr>
                      <w:szCs w:val="21"/>
                    </w:rPr>
                    <w:t>设置一处垃圾箱，每隔</w:t>
                  </w:r>
                  <w:r w:rsidRPr="00C24B58">
                    <w:rPr>
                      <w:szCs w:val="21"/>
                    </w:rPr>
                    <w:t>100</w:t>
                  </w:r>
                  <w:r w:rsidRPr="00C24B58">
                    <w:rPr>
                      <w:szCs w:val="21"/>
                    </w:rPr>
                    <w:t>需有休憩座椅的设置</w:t>
                  </w:r>
                  <w:r w:rsidRPr="00C24B58">
                    <w:rPr>
                      <w:szCs w:val="21"/>
                    </w:rPr>
                    <w:t xml:space="preserve"> </w:t>
                  </w:r>
                </w:p>
              </w:tc>
            </w:tr>
            <w:tr w:rsidR="00914C38" w:rsidRPr="00C24B58" w:rsidTr="00192E20">
              <w:trPr>
                <w:trHeight w:val="398"/>
              </w:trPr>
              <w:tc>
                <w:tcPr>
                  <w:tcW w:w="744" w:type="dxa"/>
                  <w:vMerge/>
                  <w:vAlign w:val="center"/>
                </w:tcPr>
                <w:p w:rsidR="00914C38" w:rsidRPr="00C24B58" w:rsidRDefault="00914C38" w:rsidP="00914C38">
                  <w:pPr>
                    <w:adjustRightInd w:val="0"/>
                    <w:snapToGrid w:val="0"/>
                    <w:jc w:val="center"/>
                    <w:rPr>
                      <w:szCs w:val="21"/>
                    </w:rPr>
                  </w:pPr>
                </w:p>
              </w:tc>
              <w:tc>
                <w:tcPr>
                  <w:tcW w:w="640" w:type="dxa"/>
                  <w:vMerge/>
                  <w:vAlign w:val="center"/>
                </w:tcPr>
                <w:p w:rsidR="00914C38" w:rsidRPr="00C24B58" w:rsidRDefault="00914C38" w:rsidP="00914C38">
                  <w:pPr>
                    <w:adjustRightInd w:val="0"/>
                    <w:snapToGrid w:val="0"/>
                    <w:jc w:val="center"/>
                    <w:rPr>
                      <w:szCs w:val="21"/>
                    </w:rPr>
                  </w:pPr>
                </w:p>
              </w:tc>
              <w:tc>
                <w:tcPr>
                  <w:tcW w:w="1877" w:type="dxa"/>
                  <w:vAlign w:val="center"/>
                </w:tcPr>
                <w:p w:rsidR="00914C38" w:rsidRPr="00C24B58" w:rsidRDefault="00914C38" w:rsidP="00914C38">
                  <w:pPr>
                    <w:jc w:val="center"/>
                    <w:rPr>
                      <w:szCs w:val="21"/>
                    </w:rPr>
                  </w:pPr>
                  <w:r w:rsidRPr="00C24B58">
                    <w:rPr>
                      <w:szCs w:val="21"/>
                    </w:rPr>
                    <w:t>沿线照明、监控、广播</w:t>
                  </w:r>
                </w:p>
              </w:tc>
              <w:tc>
                <w:tcPr>
                  <w:tcW w:w="1547" w:type="dxa"/>
                  <w:vAlign w:val="center"/>
                </w:tcPr>
                <w:p w:rsidR="00914C38" w:rsidRPr="00C24B58" w:rsidRDefault="00914C38" w:rsidP="00914C38">
                  <w:pPr>
                    <w:jc w:val="center"/>
                    <w:rPr>
                      <w:szCs w:val="21"/>
                    </w:rPr>
                  </w:pPr>
                  <w:r w:rsidRPr="00C24B58">
                    <w:rPr>
                      <w:szCs w:val="21"/>
                    </w:rPr>
                    <w:t>全套</w:t>
                  </w:r>
                </w:p>
              </w:tc>
              <w:tc>
                <w:tcPr>
                  <w:tcW w:w="3328" w:type="dxa"/>
                  <w:vAlign w:val="center"/>
                </w:tcPr>
                <w:p w:rsidR="00914C38" w:rsidRPr="00C24B58" w:rsidRDefault="00914C38" w:rsidP="00914C38">
                  <w:pPr>
                    <w:jc w:val="center"/>
                    <w:rPr>
                      <w:szCs w:val="21"/>
                    </w:rPr>
                  </w:pPr>
                  <w:r w:rsidRPr="00C24B58">
                    <w:rPr>
                      <w:szCs w:val="21"/>
                    </w:rPr>
                    <w:t>除广场外沿登山道路均需布置</w:t>
                  </w:r>
                </w:p>
              </w:tc>
            </w:tr>
            <w:tr w:rsidR="00914C38" w:rsidRPr="00C24B58" w:rsidTr="00192E20">
              <w:trPr>
                <w:trHeight w:val="398"/>
              </w:trPr>
              <w:tc>
                <w:tcPr>
                  <w:tcW w:w="744" w:type="dxa"/>
                  <w:vMerge w:val="restart"/>
                  <w:vAlign w:val="center"/>
                </w:tcPr>
                <w:p w:rsidR="00914C38" w:rsidRPr="00C24B58" w:rsidRDefault="00914C38" w:rsidP="00914C38">
                  <w:pPr>
                    <w:adjustRightInd w:val="0"/>
                    <w:snapToGrid w:val="0"/>
                    <w:jc w:val="center"/>
                    <w:rPr>
                      <w:szCs w:val="21"/>
                    </w:rPr>
                  </w:pPr>
                  <w:r w:rsidRPr="00C24B58">
                    <w:rPr>
                      <w:szCs w:val="21"/>
                    </w:rPr>
                    <w:t>公用工程</w:t>
                  </w:r>
                </w:p>
              </w:tc>
              <w:tc>
                <w:tcPr>
                  <w:tcW w:w="2517" w:type="dxa"/>
                  <w:gridSpan w:val="2"/>
                  <w:vAlign w:val="center"/>
                </w:tcPr>
                <w:p w:rsidR="00914C38" w:rsidRPr="00C24B58" w:rsidRDefault="00914C38" w:rsidP="00914C38">
                  <w:pPr>
                    <w:jc w:val="center"/>
                    <w:rPr>
                      <w:szCs w:val="21"/>
                    </w:rPr>
                  </w:pPr>
                  <w:r w:rsidRPr="00C24B58">
                    <w:rPr>
                      <w:szCs w:val="21"/>
                    </w:rPr>
                    <w:t>给水工程</w:t>
                  </w:r>
                </w:p>
              </w:tc>
              <w:tc>
                <w:tcPr>
                  <w:tcW w:w="4875" w:type="dxa"/>
                  <w:gridSpan w:val="2"/>
                  <w:vAlign w:val="center"/>
                </w:tcPr>
                <w:p w:rsidR="00914C38" w:rsidRPr="00C24B58" w:rsidRDefault="00914C38" w:rsidP="00914C38">
                  <w:pPr>
                    <w:jc w:val="center"/>
                    <w:rPr>
                      <w:szCs w:val="21"/>
                    </w:rPr>
                  </w:pPr>
                  <w:r w:rsidRPr="00C24B58">
                    <w:rPr>
                      <w:szCs w:val="21"/>
                    </w:rPr>
                    <w:t>市政给水管网供水</w:t>
                  </w:r>
                </w:p>
              </w:tc>
            </w:tr>
            <w:tr w:rsidR="00914C38" w:rsidRPr="00C24B58" w:rsidTr="00192E20">
              <w:trPr>
                <w:trHeight w:val="398"/>
              </w:trPr>
              <w:tc>
                <w:tcPr>
                  <w:tcW w:w="744" w:type="dxa"/>
                  <w:vMerge/>
                  <w:vAlign w:val="center"/>
                </w:tcPr>
                <w:p w:rsidR="00914C38" w:rsidRPr="00C24B58" w:rsidRDefault="00914C38" w:rsidP="00914C38">
                  <w:pPr>
                    <w:adjustRightInd w:val="0"/>
                    <w:snapToGrid w:val="0"/>
                    <w:jc w:val="center"/>
                    <w:rPr>
                      <w:szCs w:val="21"/>
                    </w:rPr>
                  </w:pPr>
                </w:p>
              </w:tc>
              <w:tc>
                <w:tcPr>
                  <w:tcW w:w="2517" w:type="dxa"/>
                  <w:gridSpan w:val="2"/>
                  <w:vAlign w:val="center"/>
                </w:tcPr>
                <w:p w:rsidR="00914C38" w:rsidRPr="00C24B58" w:rsidRDefault="00914C38" w:rsidP="00914C38">
                  <w:pPr>
                    <w:jc w:val="center"/>
                    <w:rPr>
                      <w:szCs w:val="21"/>
                    </w:rPr>
                  </w:pPr>
                  <w:r w:rsidRPr="00C24B58">
                    <w:rPr>
                      <w:szCs w:val="21"/>
                    </w:rPr>
                    <w:t>排水工程</w:t>
                  </w:r>
                </w:p>
              </w:tc>
              <w:tc>
                <w:tcPr>
                  <w:tcW w:w="4875" w:type="dxa"/>
                  <w:gridSpan w:val="2"/>
                  <w:vAlign w:val="center"/>
                </w:tcPr>
                <w:p w:rsidR="00914C38" w:rsidRPr="00C24B58" w:rsidRDefault="00914C38" w:rsidP="00920CD8">
                  <w:pPr>
                    <w:rPr>
                      <w:szCs w:val="28"/>
                    </w:rPr>
                  </w:pPr>
                  <w:r w:rsidRPr="00C24B58">
                    <w:rPr>
                      <w:szCs w:val="28"/>
                    </w:rPr>
                    <w:t>采用雨污分流制，生活污水排入管理用房旁</w:t>
                  </w:r>
                  <w:r w:rsidRPr="00C24B58">
                    <w:rPr>
                      <w:szCs w:val="28"/>
                    </w:rPr>
                    <w:t>40m</w:t>
                  </w:r>
                  <w:r w:rsidRPr="00C24B58">
                    <w:rPr>
                      <w:szCs w:val="28"/>
                      <w:vertAlign w:val="superscript"/>
                    </w:rPr>
                    <w:t>3</w:t>
                  </w:r>
                  <w:r w:rsidRPr="00C24B58">
                    <w:rPr>
                      <w:szCs w:val="28"/>
                    </w:rPr>
                    <w:t>化粪池</w:t>
                  </w:r>
                  <w:r w:rsidRPr="00C24B58">
                    <w:rPr>
                      <w:szCs w:val="28"/>
                    </w:rPr>
                    <w:t>,</w:t>
                  </w:r>
                  <w:r w:rsidR="00920CD8" w:rsidRPr="00C24B58">
                    <w:rPr>
                      <w:rFonts w:hint="eastAsia"/>
                      <w:szCs w:val="28"/>
                    </w:rPr>
                    <w:t>经粪污车抽运后送至</w:t>
                  </w:r>
                  <w:r w:rsidR="00E60A89" w:rsidRPr="00C24B58">
                    <w:rPr>
                      <w:szCs w:val="28"/>
                    </w:rPr>
                    <w:t>双鸭山市四方台区污水处理厂</w:t>
                  </w:r>
                  <w:r w:rsidRPr="00C24B58">
                    <w:rPr>
                      <w:szCs w:val="28"/>
                    </w:rPr>
                    <w:t>；</w:t>
                  </w:r>
                  <w:r w:rsidRPr="00C24B58">
                    <w:rPr>
                      <w:szCs w:val="21"/>
                    </w:rPr>
                    <w:t>大气降水采用自然排放方式，雨水沿道路边沟汇集到雨排口</w:t>
                  </w:r>
                </w:p>
              </w:tc>
            </w:tr>
            <w:tr w:rsidR="00914C38" w:rsidRPr="00C24B58" w:rsidTr="00192E20">
              <w:trPr>
                <w:trHeight w:val="398"/>
              </w:trPr>
              <w:tc>
                <w:tcPr>
                  <w:tcW w:w="744" w:type="dxa"/>
                  <w:vMerge/>
                  <w:vAlign w:val="center"/>
                </w:tcPr>
                <w:p w:rsidR="00914C38" w:rsidRPr="00C24B58" w:rsidRDefault="00914C38" w:rsidP="00914C38">
                  <w:pPr>
                    <w:adjustRightInd w:val="0"/>
                    <w:snapToGrid w:val="0"/>
                    <w:jc w:val="center"/>
                    <w:rPr>
                      <w:szCs w:val="21"/>
                    </w:rPr>
                  </w:pPr>
                </w:p>
              </w:tc>
              <w:tc>
                <w:tcPr>
                  <w:tcW w:w="2517" w:type="dxa"/>
                  <w:gridSpan w:val="2"/>
                  <w:vAlign w:val="center"/>
                </w:tcPr>
                <w:p w:rsidR="00914C38" w:rsidRPr="00C24B58" w:rsidRDefault="00914C38" w:rsidP="00914C38">
                  <w:pPr>
                    <w:jc w:val="center"/>
                    <w:rPr>
                      <w:szCs w:val="21"/>
                    </w:rPr>
                  </w:pPr>
                  <w:r w:rsidRPr="00C24B58">
                    <w:rPr>
                      <w:szCs w:val="21"/>
                    </w:rPr>
                    <w:t>供电工程</w:t>
                  </w:r>
                </w:p>
              </w:tc>
              <w:tc>
                <w:tcPr>
                  <w:tcW w:w="4875" w:type="dxa"/>
                  <w:gridSpan w:val="2"/>
                  <w:vAlign w:val="center"/>
                </w:tcPr>
                <w:p w:rsidR="00914C38" w:rsidRPr="00C24B58" w:rsidRDefault="00914C38" w:rsidP="00914C38">
                  <w:pPr>
                    <w:jc w:val="center"/>
                    <w:rPr>
                      <w:szCs w:val="21"/>
                    </w:rPr>
                  </w:pPr>
                  <w:r w:rsidRPr="00C24B58">
                    <w:rPr>
                      <w:szCs w:val="21"/>
                    </w:rPr>
                    <w:t>市政供电</w:t>
                  </w:r>
                </w:p>
              </w:tc>
            </w:tr>
            <w:tr w:rsidR="00914C38" w:rsidRPr="00C24B58" w:rsidTr="00192E20">
              <w:trPr>
                <w:trHeight w:val="398"/>
              </w:trPr>
              <w:tc>
                <w:tcPr>
                  <w:tcW w:w="744" w:type="dxa"/>
                  <w:vMerge/>
                  <w:vAlign w:val="center"/>
                </w:tcPr>
                <w:p w:rsidR="00914C38" w:rsidRPr="00C24B58" w:rsidRDefault="00914C38" w:rsidP="00914C38">
                  <w:pPr>
                    <w:adjustRightInd w:val="0"/>
                    <w:snapToGrid w:val="0"/>
                    <w:jc w:val="center"/>
                    <w:rPr>
                      <w:szCs w:val="21"/>
                    </w:rPr>
                  </w:pPr>
                </w:p>
              </w:tc>
              <w:tc>
                <w:tcPr>
                  <w:tcW w:w="2517" w:type="dxa"/>
                  <w:gridSpan w:val="2"/>
                  <w:vAlign w:val="center"/>
                </w:tcPr>
                <w:p w:rsidR="00914C38" w:rsidRPr="00C24B58" w:rsidRDefault="00914C38" w:rsidP="00914C38">
                  <w:pPr>
                    <w:jc w:val="center"/>
                    <w:rPr>
                      <w:szCs w:val="21"/>
                    </w:rPr>
                  </w:pPr>
                  <w:r w:rsidRPr="00C24B58">
                    <w:rPr>
                      <w:szCs w:val="21"/>
                    </w:rPr>
                    <w:t>供热工程</w:t>
                  </w:r>
                </w:p>
              </w:tc>
              <w:tc>
                <w:tcPr>
                  <w:tcW w:w="4875" w:type="dxa"/>
                  <w:gridSpan w:val="2"/>
                  <w:vAlign w:val="center"/>
                </w:tcPr>
                <w:p w:rsidR="00914C38" w:rsidRPr="00C24B58" w:rsidRDefault="00914C38" w:rsidP="00914C38">
                  <w:pPr>
                    <w:jc w:val="center"/>
                    <w:rPr>
                      <w:szCs w:val="21"/>
                    </w:rPr>
                  </w:pPr>
                  <w:r w:rsidRPr="00C24B58">
                    <w:rPr>
                      <w:szCs w:val="21"/>
                    </w:rPr>
                    <w:t>采用电力采暖</w:t>
                  </w:r>
                </w:p>
              </w:tc>
            </w:tr>
            <w:tr w:rsidR="00E460CB" w:rsidRPr="00C24B58" w:rsidTr="005A3F7F">
              <w:trPr>
                <w:trHeight w:val="398"/>
              </w:trPr>
              <w:tc>
                <w:tcPr>
                  <w:tcW w:w="3261" w:type="dxa"/>
                  <w:gridSpan w:val="3"/>
                  <w:vAlign w:val="center"/>
                </w:tcPr>
                <w:p w:rsidR="00E460CB" w:rsidRPr="00C24B58" w:rsidRDefault="00E460CB">
                  <w:pPr>
                    <w:pStyle w:val="af7"/>
                    <w:rPr>
                      <w:rStyle w:val="CharChar"/>
                      <w:kern w:val="2"/>
                      <w:sz w:val="21"/>
                      <w:szCs w:val="21"/>
                    </w:rPr>
                  </w:pPr>
                  <w:r w:rsidRPr="00C24B58">
                    <w:rPr>
                      <w:rStyle w:val="CharChar"/>
                      <w:rFonts w:hint="eastAsia"/>
                      <w:sz w:val="21"/>
                      <w:szCs w:val="21"/>
                    </w:rPr>
                    <w:t>工程占地</w:t>
                  </w:r>
                </w:p>
              </w:tc>
              <w:tc>
                <w:tcPr>
                  <w:tcW w:w="4875" w:type="dxa"/>
                  <w:gridSpan w:val="2"/>
                </w:tcPr>
                <w:p w:rsidR="00E460CB" w:rsidRPr="00C24B58" w:rsidRDefault="00E460CB" w:rsidP="00E460CB">
                  <w:pPr>
                    <w:pStyle w:val="af7"/>
                    <w:jc w:val="both"/>
                    <w:rPr>
                      <w:rStyle w:val="CharChar"/>
                      <w:kern w:val="2"/>
                      <w:sz w:val="21"/>
                      <w:szCs w:val="21"/>
                    </w:rPr>
                  </w:pPr>
                  <w:r w:rsidRPr="00C24B58">
                    <w:rPr>
                      <w:rStyle w:val="CharChar"/>
                      <w:rFonts w:hint="eastAsia"/>
                      <w:sz w:val="21"/>
                      <w:szCs w:val="21"/>
                    </w:rPr>
                    <w:t>工程永久占地</w:t>
                  </w:r>
                  <w:r w:rsidRPr="00C24B58">
                    <w:rPr>
                      <w:rFonts w:hint="eastAsia"/>
                      <w:sz w:val="21"/>
                      <w:szCs w:val="21"/>
                    </w:rPr>
                    <w:t>109900</w:t>
                  </w:r>
                  <w:r w:rsidRPr="00C24B58">
                    <w:rPr>
                      <w:rStyle w:val="CharChar"/>
                      <w:sz w:val="21"/>
                      <w:szCs w:val="21"/>
                    </w:rPr>
                    <w:t>m</w:t>
                  </w:r>
                  <w:r w:rsidRPr="00C24B58">
                    <w:rPr>
                      <w:rStyle w:val="CharChar"/>
                      <w:sz w:val="21"/>
                      <w:szCs w:val="21"/>
                      <w:vertAlign w:val="superscript"/>
                    </w:rPr>
                    <w:t>2</w:t>
                  </w:r>
                  <w:r w:rsidRPr="00C24B58">
                    <w:rPr>
                      <w:rStyle w:val="CharChar"/>
                      <w:rFonts w:hint="eastAsia"/>
                      <w:sz w:val="21"/>
                      <w:szCs w:val="21"/>
                    </w:rPr>
                    <w:t>，为公园绿地。临时用地约</w:t>
                  </w:r>
                  <w:r w:rsidRPr="00C24B58">
                    <w:rPr>
                      <w:rStyle w:val="CharChar"/>
                      <w:sz w:val="21"/>
                      <w:szCs w:val="21"/>
                    </w:rPr>
                    <w:t>1000m</w:t>
                  </w:r>
                  <w:r w:rsidRPr="00C24B58">
                    <w:rPr>
                      <w:rStyle w:val="CharChar"/>
                      <w:sz w:val="21"/>
                      <w:szCs w:val="21"/>
                      <w:vertAlign w:val="superscript"/>
                    </w:rPr>
                    <w:t>2</w:t>
                  </w:r>
                  <w:r w:rsidRPr="00C24B58">
                    <w:rPr>
                      <w:rStyle w:val="CharChar"/>
                      <w:rFonts w:hint="eastAsia"/>
                      <w:sz w:val="21"/>
                      <w:szCs w:val="21"/>
                    </w:rPr>
                    <w:t>，为荒地。</w:t>
                  </w:r>
                </w:p>
              </w:tc>
            </w:tr>
            <w:tr w:rsidR="00914C38" w:rsidRPr="00C24B58" w:rsidTr="00192E20">
              <w:trPr>
                <w:trHeight w:val="341"/>
              </w:trPr>
              <w:tc>
                <w:tcPr>
                  <w:tcW w:w="744" w:type="dxa"/>
                  <w:vMerge w:val="restart"/>
                  <w:vAlign w:val="center"/>
                </w:tcPr>
                <w:p w:rsidR="00914C38" w:rsidRPr="00C24B58" w:rsidRDefault="00914C38" w:rsidP="00914C38">
                  <w:pPr>
                    <w:adjustRightInd w:val="0"/>
                    <w:snapToGrid w:val="0"/>
                    <w:jc w:val="center"/>
                    <w:rPr>
                      <w:szCs w:val="21"/>
                    </w:rPr>
                  </w:pPr>
                  <w:r w:rsidRPr="00C24B58">
                    <w:rPr>
                      <w:szCs w:val="21"/>
                    </w:rPr>
                    <w:t>环保工程</w:t>
                  </w:r>
                </w:p>
              </w:tc>
              <w:tc>
                <w:tcPr>
                  <w:tcW w:w="2517" w:type="dxa"/>
                  <w:gridSpan w:val="2"/>
                  <w:vAlign w:val="center"/>
                </w:tcPr>
                <w:p w:rsidR="00914C38" w:rsidRPr="00C24B58" w:rsidRDefault="00914C38" w:rsidP="00914C38">
                  <w:pPr>
                    <w:jc w:val="center"/>
                    <w:rPr>
                      <w:szCs w:val="21"/>
                    </w:rPr>
                  </w:pPr>
                  <w:r w:rsidRPr="00C24B58">
                    <w:rPr>
                      <w:szCs w:val="21"/>
                    </w:rPr>
                    <w:t>施工期废水防治</w:t>
                  </w:r>
                </w:p>
              </w:tc>
              <w:tc>
                <w:tcPr>
                  <w:tcW w:w="4875" w:type="dxa"/>
                  <w:gridSpan w:val="2"/>
                  <w:vAlign w:val="center"/>
                </w:tcPr>
                <w:p w:rsidR="00914C38" w:rsidRPr="00C24B58" w:rsidRDefault="00914C38" w:rsidP="00914C38">
                  <w:pPr>
                    <w:jc w:val="center"/>
                    <w:rPr>
                      <w:szCs w:val="21"/>
                    </w:rPr>
                  </w:pPr>
                  <w:r w:rsidRPr="00C24B58">
                    <w:rPr>
                      <w:szCs w:val="21"/>
                    </w:rPr>
                    <w:t>施</w:t>
                  </w:r>
                  <w:r w:rsidRPr="00C24B58">
                    <w:rPr>
                      <w:szCs w:val="28"/>
                    </w:rPr>
                    <w:t>工生活污水排入</w:t>
                  </w:r>
                  <w:r w:rsidRPr="00C24B58">
                    <w:rPr>
                      <w:rFonts w:hint="eastAsia"/>
                      <w:szCs w:val="28"/>
                    </w:rPr>
                    <w:t>防渗</w:t>
                  </w:r>
                  <w:r w:rsidRPr="00C24B58">
                    <w:rPr>
                      <w:szCs w:val="28"/>
                    </w:rPr>
                    <w:t>旱厕</w:t>
                  </w:r>
                  <w:r w:rsidRPr="00C24B58">
                    <w:rPr>
                      <w:rFonts w:hint="eastAsia"/>
                      <w:szCs w:val="28"/>
                    </w:rPr>
                    <w:t>及时清运</w:t>
                  </w:r>
                  <w:r w:rsidRPr="00C24B58">
                    <w:rPr>
                      <w:szCs w:val="28"/>
                    </w:rPr>
                    <w:t>，</w:t>
                  </w:r>
                  <w:r w:rsidRPr="00C24B58">
                    <w:rPr>
                      <w:rFonts w:hint="eastAsia"/>
                      <w:szCs w:val="28"/>
                    </w:rPr>
                    <w:t>生产废水过沉淀池隔油沉淀后用于施工场地洒水抑尘</w:t>
                  </w:r>
                  <w:r w:rsidRPr="00C24B58">
                    <w:rPr>
                      <w:szCs w:val="28"/>
                    </w:rPr>
                    <w:t>加强管理工作，不得随意排放生活污水</w:t>
                  </w:r>
                </w:p>
              </w:tc>
            </w:tr>
            <w:tr w:rsidR="00914C38" w:rsidRPr="00C24B58" w:rsidTr="00192E20">
              <w:trPr>
                <w:trHeight w:val="403"/>
              </w:trPr>
              <w:tc>
                <w:tcPr>
                  <w:tcW w:w="744" w:type="dxa"/>
                  <w:vMerge/>
                  <w:vAlign w:val="center"/>
                </w:tcPr>
                <w:p w:rsidR="00914C38" w:rsidRPr="00C24B58" w:rsidRDefault="00914C38" w:rsidP="00914C38">
                  <w:pPr>
                    <w:adjustRightInd w:val="0"/>
                    <w:snapToGrid w:val="0"/>
                    <w:jc w:val="center"/>
                    <w:rPr>
                      <w:szCs w:val="21"/>
                    </w:rPr>
                  </w:pPr>
                </w:p>
              </w:tc>
              <w:tc>
                <w:tcPr>
                  <w:tcW w:w="2517" w:type="dxa"/>
                  <w:gridSpan w:val="2"/>
                  <w:vAlign w:val="center"/>
                </w:tcPr>
                <w:p w:rsidR="00914C38" w:rsidRPr="00C24B58" w:rsidRDefault="00914C38" w:rsidP="00914C38">
                  <w:pPr>
                    <w:jc w:val="center"/>
                    <w:rPr>
                      <w:szCs w:val="21"/>
                    </w:rPr>
                  </w:pPr>
                  <w:r w:rsidRPr="00C24B58">
                    <w:rPr>
                      <w:szCs w:val="21"/>
                    </w:rPr>
                    <w:t>施工期噪声防治</w:t>
                  </w:r>
                </w:p>
              </w:tc>
              <w:tc>
                <w:tcPr>
                  <w:tcW w:w="4875" w:type="dxa"/>
                  <w:gridSpan w:val="2"/>
                  <w:vAlign w:val="center"/>
                </w:tcPr>
                <w:p w:rsidR="00914C38" w:rsidRPr="00C24B58" w:rsidRDefault="00914C38" w:rsidP="00914C38">
                  <w:pPr>
                    <w:jc w:val="center"/>
                    <w:rPr>
                      <w:szCs w:val="21"/>
                    </w:rPr>
                  </w:pPr>
                  <w:r w:rsidRPr="00C24B58">
                    <w:rPr>
                      <w:szCs w:val="21"/>
                    </w:rPr>
                    <w:t>机械设备定期维护</w:t>
                  </w:r>
                </w:p>
              </w:tc>
            </w:tr>
            <w:tr w:rsidR="00914C38" w:rsidRPr="00C24B58" w:rsidTr="00192E20">
              <w:trPr>
                <w:trHeight w:val="423"/>
              </w:trPr>
              <w:tc>
                <w:tcPr>
                  <w:tcW w:w="744" w:type="dxa"/>
                  <w:vMerge/>
                  <w:vAlign w:val="center"/>
                </w:tcPr>
                <w:p w:rsidR="00914C38" w:rsidRPr="00C24B58" w:rsidRDefault="00914C38" w:rsidP="00914C38">
                  <w:pPr>
                    <w:adjustRightInd w:val="0"/>
                    <w:snapToGrid w:val="0"/>
                    <w:jc w:val="center"/>
                    <w:rPr>
                      <w:szCs w:val="21"/>
                    </w:rPr>
                  </w:pPr>
                </w:p>
              </w:tc>
              <w:tc>
                <w:tcPr>
                  <w:tcW w:w="2517" w:type="dxa"/>
                  <w:gridSpan w:val="2"/>
                  <w:vAlign w:val="center"/>
                </w:tcPr>
                <w:p w:rsidR="00914C38" w:rsidRPr="00C24B58" w:rsidRDefault="00914C38" w:rsidP="00914C38">
                  <w:pPr>
                    <w:jc w:val="center"/>
                    <w:rPr>
                      <w:szCs w:val="21"/>
                    </w:rPr>
                  </w:pPr>
                  <w:r w:rsidRPr="00C24B58">
                    <w:rPr>
                      <w:szCs w:val="21"/>
                    </w:rPr>
                    <w:t>施工期固废防治</w:t>
                  </w:r>
                </w:p>
              </w:tc>
              <w:tc>
                <w:tcPr>
                  <w:tcW w:w="4875" w:type="dxa"/>
                  <w:gridSpan w:val="2"/>
                  <w:vAlign w:val="center"/>
                </w:tcPr>
                <w:p w:rsidR="00914C38" w:rsidRPr="00C24B58" w:rsidRDefault="00914C38" w:rsidP="00914C38">
                  <w:pPr>
                    <w:jc w:val="center"/>
                    <w:rPr>
                      <w:szCs w:val="21"/>
                    </w:rPr>
                  </w:pPr>
                  <w:r w:rsidRPr="00C24B58">
                    <w:rPr>
                      <w:szCs w:val="21"/>
                    </w:rPr>
                    <w:t>建筑垃圾、生活垃圾送至市政环卫部门处置</w:t>
                  </w:r>
                  <w:r w:rsidRPr="00C24B58">
                    <w:rPr>
                      <w:szCs w:val="21"/>
                    </w:rPr>
                    <w:t xml:space="preserve"> </w:t>
                  </w:r>
                </w:p>
              </w:tc>
            </w:tr>
            <w:tr w:rsidR="00656D63" w:rsidRPr="00C24B58" w:rsidTr="00192E20">
              <w:trPr>
                <w:trHeight w:val="423"/>
              </w:trPr>
              <w:tc>
                <w:tcPr>
                  <w:tcW w:w="744" w:type="dxa"/>
                  <w:vMerge w:val="restart"/>
                  <w:vAlign w:val="center"/>
                </w:tcPr>
                <w:p w:rsidR="00656D63" w:rsidRPr="00C24B58" w:rsidRDefault="00656D63" w:rsidP="00914C38">
                  <w:pPr>
                    <w:adjustRightInd w:val="0"/>
                    <w:snapToGrid w:val="0"/>
                    <w:jc w:val="center"/>
                    <w:rPr>
                      <w:szCs w:val="21"/>
                    </w:rPr>
                  </w:pPr>
                </w:p>
              </w:tc>
              <w:tc>
                <w:tcPr>
                  <w:tcW w:w="2517" w:type="dxa"/>
                  <w:gridSpan w:val="2"/>
                  <w:vAlign w:val="center"/>
                </w:tcPr>
                <w:p w:rsidR="00656D63" w:rsidRPr="00C24B58" w:rsidRDefault="00656D63" w:rsidP="00914C38">
                  <w:pPr>
                    <w:jc w:val="center"/>
                    <w:rPr>
                      <w:szCs w:val="21"/>
                    </w:rPr>
                  </w:pPr>
                  <w:r w:rsidRPr="00C24B58">
                    <w:rPr>
                      <w:rFonts w:hint="eastAsia"/>
                      <w:szCs w:val="21"/>
                    </w:rPr>
                    <w:t>运营期废水防治</w:t>
                  </w:r>
                </w:p>
              </w:tc>
              <w:tc>
                <w:tcPr>
                  <w:tcW w:w="4875" w:type="dxa"/>
                  <w:gridSpan w:val="2"/>
                  <w:vAlign w:val="center"/>
                </w:tcPr>
                <w:p w:rsidR="00656D63" w:rsidRPr="00C24B58" w:rsidRDefault="00656D63" w:rsidP="00B84E12">
                  <w:pPr>
                    <w:jc w:val="center"/>
                    <w:rPr>
                      <w:szCs w:val="21"/>
                    </w:rPr>
                  </w:pPr>
                  <w:r w:rsidRPr="00C24B58">
                    <w:rPr>
                      <w:rFonts w:hint="eastAsia"/>
                      <w:szCs w:val="21"/>
                    </w:rPr>
                    <w:t>游客餐饮废水经隔油池隔油处置后，与员工和游客生活污水一同排入化粪池，定期由吸粪车抽运至</w:t>
                  </w:r>
                  <w:r w:rsidR="00E60A89" w:rsidRPr="00C24B58">
                    <w:rPr>
                      <w:rFonts w:hint="eastAsia"/>
                      <w:szCs w:val="21"/>
                    </w:rPr>
                    <w:t>双鸭山市四方台区污水处理厂</w:t>
                  </w:r>
                  <w:r w:rsidRPr="00C24B58">
                    <w:rPr>
                      <w:rFonts w:hint="eastAsia"/>
                      <w:szCs w:val="21"/>
                    </w:rPr>
                    <w:t>。</w:t>
                  </w:r>
                </w:p>
              </w:tc>
            </w:tr>
            <w:tr w:rsidR="00656D63" w:rsidRPr="00C24B58" w:rsidTr="00192E20">
              <w:trPr>
                <w:trHeight w:val="423"/>
              </w:trPr>
              <w:tc>
                <w:tcPr>
                  <w:tcW w:w="744" w:type="dxa"/>
                  <w:vMerge/>
                  <w:vAlign w:val="center"/>
                </w:tcPr>
                <w:p w:rsidR="00656D63" w:rsidRPr="00C24B58" w:rsidRDefault="00656D63" w:rsidP="00914C38">
                  <w:pPr>
                    <w:adjustRightInd w:val="0"/>
                    <w:snapToGrid w:val="0"/>
                    <w:jc w:val="center"/>
                    <w:rPr>
                      <w:szCs w:val="21"/>
                    </w:rPr>
                  </w:pPr>
                </w:p>
              </w:tc>
              <w:tc>
                <w:tcPr>
                  <w:tcW w:w="2517" w:type="dxa"/>
                  <w:gridSpan w:val="2"/>
                  <w:vAlign w:val="center"/>
                </w:tcPr>
                <w:p w:rsidR="00656D63" w:rsidRPr="00C24B58" w:rsidRDefault="00656D63" w:rsidP="00914C38">
                  <w:pPr>
                    <w:jc w:val="center"/>
                    <w:rPr>
                      <w:szCs w:val="21"/>
                    </w:rPr>
                  </w:pPr>
                  <w:r w:rsidRPr="00C24B58">
                    <w:rPr>
                      <w:rFonts w:hint="eastAsia"/>
                      <w:szCs w:val="21"/>
                    </w:rPr>
                    <w:t>运营期噪声防治</w:t>
                  </w:r>
                </w:p>
              </w:tc>
              <w:tc>
                <w:tcPr>
                  <w:tcW w:w="4875" w:type="dxa"/>
                  <w:gridSpan w:val="2"/>
                  <w:vAlign w:val="center"/>
                </w:tcPr>
                <w:p w:rsidR="00656D63" w:rsidRPr="00C24B58" w:rsidRDefault="00656D63" w:rsidP="00B84E12">
                  <w:pPr>
                    <w:jc w:val="center"/>
                    <w:rPr>
                      <w:szCs w:val="21"/>
                    </w:rPr>
                  </w:pPr>
                  <w:r w:rsidRPr="00C24B58">
                    <w:rPr>
                      <w:rFonts w:hint="eastAsia"/>
                      <w:szCs w:val="21"/>
                    </w:rPr>
                    <w:t>减振、消声限速，设置绿化带，加强管理</w:t>
                  </w:r>
                </w:p>
              </w:tc>
            </w:tr>
          </w:tbl>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w:t>
            </w:r>
            <w:r w:rsidRPr="00C24B58">
              <w:rPr>
                <w:sz w:val="24"/>
                <w:szCs w:val="24"/>
              </w:rPr>
              <w:t>1</w:t>
            </w:r>
            <w:r w:rsidRPr="00C24B58">
              <w:rPr>
                <w:sz w:val="24"/>
                <w:szCs w:val="24"/>
              </w:rPr>
              <w:t>）建筑工程</w:t>
            </w:r>
          </w:p>
          <w:p w:rsidR="00914C38" w:rsidRPr="00C24B58" w:rsidRDefault="00914C38" w:rsidP="00914C38">
            <w:pPr>
              <w:pStyle w:val="a0"/>
              <w:spacing w:after="0" w:line="500" w:lineRule="exact"/>
              <w:ind w:firstLineChars="200" w:firstLine="480"/>
              <w:rPr>
                <w:kern w:val="2"/>
                <w:sz w:val="24"/>
              </w:rPr>
            </w:pPr>
            <w:r w:rsidRPr="00C24B58">
              <w:rPr>
                <w:kern w:val="2"/>
                <w:sz w:val="24"/>
              </w:rPr>
              <w:t>本工程建筑概况：东入口新建管理用房：</w:t>
            </w:r>
            <w:r w:rsidRPr="00C24B58">
              <w:rPr>
                <w:kern w:val="2"/>
                <w:sz w:val="24"/>
              </w:rPr>
              <w:t>1</w:t>
            </w:r>
            <w:r w:rsidRPr="00C24B58">
              <w:rPr>
                <w:kern w:val="2"/>
                <w:sz w:val="24"/>
              </w:rPr>
              <w:t>座，</w:t>
            </w:r>
            <w:r w:rsidRPr="00C24B58">
              <w:rPr>
                <w:kern w:val="2"/>
                <w:sz w:val="24"/>
              </w:rPr>
              <w:t>100m</w:t>
            </w:r>
            <w:r w:rsidRPr="00C24B58">
              <w:rPr>
                <w:kern w:val="2"/>
                <w:sz w:val="24"/>
                <w:vertAlign w:val="superscript"/>
              </w:rPr>
              <w:t>2</w:t>
            </w:r>
            <w:r w:rsidRPr="00C24B58">
              <w:rPr>
                <w:kern w:val="2"/>
                <w:sz w:val="24"/>
              </w:rPr>
              <w:t>；西入口新建出门：</w:t>
            </w:r>
            <w:r w:rsidRPr="00C24B58">
              <w:rPr>
                <w:kern w:val="2"/>
                <w:sz w:val="24"/>
              </w:rPr>
              <w:t>1</w:t>
            </w:r>
            <w:r w:rsidRPr="00C24B58">
              <w:rPr>
                <w:kern w:val="2"/>
                <w:sz w:val="24"/>
              </w:rPr>
              <w:t>座；西门管理用房：</w:t>
            </w:r>
            <w:r w:rsidRPr="00C24B58">
              <w:rPr>
                <w:kern w:val="2"/>
                <w:sz w:val="24"/>
              </w:rPr>
              <w:t>1</w:t>
            </w:r>
            <w:r w:rsidRPr="00C24B58">
              <w:rPr>
                <w:kern w:val="2"/>
                <w:sz w:val="24"/>
              </w:rPr>
              <w:t>座，</w:t>
            </w:r>
            <w:r w:rsidRPr="00C24B58">
              <w:rPr>
                <w:kern w:val="2"/>
                <w:sz w:val="24"/>
              </w:rPr>
              <w:t>100m</w:t>
            </w:r>
            <w:r w:rsidRPr="00C24B58">
              <w:rPr>
                <w:kern w:val="2"/>
                <w:sz w:val="24"/>
                <w:vertAlign w:val="superscript"/>
              </w:rPr>
              <w:t>2</w:t>
            </w:r>
            <w:r w:rsidRPr="00C24B58">
              <w:rPr>
                <w:kern w:val="2"/>
                <w:sz w:val="24"/>
              </w:rPr>
              <w:t>；山中景观亭：</w:t>
            </w:r>
            <w:r w:rsidRPr="00C24B58">
              <w:rPr>
                <w:kern w:val="2"/>
                <w:sz w:val="24"/>
              </w:rPr>
              <w:t>5</w:t>
            </w:r>
            <w:r w:rsidRPr="00C24B58">
              <w:rPr>
                <w:kern w:val="2"/>
                <w:sz w:val="24"/>
              </w:rPr>
              <w:t>处；生态公厕：</w:t>
            </w:r>
            <w:r w:rsidRPr="00C24B58">
              <w:rPr>
                <w:kern w:val="2"/>
                <w:sz w:val="24"/>
              </w:rPr>
              <w:t>2</w:t>
            </w:r>
            <w:r w:rsidRPr="00C24B58">
              <w:rPr>
                <w:kern w:val="2"/>
                <w:sz w:val="24"/>
              </w:rPr>
              <w:t>座；现状民房的农家乐改造</w:t>
            </w:r>
            <w:r w:rsidRPr="00C24B58">
              <w:rPr>
                <w:kern w:val="2"/>
                <w:sz w:val="24"/>
              </w:rPr>
              <w:t>6</w:t>
            </w:r>
            <w:r w:rsidRPr="00C24B58">
              <w:rPr>
                <w:kern w:val="2"/>
                <w:sz w:val="24"/>
              </w:rPr>
              <w:t>家。每家建筑规模约</w:t>
            </w:r>
            <w:r w:rsidRPr="00C24B58">
              <w:rPr>
                <w:kern w:val="2"/>
                <w:sz w:val="24"/>
              </w:rPr>
              <w:t>60</w:t>
            </w:r>
            <w:r w:rsidRPr="00C24B58">
              <w:rPr>
                <w:kern w:val="2"/>
                <w:sz w:val="24"/>
              </w:rPr>
              <w:t>平方米，对庭院环境、房屋形态、内部装修、设施配备均进行改造。</w:t>
            </w:r>
          </w:p>
          <w:p w:rsidR="00914C38" w:rsidRPr="00C24B58" w:rsidRDefault="00914C38" w:rsidP="00914C38">
            <w:pPr>
              <w:pStyle w:val="a0"/>
              <w:spacing w:line="500" w:lineRule="exact"/>
              <w:ind w:firstLineChars="200" w:firstLine="480"/>
              <w:rPr>
                <w:kern w:val="2"/>
                <w:sz w:val="24"/>
              </w:rPr>
            </w:pPr>
            <w:r w:rsidRPr="00C24B58">
              <w:rPr>
                <w:kern w:val="2"/>
                <w:sz w:val="24"/>
              </w:rPr>
              <w:t>建筑构造：建筑外墙均采用</w:t>
            </w:r>
            <w:r w:rsidRPr="00C24B58">
              <w:rPr>
                <w:kern w:val="2"/>
                <w:sz w:val="24"/>
              </w:rPr>
              <w:t>200</w:t>
            </w:r>
            <w:r w:rsidRPr="00C24B58">
              <w:rPr>
                <w:kern w:val="2"/>
                <w:sz w:val="24"/>
              </w:rPr>
              <w:t>毫米厚承重墙体均采用承重陶粒混凝土砌块，外贴</w:t>
            </w:r>
            <w:r w:rsidRPr="00C24B58">
              <w:rPr>
                <w:kern w:val="2"/>
                <w:sz w:val="24"/>
              </w:rPr>
              <w:t>100</w:t>
            </w:r>
            <w:r w:rsidRPr="00C24B58">
              <w:rPr>
                <w:kern w:val="2"/>
                <w:sz w:val="24"/>
              </w:rPr>
              <w:t>厚燃烧性能为</w:t>
            </w:r>
            <w:r w:rsidRPr="00C24B58">
              <w:rPr>
                <w:kern w:val="2"/>
                <w:sz w:val="24"/>
              </w:rPr>
              <w:t>A</w:t>
            </w:r>
            <w:r w:rsidRPr="00C24B58">
              <w:rPr>
                <w:kern w:val="2"/>
                <w:sz w:val="24"/>
              </w:rPr>
              <w:t>级的岩棉保温板保温。内墙均采用</w:t>
            </w:r>
            <w:r w:rsidRPr="00C24B58">
              <w:rPr>
                <w:kern w:val="2"/>
                <w:sz w:val="24"/>
              </w:rPr>
              <w:t>200</w:t>
            </w:r>
            <w:r w:rsidRPr="00C24B58">
              <w:rPr>
                <w:kern w:val="2"/>
                <w:sz w:val="24"/>
              </w:rPr>
              <w:t>毫米厚承重陶粒混凝土空心砌块砌筑。屋面防水等级为</w:t>
            </w:r>
            <w:r w:rsidRPr="00C24B58">
              <w:rPr>
                <w:kern w:val="2"/>
                <w:sz w:val="24"/>
              </w:rPr>
              <w:t>II</w:t>
            </w:r>
            <w:r w:rsidRPr="00C24B58">
              <w:rPr>
                <w:kern w:val="2"/>
                <w:sz w:val="24"/>
              </w:rPr>
              <w:t>级，保温层采用</w:t>
            </w:r>
            <w:r w:rsidRPr="00C24B58">
              <w:rPr>
                <w:kern w:val="2"/>
                <w:sz w:val="24"/>
              </w:rPr>
              <w:t>120</w:t>
            </w:r>
            <w:r w:rsidRPr="00C24B58">
              <w:rPr>
                <w:kern w:val="2"/>
                <w:sz w:val="24"/>
              </w:rPr>
              <w:t>毫米厚挤塑苯板保温。外窗采用单框中空三玻节能塑钢窗，外门采用保温门。</w:t>
            </w:r>
          </w:p>
          <w:p w:rsidR="00914C38" w:rsidRPr="00C24B58" w:rsidRDefault="00914C38" w:rsidP="00914C38">
            <w:pPr>
              <w:pStyle w:val="a0"/>
              <w:spacing w:after="0" w:line="500" w:lineRule="exact"/>
              <w:ind w:firstLineChars="200" w:firstLine="480"/>
              <w:rPr>
                <w:kern w:val="2"/>
                <w:sz w:val="24"/>
              </w:rPr>
            </w:pPr>
            <w:r w:rsidRPr="00C24B58">
              <w:rPr>
                <w:kern w:val="2"/>
                <w:sz w:val="24"/>
              </w:rPr>
              <w:t>地面：地面为</w:t>
            </w:r>
            <w:r w:rsidRPr="00C24B58">
              <w:rPr>
                <w:kern w:val="2"/>
                <w:sz w:val="24"/>
              </w:rPr>
              <w:t>C10</w:t>
            </w:r>
            <w:r w:rsidRPr="00C24B58">
              <w:rPr>
                <w:kern w:val="2"/>
                <w:sz w:val="24"/>
              </w:rPr>
              <w:t>混凝土垫层，水泥砂浆面层，厕所为防滑地砖。</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w:t>
            </w:r>
            <w:r w:rsidRPr="00C24B58">
              <w:rPr>
                <w:sz w:val="24"/>
                <w:szCs w:val="24"/>
              </w:rPr>
              <w:t>2</w:t>
            </w:r>
            <w:r w:rsidRPr="00C24B58">
              <w:rPr>
                <w:sz w:val="24"/>
                <w:szCs w:val="24"/>
              </w:rPr>
              <w:t>）道路工程</w:t>
            </w:r>
          </w:p>
          <w:p w:rsidR="00914C38" w:rsidRPr="00C24B58" w:rsidRDefault="00914C38" w:rsidP="00914C38">
            <w:pPr>
              <w:pStyle w:val="a0"/>
              <w:spacing w:after="0" w:line="500" w:lineRule="exact"/>
              <w:ind w:firstLineChars="200" w:firstLine="480"/>
              <w:rPr>
                <w:kern w:val="2"/>
                <w:sz w:val="24"/>
              </w:rPr>
            </w:pPr>
            <w:r w:rsidRPr="00C24B58">
              <w:rPr>
                <w:kern w:val="2"/>
                <w:sz w:val="24"/>
              </w:rPr>
              <w:t>工程建设衔接路，道路约长</w:t>
            </w:r>
            <w:r w:rsidRPr="00C24B58">
              <w:rPr>
                <w:kern w:val="2"/>
                <w:sz w:val="24"/>
              </w:rPr>
              <w:t>1000m</w:t>
            </w:r>
            <w:r w:rsidRPr="00C24B58">
              <w:rPr>
                <w:kern w:val="2"/>
                <w:sz w:val="24"/>
              </w:rPr>
              <w:t>；环山自行车道</w:t>
            </w:r>
            <w:r w:rsidRPr="00C24B58">
              <w:rPr>
                <w:kern w:val="2"/>
                <w:sz w:val="24"/>
              </w:rPr>
              <w:t>2m</w:t>
            </w:r>
            <w:r w:rsidRPr="00C24B58">
              <w:rPr>
                <w:kern w:val="2"/>
                <w:sz w:val="24"/>
              </w:rPr>
              <w:t>宽，</w:t>
            </w:r>
            <w:r w:rsidRPr="00C24B58">
              <w:rPr>
                <w:kern w:val="2"/>
                <w:sz w:val="24"/>
              </w:rPr>
              <w:t>4400m</w:t>
            </w:r>
            <w:r w:rsidRPr="00C24B58">
              <w:rPr>
                <w:kern w:val="2"/>
                <w:sz w:val="24"/>
              </w:rPr>
              <w:t>长。设计标准如下：</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自行车道路面结构为：</w:t>
            </w:r>
            <w:r w:rsidRPr="00C24B58">
              <w:rPr>
                <w:sz w:val="24"/>
                <w:szCs w:val="24"/>
              </w:rPr>
              <w:t>2cm</w:t>
            </w:r>
            <w:r w:rsidRPr="00C24B58">
              <w:rPr>
                <w:sz w:val="24"/>
                <w:szCs w:val="24"/>
              </w:rPr>
              <w:t>厚红色</w:t>
            </w:r>
            <w:r w:rsidRPr="00C24B58">
              <w:rPr>
                <w:sz w:val="24"/>
                <w:szCs w:val="24"/>
              </w:rPr>
              <w:t>AC-13</w:t>
            </w:r>
            <w:r w:rsidRPr="00C24B58">
              <w:rPr>
                <w:sz w:val="24"/>
                <w:szCs w:val="24"/>
              </w:rPr>
              <w:t>沥青混凝土上面层＋</w:t>
            </w:r>
            <w:r w:rsidRPr="00C24B58">
              <w:rPr>
                <w:sz w:val="24"/>
                <w:szCs w:val="24"/>
              </w:rPr>
              <w:t>4cm</w:t>
            </w:r>
            <w:r w:rsidRPr="00C24B58">
              <w:rPr>
                <w:sz w:val="24"/>
                <w:szCs w:val="24"/>
              </w:rPr>
              <w:t>厚</w:t>
            </w:r>
            <w:r w:rsidRPr="00C24B58">
              <w:rPr>
                <w:sz w:val="24"/>
                <w:szCs w:val="24"/>
              </w:rPr>
              <w:t>AC-20</w:t>
            </w:r>
            <w:r w:rsidRPr="00C24B58">
              <w:rPr>
                <w:sz w:val="24"/>
                <w:szCs w:val="24"/>
              </w:rPr>
              <w:t>黑色沥青混凝土下面层＋沥青黏层＋</w:t>
            </w:r>
            <w:r w:rsidRPr="00C24B58">
              <w:rPr>
                <w:sz w:val="24"/>
                <w:szCs w:val="24"/>
              </w:rPr>
              <w:t>15cm</w:t>
            </w:r>
            <w:r w:rsidRPr="00C24B58">
              <w:rPr>
                <w:sz w:val="24"/>
                <w:szCs w:val="24"/>
              </w:rPr>
              <w:t>厚</w:t>
            </w:r>
            <w:r w:rsidRPr="00C24B58">
              <w:rPr>
                <w:sz w:val="24"/>
                <w:szCs w:val="24"/>
              </w:rPr>
              <w:t>C15</w:t>
            </w:r>
            <w:r w:rsidRPr="00C24B58">
              <w:rPr>
                <w:sz w:val="24"/>
                <w:szCs w:val="24"/>
              </w:rPr>
              <w:t>素混凝土基层＋</w:t>
            </w:r>
            <w:r w:rsidRPr="00C24B58">
              <w:rPr>
                <w:sz w:val="24"/>
                <w:szCs w:val="24"/>
              </w:rPr>
              <w:t>15cm</w:t>
            </w:r>
            <w:r w:rsidRPr="00C24B58">
              <w:rPr>
                <w:sz w:val="24"/>
                <w:szCs w:val="24"/>
              </w:rPr>
              <w:t>厚碎石底基层。</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人行道路面结构为：</w:t>
            </w:r>
            <w:r w:rsidRPr="00C24B58">
              <w:rPr>
                <w:sz w:val="24"/>
                <w:szCs w:val="24"/>
              </w:rPr>
              <w:t>2cm</w:t>
            </w:r>
            <w:r w:rsidRPr="00C24B58">
              <w:rPr>
                <w:sz w:val="24"/>
                <w:szCs w:val="24"/>
              </w:rPr>
              <w:t>厚黑色</w:t>
            </w:r>
            <w:r w:rsidRPr="00C24B58">
              <w:rPr>
                <w:sz w:val="24"/>
                <w:szCs w:val="24"/>
              </w:rPr>
              <w:t>AC-13</w:t>
            </w:r>
            <w:r w:rsidRPr="00C24B58">
              <w:rPr>
                <w:sz w:val="24"/>
                <w:szCs w:val="24"/>
              </w:rPr>
              <w:t>沥青混凝土上面层＋</w:t>
            </w:r>
            <w:r w:rsidRPr="00C24B58">
              <w:rPr>
                <w:sz w:val="24"/>
                <w:szCs w:val="24"/>
              </w:rPr>
              <w:t>4cm</w:t>
            </w:r>
            <w:r w:rsidRPr="00C24B58">
              <w:rPr>
                <w:sz w:val="24"/>
                <w:szCs w:val="24"/>
              </w:rPr>
              <w:t>厚黑色</w:t>
            </w:r>
            <w:r w:rsidRPr="00C24B58">
              <w:rPr>
                <w:sz w:val="24"/>
                <w:szCs w:val="24"/>
              </w:rPr>
              <w:t>AC-20</w:t>
            </w:r>
            <w:r w:rsidRPr="00C24B58">
              <w:rPr>
                <w:sz w:val="24"/>
                <w:szCs w:val="24"/>
              </w:rPr>
              <w:t>沥青混凝土下面层＋沥青黏层＋</w:t>
            </w:r>
            <w:r w:rsidRPr="00C24B58">
              <w:rPr>
                <w:sz w:val="24"/>
                <w:szCs w:val="24"/>
              </w:rPr>
              <w:t>15cm</w:t>
            </w:r>
            <w:r w:rsidRPr="00C24B58">
              <w:rPr>
                <w:sz w:val="24"/>
                <w:szCs w:val="24"/>
              </w:rPr>
              <w:t>厚</w:t>
            </w:r>
            <w:r w:rsidRPr="00C24B58">
              <w:rPr>
                <w:sz w:val="24"/>
                <w:szCs w:val="24"/>
              </w:rPr>
              <w:t>C15</w:t>
            </w:r>
            <w:r w:rsidRPr="00C24B58">
              <w:rPr>
                <w:sz w:val="24"/>
                <w:szCs w:val="24"/>
              </w:rPr>
              <w:t>素混凝土基层＋</w:t>
            </w:r>
            <w:r w:rsidRPr="00C24B58">
              <w:rPr>
                <w:sz w:val="24"/>
                <w:szCs w:val="24"/>
              </w:rPr>
              <w:t>15cm</w:t>
            </w:r>
            <w:r w:rsidRPr="00C24B58">
              <w:rPr>
                <w:sz w:val="24"/>
                <w:szCs w:val="24"/>
              </w:rPr>
              <w:t>厚碎石底基层。</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w:t>
            </w:r>
            <w:r w:rsidRPr="00C24B58">
              <w:rPr>
                <w:sz w:val="24"/>
                <w:szCs w:val="24"/>
              </w:rPr>
              <w:t>3</w:t>
            </w:r>
            <w:r w:rsidRPr="00C24B58">
              <w:rPr>
                <w:sz w:val="24"/>
                <w:szCs w:val="24"/>
              </w:rPr>
              <w:t>）停车场工程</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停车场一处</w:t>
            </w:r>
            <w:r w:rsidRPr="00C24B58">
              <w:rPr>
                <w:sz w:val="24"/>
                <w:szCs w:val="24"/>
              </w:rPr>
              <w:t>10000</w:t>
            </w:r>
            <w:r w:rsidRPr="00C24B58">
              <w:rPr>
                <w:sz w:val="24"/>
                <w:szCs w:val="24"/>
              </w:rPr>
              <w:t>平方米，停放车辆在</w:t>
            </w:r>
            <w:r w:rsidRPr="00C24B58">
              <w:rPr>
                <w:sz w:val="24"/>
                <w:szCs w:val="24"/>
              </w:rPr>
              <w:t>300</w:t>
            </w:r>
            <w:r w:rsidRPr="00C24B58">
              <w:rPr>
                <w:sz w:val="24"/>
                <w:szCs w:val="24"/>
              </w:rPr>
              <w:t>台左右。</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停车场做法由上至下依次为：</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240mm</w:t>
            </w:r>
            <w:r w:rsidRPr="00C24B58">
              <w:rPr>
                <w:sz w:val="24"/>
                <w:szCs w:val="24"/>
              </w:rPr>
              <w:t>厚</w:t>
            </w:r>
            <w:r w:rsidRPr="00C24B58">
              <w:rPr>
                <w:sz w:val="24"/>
                <w:szCs w:val="24"/>
              </w:rPr>
              <w:t>C30</w:t>
            </w:r>
            <w:r w:rsidRPr="00C24B58">
              <w:rPr>
                <w:sz w:val="24"/>
                <w:szCs w:val="24"/>
              </w:rPr>
              <w:t>，</w:t>
            </w:r>
            <w:r w:rsidRPr="00C24B58">
              <w:rPr>
                <w:sz w:val="24"/>
                <w:szCs w:val="24"/>
              </w:rPr>
              <w:t>4.5Mpa</w:t>
            </w:r>
            <w:r w:rsidRPr="00C24B58">
              <w:rPr>
                <w:sz w:val="24"/>
                <w:szCs w:val="24"/>
              </w:rPr>
              <w:t>混凝土震捣密实，随打随抹平起毛；</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lastRenderedPageBreak/>
              <w:t>200mm</w:t>
            </w:r>
            <w:r w:rsidRPr="00C24B58">
              <w:rPr>
                <w:sz w:val="24"/>
                <w:szCs w:val="24"/>
              </w:rPr>
              <w:t>厚</w:t>
            </w:r>
            <w:r w:rsidRPr="00C24B58">
              <w:rPr>
                <w:sz w:val="24"/>
                <w:szCs w:val="24"/>
              </w:rPr>
              <w:t>6%</w:t>
            </w:r>
            <w:r w:rsidRPr="00C24B58">
              <w:rPr>
                <w:sz w:val="24"/>
                <w:szCs w:val="24"/>
              </w:rPr>
              <w:t>水稳砂砾；</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200mm</w:t>
            </w:r>
            <w:r w:rsidRPr="00C24B58">
              <w:rPr>
                <w:sz w:val="24"/>
                <w:szCs w:val="24"/>
              </w:rPr>
              <w:t>厚</w:t>
            </w:r>
            <w:r w:rsidRPr="00C24B58">
              <w:rPr>
                <w:sz w:val="24"/>
                <w:szCs w:val="24"/>
              </w:rPr>
              <w:t>5%</w:t>
            </w:r>
            <w:r w:rsidRPr="00C24B58">
              <w:rPr>
                <w:sz w:val="24"/>
                <w:szCs w:val="24"/>
              </w:rPr>
              <w:t>水稳砂砾；</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300mm</w:t>
            </w:r>
            <w:r w:rsidRPr="00C24B58">
              <w:rPr>
                <w:sz w:val="24"/>
                <w:szCs w:val="24"/>
              </w:rPr>
              <w:t>厚天然砂砾垫层；</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路基辗压最大干密度</w:t>
            </w:r>
            <w:r w:rsidRPr="00C24B58">
              <w:rPr>
                <w:sz w:val="24"/>
                <w:szCs w:val="24"/>
              </w:rPr>
              <w:t>95%</w:t>
            </w:r>
            <w:r w:rsidRPr="00C24B58">
              <w:rPr>
                <w:sz w:val="24"/>
                <w:szCs w:val="24"/>
              </w:rPr>
              <w:t>（环刀取样）；</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素土夯实。</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w:t>
            </w:r>
            <w:r w:rsidRPr="00C24B58">
              <w:rPr>
                <w:sz w:val="24"/>
                <w:szCs w:val="24"/>
              </w:rPr>
              <w:t>4</w:t>
            </w:r>
            <w:r w:rsidRPr="00C24B58">
              <w:rPr>
                <w:sz w:val="24"/>
                <w:szCs w:val="24"/>
              </w:rPr>
              <w:t>）广场工程</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广场做法由上至下依次为：</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495X495X100</w:t>
            </w:r>
            <w:r w:rsidRPr="00C24B58">
              <w:rPr>
                <w:sz w:val="24"/>
                <w:szCs w:val="24"/>
              </w:rPr>
              <w:t>预制</w:t>
            </w:r>
            <w:r w:rsidRPr="00C24B58">
              <w:rPr>
                <w:sz w:val="24"/>
                <w:szCs w:val="24"/>
              </w:rPr>
              <w:t>C15</w:t>
            </w:r>
            <w:r w:rsidRPr="00C24B58">
              <w:rPr>
                <w:sz w:val="24"/>
                <w:szCs w:val="24"/>
              </w:rPr>
              <w:t>混凝土方砖；</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干砂灌缝，洒水使砂沉实；</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25mm</w:t>
            </w:r>
            <w:r w:rsidRPr="00C24B58">
              <w:rPr>
                <w:sz w:val="24"/>
                <w:szCs w:val="24"/>
              </w:rPr>
              <w:t>厚</w:t>
            </w:r>
            <w:r w:rsidRPr="00C24B58">
              <w:rPr>
                <w:sz w:val="24"/>
                <w:szCs w:val="24"/>
              </w:rPr>
              <w:t xml:space="preserve"> M5</w:t>
            </w:r>
            <w:r w:rsidRPr="00C24B58">
              <w:rPr>
                <w:sz w:val="24"/>
                <w:szCs w:val="24"/>
              </w:rPr>
              <w:t>水泥干拌砂结合层；</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150mm</w:t>
            </w:r>
            <w:r w:rsidRPr="00C24B58">
              <w:rPr>
                <w:sz w:val="24"/>
                <w:szCs w:val="24"/>
              </w:rPr>
              <w:t>厚碎石夯实灌</w:t>
            </w:r>
            <w:r w:rsidRPr="00C24B58">
              <w:rPr>
                <w:sz w:val="24"/>
                <w:szCs w:val="24"/>
              </w:rPr>
              <w:t>M5</w:t>
            </w:r>
            <w:r w:rsidRPr="00C24B58">
              <w:rPr>
                <w:sz w:val="24"/>
                <w:szCs w:val="24"/>
              </w:rPr>
              <w:t>混合砂浆；</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路基碾压密实</w:t>
            </w:r>
            <w:r w:rsidRPr="00C24B58">
              <w:rPr>
                <w:sz w:val="24"/>
                <w:szCs w:val="24"/>
              </w:rPr>
              <w:t>95%</w:t>
            </w:r>
            <w:r w:rsidRPr="00C24B58">
              <w:rPr>
                <w:sz w:val="24"/>
                <w:szCs w:val="24"/>
              </w:rPr>
              <w:t>（环刀取样）；</w:t>
            </w:r>
          </w:p>
          <w:p w:rsidR="00914C38" w:rsidRPr="00C24B58" w:rsidRDefault="00914C38" w:rsidP="00914C38">
            <w:pPr>
              <w:widowControl/>
              <w:spacing w:line="500" w:lineRule="exact"/>
              <w:ind w:firstLineChars="200" w:firstLine="480"/>
              <w:jc w:val="left"/>
              <w:textAlignment w:val="top"/>
            </w:pPr>
            <w:r w:rsidRPr="00C24B58">
              <w:rPr>
                <w:sz w:val="24"/>
                <w:szCs w:val="24"/>
              </w:rPr>
              <w:t>素土夯实</w:t>
            </w:r>
            <w:r w:rsidRPr="00C24B58">
              <w:t>。</w:t>
            </w:r>
          </w:p>
          <w:p w:rsidR="00914C38" w:rsidRPr="00C24B58" w:rsidRDefault="00914C38" w:rsidP="00914C38">
            <w:pPr>
              <w:widowControl/>
              <w:spacing w:line="500" w:lineRule="exact"/>
              <w:ind w:firstLineChars="200" w:firstLine="480"/>
              <w:jc w:val="left"/>
              <w:textAlignment w:val="top"/>
              <w:rPr>
                <w:sz w:val="24"/>
                <w:szCs w:val="24"/>
              </w:rPr>
            </w:pPr>
            <w:r w:rsidRPr="00C24B58">
              <w:rPr>
                <w:sz w:val="24"/>
                <w:szCs w:val="24"/>
              </w:rPr>
              <w:t>（</w:t>
            </w:r>
            <w:r w:rsidRPr="00C24B58">
              <w:rPr>
                <w:rFonts w:hint="eastAsia"/>
                <w:sz w:val="24"/>
                <w:szCs w:val="24"/>
              </w:rPr>
              <w:t>5</w:t>
            </w:r>
            <w:r w:rsidRPr="00C24B58">
              <w:rPr>
                <w:sz w:val="24"/>
                <w:szCs w:val="24"/>
              </w:rPr>
              <w:t>）</w:t>
            </w:r>
            <w:r w:rsidRPr="00C24B58">
              <w:rPr>
                <w:rFonts w:hint="eastAsia"/>
                <w:sz w:val="24"/>
                <w:szCs w:val="24"/>
              </w:rPr>
              <w:t>附属工程</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东广场环境改造、西入口新建山门广场、西入口新建休闲健身广场及停车场、东入口登山台阶、沿山脊登山木栈道（含部分木台阶）、支路木栈道（含部分木台阶）、沿途休憩、观景木平台、西入口下山木栈道台阶、林下健身场地、林下拓展训练场、山中冲沟小溪改造、峰顶观景木平台、广场、山体绿化、标识系统、景观座椅、垃圾桶等等。</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1</w:t>
            </w:r>
            <w:r w:rsidRPr="00C24B58">
              <w:rPr>
                <w:rFonts w:hint="eastAsia"/>
                <w:sz w:val="24"/>
                <w:szCs w:val="24"/>
              </w:rPr>
              <w:t>）场区工程</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经计算确定地面结构组合如下。</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面层：</w:t>
            </w:r>
            <w:r w:rsidRPr="00C24B58">
              <w:rPr>
                <w:rFonts w:hint="eastAsia"/>
                <w:sz w:val="24"/>
                <w:szCs w:val="24"/>
              </w:rPr>
              <w:t>30cm</w:t>
            </w:r>
            <w:r w:rsidRPr="00C24B58">
              <w:rPr>
                <w:rFonts w:hint="eastAsia"/>
                <w:sz w:val="24"/>
                <w:szCs w:val="24"/>
              </w:rPr>
              <w:t>火烧板</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上基层：</w:t>
            </w:r>
            <w:r w:rsidRPr="00C24B58">
              <w:rPr>
                <w:rFonts w:hint="eastAsia"/>
                <w:sz w:val="24"/>
                <w:szCs w:val="24"/>
              </w:rPr>
              <w:t>18cm5%</w:t>
            </w:r>
            <w:r w:rsidRPr="00C24B58">
              <w:rPr>
                <w:rFonts w:hint="eastAsia"/>
                <w:sz w:val="24"/>
                <w:szCs w:val="24"/>
              </w:rPr>
              <w:t>水泥稳定砂砾</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底基层：</w:t>
            </w:r>
            <w:r w:rsidRPr="00C24B58">
              <w:rPr>
                <w:rFonts w:hint="eastAsia"/>
                <w:sz w:val="24"/>
                <w:szCs w:val="24"/>
              </w:rPr>
              <w:t>18cm4%</w:t>
            </w:r>
            <w:r w:rsidRPr="00C24B58">
              <w:rPr>
                <w:rFonts w:hint="eastAsia"/>
                <w:sz w:val="24"/>
                <w:szCs w:val="24"/>
              </w:rPr>
              <w:t>水泥稳定砂砾</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垫层：</w:t>
            </w:r>
            <w:r w:rsidRPr="00C24B58">
              <w:rPr>
                <w:rFonts w:hint="eastAsia"/>
                <w:sz w:val="24"/>
                <w:szCs w:val="24"/>
              </w:rPr>
              <w:t>15cm</w:t>
            </w:r>
            <w:r w:rsidRPr="00C24B58">
              <w:rPr>
                <w:rFonts w:hint="eastAsia"/>
                <w:sz w:val="24"/>
                <w:szCs w:val="24"/>
              </w:rPr>
              <w:t>天然砂砾</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2</w:t>
            </w:r>
            <w:r w:rsidRPr="00C24B58">
              <w:rPr>
                <w:rFonts w:hint="eastAsia"/>
                <w:sz w:val="24"/>
                <w:szCs w:val="24"/>
              </w:rPr>
              <w:t>）绿化工程</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山体绿化总面积约为</w:t>
            </w:r>
            <w:r w:rsidRPr="00C24B58">
              <w:rPr>
                <w:rFonts w:hint="eastAsia"/>
                <w:sz w:val="24"/>
                <w:szCs w:val="24"/>
              </w:rPr>
              <w:t>50000</w:t>
            </w:r>
            <w:r w:rsidRPr="00C24B58">
              <w:rPr>
                <w:rFonts w:hint="eastAsia"/>
                <w:sz w:val="24"/>
                <w:szCs w:val="24"/>
              </w:rPr>
              <w:t>平方米。</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lastRenderedPageBreak/>
              <w:t>道路绿化是城市道路工程重要组成部分，要结合该地区环境、气象及周边总体规划，对当地树种进行必要的调整，以防止病虫害发生。对现有占道的树木（包括大树）要移地重栽。要采用适当的乡土树种乔木与灌木、落叶与常绿、树木与花卉、皮草相结合并做到整齐规划和谐一致。围绕公园内天然地貌，移栽杜鹃花</w:t>
            </w:r>
            <w:r w:rsidRPr="00C24B58">
              <w:rPr>
                <w:rFonts w:hint="eastAsia"/>
                <w:sz w:val="24"/>
                <w:szCs w:val="24"/>
              </w:rPr>
              <w:t>10000</w:t>
            </w:r>
            <w:r w:rsidRPr="00C24B58">
              <w:rPr>
                <w:rFonts w:hint="eastAsia"/>
                <w:sz w:val="24"/>
                <w:szCs w:val="24"/>
              </w:rPr>
              <w:t>株，种植樱桃树、山杏树各</w:t>
            </w:r>
            <w:r w:rsidRPr="00C24B58">
              <w:rPr>
                <w:rFonts w:hint="eastAsia"/>
                <w:sz w:val="24"/>
                <w:szCs w:val="24"/>
              </w:rPr>
              <w:t>500</w:t>
            </w:r>
            <w:r w:rsidRPr="00C24B58">
              <w:rPr>
                <w:rFonts w:hint="eastAsia"/>
                <w:sz w:val="24"/>
                <w:szCs w:val="24"/>
              </w:rPr>
              <w:t>棵，种植灌木花卉</w:t>
            </w:r>
            <w:r w:rsidRPr="00C24B58">
              <w:rPr>
                <w:rFonts w:hint="eastAsia"/>
                <w:sz w:val="24"/>
                <w:szCs w:val="24"/>
              </w:rPr>
              <w:t>20000</w:t>
            </w:r>
            <w:r w:rsidRPr="00C24B58">
              <w:rPr>
                <w:rFonts w:hint="eastAsia"/>
                <w:sz w:val="24"/>
                <w:szCs w:val="24"/>
              </w:rPr>
              <w:t>株，丰富公园内花类品种。</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3</w:t>
            </w:r>
            <w:r w:rsidRPr="00C24B58">
              <w:rPr>
                <w:rFonts w:hint="eastAsia"/>
                <w:sz w:val="24"/>
                <w:szCs w:val="24"/>
              </w:rPr>
              <w:t>）景区标识牌</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标志是旅游景区不可缺少的附属设施，用以指明方向、阐述规章制度、辨别景区景点、提供各种信息，整个景区内各种类型的标志牌有机的结合构成了标牌系统。</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根据《标志用公共信息图形符号第</w:t>
            </w:r>
            <w:r w:rsidRPr="00C24B58">
              <w:rPr>
                <w:rFonts w:hint="eastAsia"/>
                <w:sz w:val="24"/>
                <w:szCs w:val="24"/>
              </w:rPr>
              <w:t>2</w:t>
            </w:r>
            <w:r w:rsidRPr="00C24B58">
              <w:rPr>
                <w:rFonts w:hint="eastAsia"/>
                <w:sz w:val="24"/>
                <w:szCs w:val="24"/>
              </w:rPr>
              <w:t>部分：旅游设施与服务符号》（</w:t>
            </w:r>
            <w:r w:rsidRPr="00C24B58">
              <w:rPr>
                <w:rFonts w:hint="eastAsia"/>
                <w:sz w:val="24"/>
                <w:szCs w:val="24"/>
              </w:rPr>
              <w:t>GB/T 10001.2</w:t>
            </w:r>
            <w:r w:rsidRPr="00C24B58">
              <w:rPr>
                <w:rFonts w:hint="eastAsia"/>
                <w:sz w:val="24"/>
                <w:szCs w:val="24"/>
              </w:rPr>
              <w:t>－</w:t>
            </w:r>
            <w:r w:rsidRPr="00C24B58">
              <w:rPr>
                <w:rFonts w:hint="eastAsia"/>
                <w:sz w:val="24"/>
                <w:szCs w:val="24"/>
              </w:rPr>
              <w:t>2002</w:t>
            </w:r>
            <w:r w:rsidRPr="00C24B58">
              <w:rPr>
                <w:rFonts w:hint="eastAsia"/>
                <w:sz w:val="24"/>
                <w:szCs w:val="24"/>
              </w:rPr>
              <w:t>）按需设置如下：</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1.</w:t>
            </w:r>
            <w:r w:rsidRPr="00C24B58">
              <w:rPr>
                <w:rFonts w:hint="eastAsia"/>
                <w:sz w:val="24"/>
                <w:szCs w:val="24"/>
              </w:rPr>
              <w:t>警示性标牌</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用以提供游程指南，让游客做到心中有数，便于游览，设置在出入口处。如：在景区大门口处设置景区全景图、景区简介牌，各景点的景物介绍牌及标识牌等。</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2.</w:t>
            </w:r>
            <w:r w:rsidRPr="00C24B58">
              <w:rPr>
                <w:rFonts w:hint="eastAsia"/>
                <w:sz w:val="24"/>
                <w:szCs w:val="24"/>
              </w:rPr>
              <w:t>规定性标牌</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揭示规章制度、规范游客行为，设置在休息点与入口等游客较集中的地方。</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3.</w:t>
            </w:r>
            <w:r w:rsidRPr="00C24B58">
              <w:rPr>
                <w:rFonts w:hint="eastAsia"/>
                <w:sz w:val="24"/>
                <w:szCs w:val="24"/>
              </w:rPr>
              <w:t>宣传性标牌</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主要是宣传环保、生态旅游等口号，营造人与自然和相和协的旅游氛围。</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生态旅游区内的导游标志均要有中、英文两种文字说明。</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景区标志牌的制作标准要作到外形统一、形成特色，以生态为主、与景区相协调。材质采用实木、仿石仿木、金属和石材，根据不同的功能需要，采用不同的材质标识牌。</w:t>
            </w:r>
          </w:p>
          <w:p w:rsidR="00914C38" w:rsidRPr="00C24B58" w:rsidRDefault="00914C38" w:rsidP="00914C38">
            <w:pPr>
              <w:widowControl/>
              <w:spacing w:line="500" w:lineRule="exact"/>
              <w:ind w:firstLineChars="200" w:firstLine="480"/>
              <w:jc w:val="left"/>
              <w:textAlignment w:val="top"/>
              <w:rPr>
                <w:sz w:val="24"/>
                <w:szCs w:val="24"/>
              </w:rPr>
            </w:pPr>
            <w:r w:rsidRPr="00C24B58">
              <w:rPr>
                <w:rFonts w:hint="eastAsia"/>
                <w:sz w:val="24"/>
                <w:szCs w:val="24"/>
              </w:rPr>
              <w:t>4</w:t>
            </w:r>
            <w:r w:rsidRPr="00C24B58">
              <w:rPr>
                <w:rFonts w:hint="eastAsia"/>
                <w:sz w:val="24"/>
                <w:szCs w:val="24"/>
              </w:rPr>
              <w:t>）其他附属设施</w:t>
            </w:r>
          </w:p>
          <w:p w:rsidR="00914C38" w:rsidRPr="00C24B58" w:rsidRDefault="00914C38" w:rsidP="00914C38">
            <w:pPr>
              <w:widowControl/>
              <w:spacing w:line="500" w:lineRule="exact"/>
              <w:ind w:firstLineChars="200" w:firstLine="480"/>
              <w:jc w:val="left"/>
              <w:textAlignment w:val="top"/>
            </w:pPr>
            <w:r w:rsidRPr="00C24B58">
              <w:rPr>
                <w:rFonts w:hint="eastAsia"/>
                <w:sz w:val="24"/>
                <w:szCs w:val="24"/>
              </w:rPr>
              <w:t>四方台紫云岭公益性公园项目内设置路灯、草坪灯、射灯、垃圾桶、健身设施、休息座椅等等。照明设施，健身设施，儿童娱乐设施，景区指示牌，道路指示牌，凉亭</w:t>
            </w:r>
            <w:r w:rsidRPr="00C24B58">
              <w:rPr>
                <w:rFonts w:hint="eastAsia"/>
                <w:sz w:val="24"/>
                <w:szCs w:val="24"/>
              </w:rPr>
              <w:t>10</w:t>
            </w:r>
            <w:r w:rsidRPr="00C24B58">
              <w:rPr>
                <w:rFonts w:hint="eastAsia"/>
                <w:sz w:val="24"/>
                <w:szCs w:val="24"/>
              </w:rPr>
              <w:t>个，休闲桌椅</w:t>
            </w:r>
            <w:r w:rsidRPr="00C24B58">
              <w:rPr>
                <w:rFonts w:hint="eastAsia"/>
                <w:sz w:val="24"/>
                <w:szCs w:val="24"/>
              </w:rPr>
              <w:t>14</w:t>
            </w:r>
            <w:r w:rsidRPr="00C24B58">
              <w:rPr>
                <w:rFonts w:hint="eastAsia"/>
                <w:sz w:val="24"/>
                <w:szCs w:val="24"/>
              </w:rPr>
              <w:t>个</w:t>
            </w:r>
            <w:r w:rsidRPr="00C24B58">
              <w:rPr>
                <w:rFonts w:hint="eastAsia"/>
              </w:rPr>
              <w:t>。</w:t>
            </w:r>
          </w:p>
          <w:p w:rsidR="00914C38" w:rsidRPr="00C24B58" w:rsidRDefault="00914C38" w:rsidP="00914C38">
            <w:pPr>
              <w:widowControl/>
              <w:spacing w:line="500" w:lineRule="exact"/>
              <w:jc w:val="left"/>
              <w:textAlignment w:val="top"/>
              <w:rPr>
                <w:b/>
                <w:bCs/>
                <w:sz w:val="24"/>
                <w:szCs w:val="24"/>
              </w:rPr>
            </w:pPr>
            <w:r w:rsidRPr="00C24B58">
              <w:rPr>
                <w:rFonts w:hint="eastAsia"/>
                <w:b/>
                <w:bCs/>
                <w:sz w:val="24"/>
                <w:szCs w:val="24"/>
              </w:rPr>
              <w:lastRenderedPageBreak/>
              <w:t>2.2</w:t>
            </w:r>
            <w:r w:rsidRPr="00C24B58">
              <w:rPr>
                <w:rFonts w:hint="eastAsia"/>
                <w:b/>
                <w:bCs/>
                <w:sz w:val="24"/>
                <w:szCs w:val="24"/>
              </w:rPr>
              <w:t>主要原辅材料及设备</w:t>
            </w:r>
          </w:p>
          <w:p w:rsidR="00914C38" w:rsidRPr="00C24B58" w:rsidRDefault="00914C38" w:rsidP="00914C38">
            <w:pPr>
              <w:pStyle w:val="a0"/>
              <w:ind w:firstLine="240"/>
              <w:rPr>
                <w:kern w:val="2"/>
                <w:sz w:val="24"/>
              </w:rPr>
            </w:pPr>
            <w:r w:rsidRPr="00C24B58">
              <w:rPr>
                <w:rFonts w:hint="eastAsia"/>
                <w:kern w:val="2"/>
                <w:sz w:val="24"/>
              </w:rPr>
              <w:t>本项目主要原辅材料情况见表</w:t>
            </w:r>
            <w:r w:rsidRPr="00C24B58">
              <w:rPr>
                <w:rFonts w:hint="eastAsia"/>
                <w:kern w:val="2"/>
                <w:sz w:val="24"/>
              </w:rPr>
              <w:t>2</w:t>
            </w:r>
            <w:r w:rsidRPr="00C24B58">
              <w:rPr>
                <w:rFonts w:hint="eastAsia"/>
                <w:kern w:val="2"/>
                <w:sz w:val="24"/>
              </w:rPr>
              <w:t>。</w:t>
            </w:r>
          </w:p>
          <w:p w:rsidR="00914C38" w:rsidRPr="00C24B58" w:rsidRDefault="00914C38" w:rsidP="00914C38">
            <w:pPr>
              <w:pStyle w:val="a7"/>
              <w:spacing w:line="500" w:lineRule="exact"/>
              <w:jc w:val="center"/>
              <w:rPr>
                <w:rFonts w:ascii="Times New Roman" w:eastAsia="黑体" w:hAnsi="Times New Roman" w:hint="default"/>
                <w:sz w:val="24"/>
                <w:szCs w:val="24"/>
              </w:rPr>
            </w:pPr>
            <w:r w:rsidRPr="00C24B58">
              <w:rPr>
                <w:rFonts w:ascii="Times New Roman" w:eastAsia="黑体" w:hAnsi="Times New Roman"/>
                <w:sz w:val="24"/>
                <w:szCs w:val="24"/>
              </w:rPr>
              <w:t>表</w:t>
            </w:r>
            <w:r w:rsidRPr="00C24B58">
              <w:rPr>
                <w:rFonts w:ascii="Times New Roman" w:eastAsia="黑体" w:hAnsi="Times New Roman"/>
                <w:sz w:val="24"/>
                <w:szCs w:val="24"/>
              </w:rPr>
              <w:t>2</w:t>
            </w:r>
            <w:r w:rsidRPr="00C24B58">
              <w:rPr>
                <w:rFonts w:ascii="Times New Roman" w:eastAsia="黑体" w:hAnsi="Times New Roman"/>
                <w:sz w:val="24"/>
                <w:szCs w:val="24"/>
              </w:rPr>
              <w:t>项目主要原辅材料及能耗情况表</w:t>
            </w:r>
          </w:p>
          <w:tbl>
            <w:tblPr>
              <w:tblStyle w:val="TableNormal"/>
              <w:tblW w:w="5000" w:type="pct"/>
              <w:jc w:val="center"/>
              <w:tblBorders>
                <w:top w:val="single" w:sz="12" w:space="0" w:color="000000"/>
                <w:bottom w:val="single" w:sz="12" w:space="0" w:color="000000"/>
                <w:insideH w:val="single" w:sz="6" w:space="0" w:color="000000"/>
                <w:insideV w:val="single" w:sz="6" w:space="0" w:color="000000"/>
              </w:tblBorders>
              <w:tblLook w:val="01E0"/>
            </w:tblPr>
            <w:tblGrid>
              <w:gridCol w:w="1733"/>
              <w:gridCol w:w="2076"/>
              <w:gridCol w:w="2254"/>
              <w:gridCol w:w="2249"/>
            </w:tblGrid>
            <w:tr w:rsidR="00914C38" w:rsidRPr="00C24B58" w:rsidTr="00192E20">
              <w:trPr>
                <w:trHeight w:hRule="exact" w:val="506"/>
                <w:jc w:val="center"/>
              </w:trPr>
              <w:tc>
                <w:tcPr>
                  <w:tcW w:w="2291" w:type="pct"/>
                  <w:gridSpan w:val="2"/>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名称</w:t>
                  </w:r>
                </w:p>
              </w:tc>
              <w:tc>
                <w:tcPr>
                  <w:tcW w:w="1356"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总耗量（单位）</w:t>
                  </w:r>
                </w:p>
              </w:tc>
              <w:tc>
                <w:tcPr>
                  <w:tcW w:w="1353"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来源</w:t>
                  </w:r>
                </w:p>
              </w:tc>
            </w:tr>
            <w:tr w:rsidR="00914C38" w:rsidRPr="00C24B58" w:rsidTr="00192E20">
              <w:trPr>
                <w:trHeight w:hRule="exact" w:val="287"/>
                <w:jc w:val="center"/>
              </w:trPr>
              <w:tc>
                <w:tcPr>
                  <w:tcW w:w="1042" w:type="pct"/>
                  <w:vMerge w:val="restar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p>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施工期</w:t>
                  </w:r>
                </w:p>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p>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p>
              </w:tc>
              <w:tc>
                <w:tcPr>
                  <w:tcW w:w="1249" w:type="pct"/>
                  <w:vAlign w:val="center"/>
                </w:tcPr>
                <w:p w:rsidR="00914C38" w:rsidRPr="00C24B58" w:rsidRDefault="00914C38" w:rsidP="00914C38">
                  <w:pPr>
                    <w:ind w:leftChars="-6" w:hangingChars="6" w:hanging="13"/>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hint="eastAsia"/>
                      <w:snapToGrid w:val="0"/>
                      <w:kern w:val="28"/>
                      <w:sz w:val="21"/>
                      <w:szCs w:val="21"/>
                      <w:lang w:eastAsia="zh-CN"/>
                    </w:rPr>
                    <w:t xml:space="preserve">     </w:t>
                  </w:r>
                  <w:r w:rsidRPr="00C24B58">
                    <w:rPr>
                      <w:rFonts w:ascii="Times New Roman" w:eastAsia="宋体" w:hAnsi="Times New Roman" w:cs="Times New Roman" w:hint="eastAsia"/>
                      <w:snapToGrid w:val="0"/>
                      <w:kern w:val="28"/>
                      <w:sz w:val="21"/>
                      <w:szCs w:val="21"/>
                      <w:lang w:eastAsia="zh-CN"/>
                    </w:rPr>
                    <w:t>水泥</w:t>
                  </w:r>
                </w:p>
              </w:tc>
              <w:tc>
                <w:tcPr>
                  <w:tcW w:w="1356"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180t</w:t>
                  </w:r>
                </w:p>
              </w:tc>
              <w:tc>
                <w:tcPr>
                  <w:tcW w:w="1353"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外购</w:t>
                  </w:r>
                </w:p>
              </w:tc>
            </w:tr>
            <w:tr w:rsidR="00914C38" w:rsidRPr="00C24B58" w:rsidTr="00192E20">
              <w:trPr>
                <w:trHeight w:hRule="exact" w:val="288"/>
                <w:jc w:val="center"/>
              </w:trPr>
              <w:tc>
                <w:tcPr>
                  <w:tcW w:w="1042" w:type="pct"/>
                  <w:vMerge/>
                  <w:vAlign w:val="center"/>
                </w:tcPr>
                <w:p w:rsidR="00914C38" w:rsidRPr="00C24B58" w:rsidRDefault="00914C38" w:rsidP="00914C38">
                  <w:pPr>
                    <w:ind w:leftChars="-6" w:hangingChars="6" w:hanging="13"/>
                    <w:jc w:val="center"/>
                    <w:rPr>
                      <w:snapToGrid w:val="0"/>
                      <w:kern w:val="28"/>
                      <w:sz w:val="21"/>
                      <w:szCs w:val="21"/>
                      <w:lang w:eastAsia="zh-CN"/>
                    </w:rPr>
                  </w:pPr>
                </w:p>
              </w:tc>
              <w:tc>
                <w:tcPr>
                  <w:tcW w:w="1249" w:type="pct"/>
                  <w:vAlign w:val="center"/>
                </w:tcPr>
                <w:p w:rsidR="00914C38" w:rsidRPr="00C24B58" w:rsidRDefault="00914C38" w:rsidP="00914C38">
                  <w:pPr>
                    <w:pStyle w:val="TableParagraph"/>
                    <w:spacing w:line="240" w:lineRule="exact"/>
                    <w:ind w:leftChars="-6" w:right="667"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木料</w:t>
                  </w:r>
                </w:p>
              </w:tc>
              <w:tc>
                <w:tcPr>
                  <w:tcW w:w="1356" w:type="pct"/>
                  <w:vAlign w:val="center"/>
                </w:tcPr>
                <w:p w:rsidR="00914C38" w:rsidRPr="00C24B58" w:rsidRDefault="00914C38" w:rsidP="00914C38">
                  <w:pPr>
                    <w:pStyle w:val="TableParagraph"/>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2000m3</w:t>
                  </w:r>
                </w:p>
              </w:tc>
              <w:tc>
                <w:tcPr>
                  <w:tcW w:w="1353" w:type="pct"/>
                  <w:vAlign w:val="center"/>
                </w:tcPr>
                <w:p w:rsidR="00914C38" w:rsidRPr="00C24B58" w:rsidRDefault="00914C38" w:rsidP="00914C38">
                  <w:pPr>
                    <w:pStyle w:val="TableParagraph"/>
                    <w:spacing w:line="240" w:lineRule="exact"/>
                    <w:ind w:leftChars="-6" w:right="743"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外购</w:t>
                  </w:r>
                </w:p>
              </w:tc>
            </w:tr>
            <w:tr w:rsidR="00914C38" w:rsidRPr="00C24B58" w:rsidTr="00192E20">
              <w:trPr>
                <w:trHeight w:hRule="exact" w:val="288"/>
                <w:jc w:val="center"/>
              </w:trPr>
              <w:tc>
                <w:tcPr>
                  <w:tcW w:w="1042" w:type="pct"/>
                  <w:vMerge/>
                  <w:vAlign w:val="center"/>
                </w:tcPr>
                <w:p w:rsidR="00914C38" w:rsidRPr="00C24B58" w:rsidRDefault="00914C38" w:rsidP="00914C38">
                  <w:pPr>
                    <w:ind w:leftChars="-6" w:hangingChars="6" w:hanging="13"/>
                    <w:jc w:val="center"/>
                    <w:rPr>
                      <w:snapToGrid w:val="0"/>
                      <w:kern w:val="28"/>
                      <w:sz w:val="21"/>
                      <w:szCs w:val="21"/>
                      <w:lang w:eastAsia="zh-CN"/>
                    </w:rPr>
                  </w:pPr>
                </w:p>
              </w:tc>
              <w:tc>
                <w:tcPr>
                  <w:tcW w:w="1249" w:type="pct"/>
                  <w:vAlign w:val="center"/>
                </w:tcPr>
                <w:p w:rsidR="00914C38" w:rsidRPr="00C24B58" w:rsidRDefault="00914C38" w:rsidP="00914C38">
                  <w:pPr>
                    <w:pStyle w:val="TableParagraph"/>
                    <w:spacing w:line="240" w:lineRule="exact"/>
                    <w:ind w:leftChars="-6" w:hangingChars="6" w:hanging="13"/>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hint="eastAsia"/>
                      <w:snapToGrid w:val="0"/>
                      <w:kern w:val="28"/>
                      <w:sz w:val="21"/>
                      <w:szCs w:val="21"/>
                      <w:lang w:eastAsia="zh-CN"/>
                    </w:rPr>
                    <w:t xml:space="preserve">     </w:t>
                  </w:r>
                  <w:r w:rsidRPr="00C24B58">
                    <w:rPr>
                      <w:rFonts w:ascii="Times New Roman" w:eastAsia="宋体" w:hAnsi="Times New Roman" w:cs="Times New Roman" w:hint="eastAsia"/>
                      <w:snapToGrid w:val="0"/>
                      <w:kern w:val="28"/>
                      <w:sz w:val="21"/>
                      <w:szCs w:val="21"/>
                      <w:lang w:eastAsia="zh-CN"/>
                    </w:rPr>
                    <w:t>沙、砂石</w:t>
                  </w:r>
                </w:p>
              </w:tc>
              <w:tc>
                <w:tcPr>
                  <w:tcW w:w="1356" w:type="pct"/>
                  <w:vAlign w:val="center"/>
                </w:tcPr>
                <w:p w:rsidR="00914C38" w:rsidRPr="00C24B58" w:rsidRDefault="00914C38" w:rsidP="00914C38">
                  <w:pPr>
                    <w:pStyle w:val="TableParagraph"/>
                    <w:spacing w:line="256" w:lineRule="exact"/>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 xml:space="preserve">3.0 </w:t>
                  </w:r>
                  <w:r w:rsidRPr="00C24B58">
                    <w:rPr>
                      <w:rFonts w:ascii="Times New Roman" w:eastAsia="宋体" w:hAnsi="Times New Roman" w:cs="Times New Roman"/>
                      <w:snapToGrid w:val="0"/>
                      <w:kern w:val="28"/>
                      <w:sz w:val="21"/>
                      <w:szCs w:val="21"/>
                      <w:lang w:eastAsia="zh-CN"/>
                    </w:rPr>
                    <w:t>万</w:t>
                  </w:r>
                  <w:r w:rsidRPr="00C24B58">
                    <w:rPr>
                      <w:rFonts w:ascii="Times New Roman" w:eastAsia="宋体" w:hAnsi="Times New Roman" w:cs="Times New Roman"/>
                      <w:snapToGrid w:val="0"/>
                      <w:kern w:val="28"/>
                      <w:sz w:val="21"/>
                      <w:szCs w:val="21"/>
                      <w:lang w:eastAsia="zh-CN"/>
                    </w:rPr>
                    <w:t xml:space="preserve"> m3</w:t>
                  </w:r>
                </w:p>
              </w:tc>
              <w:tc>
                <w:tcPr>
                  <w:tcW w:w="1353" w:type="pct"/>
                  <w:vAlign w:val="center"/>
                </w:tcPr>
                <w:p w:rsidR="00914C38" w:rsidRPr="00C24B58" w:rsidRDefault="00914C38" w:rsidP="00914C38">
                  <w:pPr>
                    <w:pStyle w:val="TableParagraph"/>
                    <w:spacing w:line="240" w:lineRule="exact"/>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hint="eastAsia"/>
                      <w:snapToGrid w:val="0"/>
                      <w:kern w:val="28"/>
                      <w:sz w:val="21"/>
                      <w:szCs w:val="21"/>
                      <w:lang w:eastAsia="zh-CN"/>
                    </w:rPr>
                    <w:t>外购</w:t>
                  </w:r>
                </w:p>
              </w:tc>
            </w:tr>
            <w:tr w:rsidR="00914C38" w:rsidRPr="00C24B58" w:rsidTr="00192E20">
              <w:trPr>
                <w:trHeight w:hRule="exact" w:val="288"/>
                <w:jc w:val="center"/>
              </w:trPr>
              <w:tc>
                <w:tcPr>
                  <w:tcW w:w="1042" w:type="pct"/>
                  <w:vMerge/>
                  <w:vAlign w:val="center"/>
                </w:tcPr>
                <w:p w:rsidR="00914C38" w:rsidRPr="00C24B58" w:rsidRDefault="00914C38" w:rsidP="00914C38">
                  <w:pPr>
                    <w:ind w:leftChars="-6" w:hangingChars="6" w:hanging="13"/>
                    <w:jc w:val="center"/>
                    <w:rPr>
                      <w:snapToGrid w:val="0"/>
                      <w:kern w:val="28"/>
                      <w:sz w:val="21"/>
                      <w:szCs w:val="21"/>
                      <w:lang w:eastAsia="zh-CN"/>
                    </w:rPr>
                  </w:pPr>
                </w:p>
              </w:tc>
              <w:tc>
                <w:tcPr>
                  <w:tcW w:w="1249" w:type="pct"/>
                  <w:vAlign w:val="center"/>
                </w:tcPr>
                <w:p w:rsidR="00914C38" w:rsidRPr="00C24B58" w:rsidRDefault="00914C38" w:rsidP="00914C38">
                  <w:pPr>
                    <w:pStyle w:val="TableParagraph"/>
                    <w:spacing w:line="247" w:lineRule="exact"/>
                    <w:ind w:leftChars="-6" w:right="667"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石料</w:t>
                  </w:r>
                </w:p>
              </w:tc>
              <w:tc>
                <w:tcPr>
                  <w:tcW w:w="1356" w:type="pct"/>
                  <w:vAlign w:val="center"/>
                </w:tcPr>
                <w:p w:rsidR="00914C38" w:rsidRPr="00C24B58" w:rsidRDefault="00914C38" w:rsidP="00914C38">
                  <w:pPr>
                    <w:pStyle w:val="TableParagraph"/>
                    <w:spacing w:line="263" w:lineRule="exact"/>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 xml:space="preserve">12.0 </w:t>
                  </w:r>
                  <w:r w:rsidRPr="00C24B58">
                    <w:rPr>
                      <w:rFonts w:ascii="Times New Roman" w:eastAsia="宋体" w:hAnsi="Times New Roman" w:cs="Times New Roman"/>
                      <w:snapToGrid w:val="0"/>
                      <w:kern w:val="28"/>
                      <w:sz w:val="21"/>
                      <w:szCs w:val="21"/>
                      <w:lang w:eastAsia="zh-CN"/>
                    </w:rPr>
                    <w:t>万</w:t>
                  </w:r>
                  <w:r w:rsidRPr="00C24B58">
                    <w:rPr>
                      <w:rFonts w:ascii="Times New Roman" w:eastAsia="宋体" w:hAnsi="Times New Roman" w:cs="Times New Roman"/>
                      <w:snapToGrid w:val="0"/>
                      <w:kern w:val="28"/>
                      <w:sz w:val="21"/>
                      <w:szCs w:val="21"/>
                      <w:lang w:eastAsia="zh-CN"/>
                    </w:rPr>
                    <w:t xml:space="preserve"> m3</w:t>
                  </w:r>
                </w:p>
              </w:tc>
              <w:tc>
                <w:tcPr>
                  <w:tcW w:w="1353" w:type="pct"/>
                  <w:vAlign w:val="center"/>
                </w:tcPr>
                <w:p w:rsidR="00914C38" w:rsidRPr="00C24B58" w:rsidRDefault="00914C38" w:rsidP="00914C38">
                  <w:pPr>
                    <w:pStyle w:val="TableParagraph"/>
                    <w:spacing w:line="247" w:lineRule="exact"/>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hint="eastAsia"/>
                      <w:snapToGrid w:val="0"/>
                      <w:kern w:val="28"/>
                      <w:sz w:val="21"/>
                      <w:szCs w:val="21"/>
                      <w:lang w:eastAsia="zh-CN"/>
                    </w:rPr>
                    <w:t>外购</w:t>
                  </w:r>
                </w:p>
              </w:tc>
            </w:tr>
            <w:tr w:rsidR="00914C38" w:rsidRPr="00C24B58" w:rsidTr="00192E20">
              <w:trPr>
                <w:trHeight w:hRule="exact" w:val="288"/>
                <w:jc w:val="center"/>
              </w:trPr>
              <w:tc>
                <w:tcPr>
                  <w:tcW w:w="1042" w:type="pct"/>
                  <w:vMerge/>
                  <w:vAlign w:val="center"/>
                </w:tcPr>
                <w:p w:rsidR="00914C38" w:rsidRPr="00C24B58" w:rsidRDefault="00914C38" w:rsidP="00914C38">
                  <w:pPr>
                    <w:ind w:leftChars="-6" w:hangingChars="6" w:hanging="13"/>
                    <w:jc w:val="center"/>
                    <w:rPr>
                      <w:snapToGrid w:val="0"/>
                      <w:kern w:val="28"/>
                      <w:sz w:val="21"/>
                      <w:szCs w:val="21"/>
                      <w:lang w:eastAsia="zh-CN"/>
                    </w:rPr>
                  </w:pPr>
                </w:p>
              </w:tc>
              <w:tc>
                <w:tcPr>
                  <w:tcW w:w="1249" w:type="pct"/>
                  <w:vAlign w:val="center"/>
                </w:tcPr>
                <w:p w:rsidR="00914C38" w:rsidRPr="00C24B58" w:rsidRDefault="00914C38" w:rsidP="00914C38">
                  <w:pPr>
                    <w:pStyle w:val="TableParagraph"/>
                    <w:spacing w:line="242" w:lineRule="exact"/>
                    <w:ind w:leftChars="-6" w:right="667"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钢材</w:t>
                  </w:r>
                </w:p>
              </w:tc>
              <w:tc>
                <w:tcPr>
                  <w:tcW w:w="1356" w:type="pct"/>
                  <w:vAlign w:val="center"/>
                </w:tcPr>
                <w:p w:rsidR="00914C38" w:rsidRPr="00C24B58" w:rsidRDefault="00914C38" w:rsidP="00914C38">
                  <w:pPr>
                    <w:pStyle w:val="TableParagraph"/>
                    <w:spacing w:before="16"/>
                    <w:ind w:leftChars="-6" w:right="2"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65t</w:t>
                  </w:r>
                </w:p>
              </w:tc>
              <w:tc>
                <w:tcPr>
                  <w:tcW w:w="1353" w:type="pct"/>
                  <w:vAlign w:val="center"/>
                </w:tcPr>
                <w:p w:rsidR="00914C38" w:rsidRPr="00C24B58" w:rsidRDefault="00914C38" w:rsidP="00914C38">
                  <w:pPr>
                    <w:pStyle w:val="TableParagraph"/>
                    <w:spacing w:line="242" w:lineRule="exact"/>
                    <w:ind w:leftChars="-6" w:right="743"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外购</w:t>
                  </w:r>
                </w:p>
              </w:tc>
            </w:tr>
            <w:tr w:rsidR="00914C38" w:rsidRPr="00C24B58" w:rsidTr="00192E20">
              <w:trPr>
                <w:trHeight w:hRule="exact" w:val="288"/>
                <w:jc w:val="center"/>
              </w:trPr>
              <w:tc>
                <w:tcPr>
                  <w:tcW w:w="1042" w:type="pct"/>
                  <w:vMerge/>
                  <w:vAlign w:val="center"/>
                </w:tcPr>
                <w:p w:rsidR="00914C38" w:rsidRPr="00C24B58" w:rsidRDefault="00914C38" w:rsidP="00914C38">
                  <w:pPr>
                    <w:ind w:leftChars="-6" w:hangingChars="6" w:hanging="13"/>
                    <w:jc w:val="center"/>
                    <w:rPr>
                      <w:snapToGrid w:val="0"/>
                      <w:kern w:val="28"/>
                      <w:sz w:val="21"/>
                      <w:szCs w:val="21"/>
                      <w:lang w:eastAsia="zh-CN"/>
                    </w:rPr>
                  </w:pPr>
                </w:p>
              </w:tc>
              <w:tc>
                <w:tcPr>
                  <w:tcW w:w="1249" w:type="pct"/>
                  <w:vAlign w:val="center"/>
                </w:tcPr>
                <w:p w:rsidR="00914C38" w:rsidRPr="00C24B58" w:rsidRDefault="00914C38" w:rsidP="00914C38">
                  <w:pPr>
                    <w:pStyle w:val="TableParagraph"/>
                    <w:spacing w:line="240" w:lineRule="exact"/>
                    <w:ind w:leftChars="-6" w:hangingChars="6" w:hanging="13"/>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hint="eastAsia"/>
                      <w:snapToGrid w:val="0"/>
                      <w:kern w:val="28"/>
                      <w:sz w:val="21"/>
                      <w:szCs w:val="21"/>
                      <w:lang w:eastAsia="zh-CN"/>
                    </w:rPr>
                    <w:t xml:space="preserve">     </w:t>
                  </w:r>
                  <w:r w:rsidRPr="00C24B58">
                    <w:rPr>
                      <w:rFonts w:ascii="Times New Roman" w:eastAsia="宋体" w:hAnsi="Times New Roman" w:cs="Times New Roman" w:hint="eastAsia"/>
                      <w:snapToGrid w:val="0"/>
                      <w:kern w:val="28"/>
                      <w:sz w:val="21"/>
                      <w:szCs w:val="21"/>
                      <w:lang w:eastAsia="zh-CN"/>
                    </w:rPr>
                    <w:t>生石灰</w:t>
                  </w:r>
                </w:p>
              </w:tc>
              <w:tc>
                <w:tcPr>
                  <w:tcW w:w="1356" w:type="pct"/>
                  <w:vAlign w:val="center"/>
                </w:tcPr>
                <w:p w:rsidR="00914C38" w:rsidRPr="00C24B58" w:rsidRDefault="00914C38" w:rsidP="00914C38">
                  <w:pPr>
                    <w:pStyle w:val="TableParagraph"/>
                    <w:spacing w:before="14"/>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7t</w:t>
                  </w:r>
                </w:p>
              </w:tc>
              <w:tc>
                <w:tcPr>
                  <w:tcW w:w="1353" w:type="pct"/>
                  <w:vAlign w:val="center"/>
                </w:tcPr>
                <w:p w:rsidR="00914C38" w:rsidRPr="00C24B58" w:rsidRDefault="00914C38" w:rsidP="00914C38">
                  <w:pPr>
                    <w:pStyle w:val="TableParagraph"/>
                    <w:spacing w:line="240" w:lineRule="exact"/>
                    <w:ind w:leftChars="-6" w:right="743"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外购</w:t>
                  </w:r>
                </w:p>
              </w:tc>
            </w:tr>
            <w:tr w:rsidR="00914C38" w:rsidRPr="00C24B58" w:rsidTr="00192E20">
              <w:trPr>
                <w:trHeight w:hRule="exact" w:val="288"/>
                <w:jc w:val="center"/>
              </w:trPr>
              <w:tc>
                <w:tcPr>
                  <w:tcW w:w="1042" w:type="pct"/>
                  <w:vMerge/>
                  <w:vAlign w:val="center"/>
                </w:tcPr>
                <w:p w:rsidR="00914C38" w:rsidRPr="00C24B58" w:rsidRDefault="00914C38" w:rsidP="00914C38">
                  <w:pPr>
                    <w:ind w:leftChars="-6" w:hangingChars="6" w:hanging="13"/>
                    <w:jc w:val="center"/>
                    <w:rPr>
                      <w:snapToGrid w:val="0"/>
                      <w:kern w:val="28"/>
                      <w:sz w:val="21"/>
                      <w:szCs w:val="21"/>
                      <w:lang w:eastAsia="zh-CN"/>
                    </w:rPr>
                  </w:pPr>
                </w:p>
              </w:tc>
              <w:tc>
                <w:tcPr>
                  <w:tcW w:w="1249" w:type="pct"/>
                  <w:vAlign w:val="center"/>
                </w:tcPr>
                <w:p w:rsidR="00914C38" w:rsidRPr="00C24B58" w:rsidRDefault="00914C38" w:rsidP="00914C38">
                  <w:pPr>
                    <w:pStyle w:val="TableParagraph"/>
                    <w:spacing w:line="241" w:lineRule="exact"/>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供水管</w:t>
                  </w:r>
                </w:p>
              </w:tc>
              <w:tc>
                <w:tcPr>
                  <w:tcW w:w="1356" w:type="pct"/>
                  <w:vAlign w:val="center"/>
                </w:tcPr>
                <w:p w:rsidR="00914C38" w:rsidRPr="00C24B58" w:rsidRDefault="00914C38" w:rsidP="00914C38">
                  <w:pPr>
                    <w:pStyle w:val="TableParagraph"/>
                    <w:spacing w:before="15"/>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1600m</w:t>
                  </w:r>
                </w:p>
              </w:tc>
              <w:tc>
                <w:tcPr>
                  <w:tcW w:w="1353" w:type="pct"/>
                  <w:vAlign w:val="center"/>
                </w:tcPr>
                <w:p w:rsidR="00914C38" w:rsidRPr="00C24B58" w:rsidRDefault="00914C38" w:rsidP="00914C38">
                  <w:pPr>
                    <w:pStyle w:val="TableParagraph"/>
                    <w:spacing w:line="241" w:lineRule="exact"/>
                    <w:ind w:leftChars="-6" w:right="743"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外购</w:t>
                  </w:r>
                </w:p>
              </w:tc>
            </w:tr>
            <w:tr w:rsidR="00914C38" w:rsidRPr="00C24B58" w:rsidTr="00192E20">
              <w:trPr>
                <w:trHeight w:hRule="exact" w:val="288"/>
                <w:jc w:val="center"/>
              </w:trPr>
              <w:tc>
                <w:tcPr>
                  <w:tcW w:w="1042" w:type="pct"/>
                  <w:vMerge w:val="restar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hint="eastAsia"/>
                      <w:snapToGrid w:val="0"/>
                      <w:kern w:val="28"/>
                      <w:sz w:val="21"/>
                      <w:szCs w:val="21"/>
                      <w:lang w:eastAsia="zh-CN"/>
                    </w:rPr>
                    <w:t>运营期</w:t>
                  </w:r>
                </w:p>
              </w:tc>
              <w:tc>
                <w:tcPr>
                  <w:tcW w:w="1249"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自来水</w:t>
                  </w:r>
                </w:p>
              </w:tc>
              <w:tc>
                <w:tcPr>
                  <w:tcW w:w="1356"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 xml:space="preserve">16 </w:t>
                  </w:r>
                  <w:r w:rsidRPr="00C24B58">
                    <w:rPr>
                      <w:rFonts w:ascii="Times New Roman" w:eastAsia="宋体" w:hAnsi="Times New Roman" w:cs="Times New Roman"/>
                      <w:snapToGrid w:val="0"/>
                      <w:kern w:val="28"/>
                      <w:sz w:val="21"/>
                      <w:szCs w:val="21"/>
                      <w:lang w:eastAsia="zh-CN"/>
                    </w:rPr>
                    <w:t>万吨</w:t>
                  </w:r>
                </w:p>
              </w:tc>
              <w:tc>
                <w:tcPr>
                  <w:tcW w:w="1353"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hint="eastAsia"/>
                      <w:snapToGrid w:val="0"/>
                      <w:kern w:val="28"/>
                      <w:sz w:val="21"/>
                      <w:szCs w:val="21"/>
                      <w:lang w:eastAsia="zh-CN"/>
                    </w:rPr>
                    <w:t>市政管网</w:t>
                  </w:r>
                </w:p>
              </w:tc>
            </w:tr>
            <w:tr w:rsidR="00914C38" w:rsidRPr="00C24B58" w:rsidTr="00192E20">
              <w:trPr>
                <w:trHeight w:hRule="exact" w:val="288"/>
                <w:jc w:val="center"/>
              </w:trPr>
              <w:tc>
                <w:tcPr>
                  <w:tcW w:w="1042" w:type="pct"/>
                  <w:vMerge/>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p>
              </w:tc>
              <w:tc>
                <w:tcPr>
                  <w:tcW w:w="1249"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电能</w:t>
                  </w:r>
                </w:p>
              </w:tc>
              <w:tc>
                <w:tcPr>
                  <w:tcW w:w="1356"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 xml:space="preserve">79.7 </w:t>
                  </w:r>
                  <w:r w:rsidRPr="00C24B58">
                    <w:rPr>
                      <w:rFonts w:ascii="Times New Roman" w:eastAsia="宋体" w:hAnsi="Times New Roman" w:cs="Times New Roman"/>
                      <w:snapToGrid w:val="0"/>
                      <w:kern w:val="28"/>
                      <w:sz w:val="21"/>
                      <w:szCs w:val="21"/>
                      <w:lang w:eastAsia="zh-CN"/>
                    </w:rPr>
                    <w:t>万</w:t>
                  </w:r>
                  <w:r w:rsidRPr="00C24B58">
                    <w:rPr>
                      <w:rFonts w:ascii="Times New Roman" w:eastAsia="宋体" w:hAnsi="Times New Roman" w:cs="Times New Roman"/>
                      <w:snapToGrid w:val="0"/>
                      <w:kern w:val="28"/>
                      <w:sz w:val="21"/>
                      <w:szCs w:val="21"/>
                      <w:lang w:eastAsia="zh-CN"/>
                    </w:rPr>
                    <w:t xml:space="preserve"> kW.h</w:t>
                  </w:r>
                </w:p>
              </w:tc>
              <w:tc>
                <w:tcPr>
                  <w:tcW w:w="1353" w:type="pct"/>
                  <w:vAlign w:val="center"/>
                </w:tcPr>
                <w:p w:rsidR="00914C38" w:rsidRPr="00C24B58" w:rsidRDefault="00914C38" w:rsidP="00914C38">
                  <w:pPr>
                    <w:ind w:leftChars="-6" w:hangingChars="6" w:hanging="13"/>
                    <w:jc w:val="center"/>
                    <w:rPr>
                      <w:rFonts w:ascii="Times New Roman" w:eastAsia="宋体" w:hAnsi="Times New Roman" w:cs="Times New Roman"/>
                      <w:snapToGrid w:val="0"/>
                      <w:kern w:val="28"/>
                      <w:sz w:val="21"/>
                      <w:szCs w:val="21"/>
                      <w:lang w:eastAsia="zh-CN"/>
                    </w:rPr>
                  </w:pPr>
                  <w:r w:rsidRPr="00C24B58">
                    <w:rPr>
                      <w:rFonts w:ascii="Times New Roman" w:eastAsia="宋体" w:hAnsi="Times New Roman" w:cs="Times New Roman"/>
                      <w:snapToGrid w:val="0"/>
                      <w:kern w:val="28"/>
                      <w:sz w:val="21"/>
                      <w:szCs w:val="21"/>
                      <w:lang w:eastAsia="zh-CN"/>
                    </w:rPr>
                    <w:t>市政电网</w:t>
                  </w:r>
                </w:p>
              </w:tc>
            </w:tr>
          </w:tbl>
          <w:p w:rsidR="00914C38" w:rsidRPr="00C24B58" w:rsidRDefault="00914C38" w:rsidP="00914C38">
            <w:pPr>
              <w:pStyle w:val="a0"/>
              <w:spacing w:after="0" w:line="500" w:lineRule="exact"/>
              <w:ind w:firstLine="240"/>
              <w:rPr>
                <w:kern w:val="2"/>
                <w:sz w:val="24"/>
              </w:rPr>
            </w:pPr>
            <w:r w:rsidRPr="00C24B58">
              <w:rPr>
                <w:kern w:val="2"/>
                <w:sz w:val="24"/>
              </w:rPr>
              <w:t>施工期主要设备见表</w:t>
            </w:r>
            <w:r w:rsidRPr="00C24B58">
              <w:rPr>
                <w:kern w:val="2"/>
                <w:sz w:val="24"/>
              </w:rPr>
              <w:t>3</w:t>
            </w:r>
            <w:r w:rsidRPr="00C24B58">
              <w:rPr>
                <w:kern w:val="2"/>
                <w:sz w:val="24"/>
              </w:rPr>
              <w:t>。</w:t>
            </w:r>
          </w:p>
          <w:p w:rsidR="00914C38" w:rsidRPr="00C24B58" w:rsidRDefault="00914C38" w:rsidP="00914C38">
            <w:pPr>
              <w:pStyle w:val="a7"/>
              <w:spacing w:line="500" w:lineRule="exact"/>
              <w:jc w:val="center"/>
              <w:rPr>
                <w:rFonts w:ascii="Times New Roman" w:eastAsia="黑体" w:hAnsi="Times New Roman" w:hint="default"/>
                <w:sz w:val="24"/>
                <w:szCs w:val="24"/>
              </w:rPr>
            </w:pPr>
            <w:r w:rsidRPr="00C24B58">
              <w:rPr>
                <w:rFonts w:ascii="Times New Roman" w:eastAsia="黑体" w:hAnsi="Times New Roman"/>
                <w:sz w:val="24"/>
                <w:szCs w:val="24"/>
              </w:rPr>
              <w:t>表</w:t>
            </w:r>
            <w:r w:rsidRPr="00C24B58">
              <w:rPr>
                <w:rFonts w:ascii="Times New Roman" w:eastAsia="黑体" w:hAnsi="Times New Roman"/>
                <w:sz w:val="24"/>
                <w:szCs w:val="24"/>
              </w:rPr>
              <w:t>3</w:t>
            </w:r>
            <w:r w:rsidRPr="00C24B58">
              <w:rPr>
                <w:rFonts w:ascii="Times New Roman" w:eastAsia="黑体" w:hAnsi="Times New Roman"/>
                <w:sz w:val="24"/>
                <w:szCs w:val="24"/>
              </w:rPr>
              <w:t>施工期主要设备一览表</w:t>
            </w:r>
          </w:p>
          <w:tbl>
            <w:tblPr>
              <w:tblStyle w:val="af3"/>
              <w:tblW w:w="5000" w:type="pct"/>
              <w:tblBorders>
                <w:top w:val="single" w:sz="12" w:space="0" w:color="auto"/>
                <w:left w:val="none" w:sz="0" w:space="0" w:color="auto"/>
                <w:bottom w:val="single" w:sz="12" w:space="0" w:color="auto"/>
                <w:right w:val="none" w:sz="0" w:space="0" w:color="auto"/>
              </w:tblBorders>
              <w:tblLook w:val="04A0"/>
            </w:tblPr>
            <w:tblGrid>
              <w:gridCol w:w="2770"/>
              <w:gridCol w:w="2771"/>
              <w:gridCol w:w="2771"/>
            </w:tblGrid>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heme="minorEastAsia" w:hint="default"/>
                    </w:rPr>
                    <w:t>序号</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heme="minorEastAsia" w:hint="default"/>
                    </w:rPr>
                    <w:t>名称</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heme="minorEastAsia" w:hint="default"/>
                    </w:rPr>
                    <w:t>数量</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1</w:t>
                  </w:r>
                </w:p>
              </w:tc>
              <w:tc>
                <w:tcPr>
                  <w:tcW w:w="1667" w:type="pct"/>
                  <w:vAlign w:val="center"/>
                </w:tcPr>
                <w:p w:rsidR="00A341C8" w:rsidRPr="00C24B58" w:rsidRDefault="00A341C8" w:rsidP="00FD17C0">
                  <w:pPr>
                    <w:jc w:val="center"/>
                    <w:rPr>
                      <w:szCs w:val="21"/>
                    </w:rPr>
                  </w:pPr>
                  <w:r w:rsidRPr="00C24B58">
                    <w:rPr>
                      <w:rFonts w:hint="eastAsia"/>
                      <w:szCs w:val="21"/>
                    </w:rPr>
                    <w:t>翻斗机</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3</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p>
              </w:tc>
              <w:tc>
                <w:tcPr>
                  <w:tcW w:w="1667" w:type="pct"/>
                  <w:vAlign w:val="center"/>
                </w:tcPr>
                <w:p w:rsidR="00A341C8" w:rsidRPr="00C24B58" w:rsidRDefault="00A341C8" w:rsidP="00FD17C0">
                  <w:pPr>
                    <w:jc w:val="center"/>
                    <w:rPr>
                      <w:szCs w:val="21"/>
                    </w:rPr>
                  </w:pPr>
                  <w:r w:rsidRPr="00C24B58">
                    <w:rPr>
                      <w:rFonts w:hint="eastAsia"/>
                      <w:szCs w:val="21"/>
                    </w:rPr>
                    <w:t>推土机</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3</w:t>
                  </w:r>
                </w:p>
              </w:tc>
              <w:tc>
                <w:tcPr>
                  <w:tcW w:w="1667" w:type="pct"/>
                  <w:vAlign w:val="center"/>
                </w:tcPr>
                <w:p w:rsidR="00A341C8" w:rsidRPr="00C24B58" w:rsidRDefault="00A341C8" w:rsidP="00FD17C0">
                  <w:pPr>
                    <w:jc w:val="center"/>
                    <w:rPr>
                      <w:szCs w:val="21"/>
                    </w:rPr>
                  </w:pPr>
                  <w:r w:rsidRPr="00C24B58">
                    <w:rPr>
                      <w:rFonts w:hint="eastAsia"/>
                      <w:szCs w:val="21"/>
                    </w:rPr>
                    <w:t>装载机</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4</w:t>
                  </w:r>
                </w:p>
              </w:tc>
              <w:tc>
                <w:tcPr>
                  <w:tcW w:w="1667" w:type="pct"/>
                  <w:vAlign w:val="center"/>
                </w:tcPr>
                <w:p w:rsidR="00A341C8" w:rsidRPr="00C24B58" w:rsidRDefault="00A341C8" w:rsidP="00FD17C0">
                  <w:pPr>
                    <w:jc w:val="center"/>
                    <w:rPr>
                      <w:szCs w:val="21"/>
                    </w:rPr>
                  </w:pPr>
                  <w:r w:rsidRPr="00C24B58">
                    <w:rPr>
                      <w:rFonts w:hint="eastAsia"/>
                      <w:szCs w:val="21"/>
                    </w:rPr>
                    <w:t>挖掘机</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5</w:t>
                  </w:r>
                </w:p>
              </w:tc>
              <w:tc>
                <w:tcPr>
                  <w:tcW w:w="1667" w:type="pct"/>
                  <w:vAlign w:val="center"/>
                </w:tcPr>
                <w:p w:rsidR="00A341C8" w:rsidRPr="00C24B58" w:rsidRDefault="00A341C8" w:rsidP="00FD17C0">
                  <w:pPr>
                    <w:jc w:val="center"/>
                    <w:rPr>
                      <w:szCs w:val="21"/>
                    </w:rPr>
                  </w:pPr>
                  <w:r w:rsidRPr="00C24B58">
                    <w:rPr>
                      <w:rFonts w:hint="eastAsia"/>
                      <w:szCs w:val="21"/>
                    </w:rPr>
                    <w:t>振捣棒</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8</w:t>
                  </w:r>
                  <w:r w:rsidRPr="00C24B58">
                    <w:rPr>
                      <w:rFonts w:ascii="Times New Roman" w:eastAsiaTheme="minorEastAsia" w:hAnsi="Times New Roman"/>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6</w:t>
                  </w:r>
                </w:p>
              </w:tc>
              <w:tc>
                <w:tcPr>
                  <w:tcW w:w="1667" w:type="pct"/>
                  <w:vAlign w:val="center"/>
                </w:tcPr>
                <w:p w:rsidR="00A341C8" w:rsidRPr="00C24B58" w:rsidRDefault="00A341C8" w:rsidP="00FD17C0">
                  <w:pPr>
                    <w:jc w:val="center"/>
                    <w:rPr>
                      <w:szCs w:val="21"/>
                    </w:rPr>
                  </w:pPr>
                  <w:r w:rsidRPr="00C24B58">
                    <w:rPr>
                      <w:rFonts w:hint="eastAsia"/>
                      <w:szCs w:val="21"/>
                    </w:rPr>
                    <w:t>吊车</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4</w:t>
                  </w:r>
                  <w:r w:rsidRPr="00C24B58">
                    <w:rPr>
                      <w:rFonts w:ascii="Times New Roman" w:eastAsiaTheme="minorEastAsia" w:hAnsi="Times New Roman"/>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7</w:t>
                  </w:r>
                </w:p>
              </w:tc>
              <w:tc>
                <w:tcPr>
                  <w:tcW w:w="1667" w:type="pct"/>
                  <w:vAlign w:val="center"/>
                </w:tcPr>
                <w:p w:rsidR="00A341C8" w:rsidRPr="00C24B58" w:rsidRDefault="00A341C8" w:rsidP="00FD17C0">
                  <w:pPr>
                    <w:jc w:val="center"/>
                    <w:rPr>
                      <w:szCs w:val="21"/>
                    </w:rPr>
                  </w:pPr>
                  <w:r w:rsidRPr="00C24B58">
                    <w:rPr>
                      <w:rFonts w:hint="eastAsia"/>
                      <w:szCs w:val="21"/>
                    </w:rPr>
                    <w:t>电锯</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4</w:t>
                  </w:r>
                  <w:r w:rsidRPr="00C24B58">
                    <w:rPr>
                      <w:rFonts w:ascii="Times New Roman" w:eastAsiaTheme="minorEastAsia" w:hAnsi="Times New Roman"/>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8</w:t>
                  </w:r>
                </w:p>
              </w:tc>
              <w:tc>
                <w:tcPr>
                  <w:tcW w:w="1667" w:type="pct"/>
                  <w:vAlign w:val="center"/>
                </w:tcPr>
                <w:p w:rsidR="00A341C8" w:rsidRPr="00C24B58" w:rsidRDefault="00A341C8" w:rsidP="00FD17C0">
                  <w:pPr>
                    <w:jc w:val="center"/>
                    <w:rPr>
                      <w:szCs w:val="21"/>
                    </w:rPr>
                  </w:pPr>
                  <w:r w:rsidRPr="00C24B58">
                    <w:rPr>
                      <w:rFonts w:hint="eastAsia"/>
                      <w:szCs w:val="21"/>
                    </w:rPr>
                    <w:t>打桩机</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9</w:t>
                  </w:r>
                </w:p>
              </w:tc>
              <w:tc>
                <w:tcPr>
                  <w:tcW w:w="1667" w:type="pct"/>
                  <w:vAlign w:val="center"/>
                </w:tcPr>
                <w:p w:rsidR="00A341C8" w:rsidRPr="00C24B58" w:rsidRDefault="00A341C8" w:rsidP="00FD17C0">
                  <w:pPr>
                    <w:jc w:val="center"/>
                    <w:rPr>
                      <w:szCs w:val="21"/>
                    </w:rPr>
                  </w:pPr>
                  <w:r w:rsidRPr="00C24B58">
                    <w:rPr>
                      <w:rFonts w:hint="eastAsia"/>
                      <w:szCs w:val="21"/>
                    </w:rPr>
                    <w:t>吊车</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10</w:t>
                  </w:r>
                </w:p>
              </w:tc>
              <w:tc>
                <w:tcPr>
                  <w:tcW w:w="1667" w:type="pct"/>
                  <w:vAlign w:val="center"/>
                </w:tcPr>
                <w:p w:rsidR="00A341C8" w:rsidRPr="00C24B58" w:rsidRDefault="00A341C8" w:rsidP="00FD17C0">
                  <w:pPr>
                    <w:jc w:val="center"/>
                    <w:rPr>
                      <w:szCs w:val="21"/>
                    </w:rPr>
                  </w:pPr>
                  <w:r w:rsidRPr="00C24B58">
                    <w:rPr>
                      <w:rFonts w:hint="eastAsia"/>
                      <w:szCs w:val="21"/>
                    </w:rPr>
                    <w:t>工程钻机</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11</w:t>
                  </w:r>
                </w:p>
              </w:tc>
              <w:tc>
                <w:tcPr>
                  <w:tcW w:w="1667" w:type="pct"/>
                  <w:vAlign w:val="center"/>
                </w:tcPr>
                <w:p w:rsidR="00A341C8" w:rsidRPr="00C24B58" w:rsidRDefault="00A341C8" w:rsidP="00FD17C0">
                  <w:pPr>
                    <w:jc w:val="center"/>
                    <w:rPr>
                      <w:szCs w:val="21"/>
                    </w:rPr>
                  </w:pPr>
                  <w:r w:rsidRPr="00C24B58">
                    <w:rPr>
                      <w:rFonts w:hint="eastAsia"/>
                      <w:szCs w:val="21"/>
                    </w:rPr>
                    <w:t>风镐</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12</w:t>
                  </w:r>
                </w:p>
              </w:tc>
              <w:tc>
                <w:tcPr>
                  <w:tcW w:w="1667" w:type="pct"/>
                  <w:vAlign w:val="center"/>
                </w:tcPr>
                <w:p w:rsidR="00A341C8" w:rsidRPr="00C24B58" w:rsidRDefault="00A341C8" w:rsidP="00FD17C0">
                  <w:pPr>
                    <w:pStyle w:val="af9"/>
                    <w:adjustRightInd w:val="0"/>
                    <w:snapToGrid w:val="0"/>
                    <w:ind w:firstLineChars="0" w:firstLine="0"/>
                    <w:jc w:val="center"/>
                    <w:rPr>
                      <w:szCs w:val="21"/>
                    </w:rPr>
                  </w:pPr>
                  <w:r w:rsidRPr="00C24B58">
                    <w:rPr>
                      <w:szCs w:val="21"/>
                    </w:rPr>
                    <w:t>移动式空压机</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13</w:t>
                  </w:r>
                </w:p>
              </w:tc>
              <w:tc>
                <w:tcPr>
                  <w:tcW w:w="1667" w:type="pct"/>
                  <w:vAlign w:val="center"/>
                </w:tcPr>
                <w:p w:rsidR="00A341C8" w:rsidRPr="00C24B58" w:rsidRDefault="00A341C8" w:rsidP="00A341C8">
                  <w:pPr>
                    <w:pStyle w:val="af9"/>
                    <w:adjustRightInd w:val="0"/>
                    <w:snapToGrid w:val="0"/>
                    <w:jc w:val="center"/>
                    <w:rPr>
                      <w:szCs w:val="21"/>
                    </w:rPr>
                  </w:pPr>
                  <w:r w:rsidRPr="00C24B58">
                    <w:rPr>
                      <w:szCs w:val="21"/>
                    </w:rPr>
                    <w:t>平地机</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hint="default"/>
                    </w:rPr>
                    <w:t>2</w:t>
                  </w:r>
                  <w:r w:rsidRPr="00C24B58">
                    <w:rPr>
                      <w:rFonts w:ascii="Times New Roman" w:eastAsiaTheme="minorEastAsia" w:hAnsiTheme="minorEastAsia" w:hint="default"/>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14</w:t>
                  </w:r>
                </w:p>
              </w:tc>
              <w:tc>
                <w:tcPr>
                  <w:tcW w:w="1667" w:type="pct"/>
                  <w:vAlign w:val="center"/>
                </w:tcPr>
                <w:p w:rsidR="00A341C8" w:rsidRPr="00C24B58" w:rsidRDefault="00A341C8" w:rsidP="00A341C8">
                  <w:pPr>
                    <w:pStyle w:val="af9"/>
                    <w:adjustRightInd w:val="0"/>
                    <w:snapToGrid w:val="0"/>
                    <w:jc w:val="center"/>
                    <w:rPr>
                      <w:szCs w:val="21"/>
                    </w:rPr>
                  </w:pPr>
                  <w:r w:rsidRPr="00C24B58">
                    <w:rPr>
                      <w:szCs w:val="21"/>
                    </w:rPr>
                    <w:t>升降机</w:t>
                  </w:r>
                </w:p>
              </w:tc>
              <w:tc>
                <w:tcPr>
                  <w:tcW w:w="1667" w:type="pct"/>
                </w:tcPr>
                <w:p w:rsidR="00A341C8" w:rsidRPr="00C24B58" w:rsidRDefault="00A341C8" w:rsidP="00FD17C0">
                  <w:pPr>
                    <w:jc w:val="center"/>
                  </w:pPr>
                  <w:r w:rsidRPr="00C24B58">
                    <w:rPr>
                      <w:rFonts w:eastAsiaTheme="minorEastAsia"/>
                    </w:rPr>
                    <w:t>3</w:t>
                  </w:r>
                  <w:r w:rsidRPr="00C24B58">
                    <w:rPr>
                      <w:rFonts w:eastAsiaTheme="minorEastAsia" w:hAnsiTheme="minorEastAsia"/>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15</w:t>
                  </w:r>
                </w:p>
              </w:tc>
              <w:tc>
                <w:tcPr>
                  <w:tcW w:w="1667" w:type="pct"/>
                  <w:vAlign w:val="center"/>
                </w:tcPr>
                <w:p w:rsidR="00A341C8" w:rsidRPr="00C24B58" w:rsidRDefault="00A341C8" w:rsidP="00A341C8">
                  <w:pPr>
                    <w:pStyle w:val="af9"/>
                    <w:adjustRightInd w:val="0"/>
                    <w:snapToGrid w:val="0"/>
                    <w:jc w:val="center"/>
                    <w:rPr>
                      <w:szCs w:val="21"/>
                    </w:rPr>
                  </w:pPr>
                  <w:r w:rsidRPr="00C24B58">
                    <w:rPr>
                      <w:szCs w:val="21"/>
                    </w:rPr>
                    <w:t>切割机</w:t>
                  </w:r>
                </w:p>
              </w:tc>
              <w:tc>
                <w:tcPr>
                  <w:tcW w:w="1667" w:type="pct"/>
                </w:tcPr>
                <w:p w:rsidR="00A341C8" w:rsidRPr="00C24B58" w:rsidRDefault="00A341C8" w:rsidP="00FD17C0">
                  <w:pPr>
                    <w:jc w:val="center"/>
                  </w:pPr>
                  <w:r w:rsidRPr="00C24B58">
                    <w:rPr>
                      <w:rFonts w:eastAsiaTheme="minorEastAsia"/>
                    </w:rPr>
                    <w:t>3</w:t>
                  </w:r>
                  <w:r w:rsidRPr="00C24B58">
                    <w:rPr>
                      <w:rFonts w:eastAsiaTheme="minorEastAsia" w:hAnsiTheme="minorEastAsia"/>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16</w:t>
                  </w:r>
                </w:p>
              </w:tc>
              <w:tc>
                <w:tcPr>
                  <w:tcW w:w="1667" w:type="pct"/>
                  <w:vAlign w:val="center"/>
                </w:tcPr>
                <w:p w:rsidR="00A341C8" w:rsidRPr="00C24B58" w:rsidRDefault="00A341C8" w:rsidP="00FD17C0">
                  <w:pPr>
                    <w:pStyle w:val="af9"/>
                    <w:adjustRightInd w:val="0"/>
                    <w:snapToGrid w:val="0"/>
                    <w:ind w:firstLineChars="0" w:firstLine="0"/>
                    <w:jc w:val="center"/>
                    <w:rPr>
                      <w:szCs w:val="21"/>
                    </w:rPr>
                  </w:pPr>
                  <w:r w:rsidRPr="00C24B58">
                    <w:rPr>
                      <w:szCs w:val="21"/>
                    </w:rPr>
                    <w:t>磨光机</w:t>
                  </w:r>
                </w:p>
              </w:tc>
              <w:tc>
                <w:tcPr>
                  <w:tcW w:w="1667" w:type="pct"/>
                </w:tcPr>
                <w:p w:rsidR="00A341C8" w:rsidRPr="00C24B58" w:rsidRDefault="00A341C8" w:rsidP="00FD17C0">
                  <w:pPr>
                    <w:jc w:val="center"/>
                  </w:pPr>
                  <w:r w:rsidRPr="00C24B58">
                    <w:rPr>
                      <w:rFonts w:eastAsiaTheme="minorEastAsia"/>
                    </w:rPr>
                    <w:t>3</w:t>
                  </w:r>
                  <w:r w:rsidRPr="00C24B58">
                    <w:rPr>
                      <w:rFonts w:eastAsiaTheme="minorEastAsia" w:hAnsiTheme="minorEastAsia"/>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17</w:t>
                  </w:r>
                </w:p>
              </w:tc>
              <w:tc>
                <w:tcPr>
                  <w:tcW w:w="1667" w:type="pct"/>
                  <w:vAlign w:val="center"/>
                </w:tcPr>
                <w:p w:rsidR="00A341C8" w:rsidRPr="00C24B58" w:rsidRDefault="00A341C8" w:rsidP="00FD17C0">
                  <w:pPr>
                    <w:pStyle w:val="af9"/>
                    <w:adjustRightInd w:val="0"/>
                    <w:snapToGrid w:val="0"/>
                    <w:ind w:firstLineChars="0" w:firstLine="0"/>
                    <w:jc w:val="center"/>
                    <w:rPr>
                      <w:szCs w:val="21"/>
                    </w:rPr>
                  </w:pPr>
                  <w:r w:rsidRPr="00C24B58">
                    <w:rPr>
                      <w:szCs w:val="21"/>
                    </w:rPr>
                    <w:t>电锯</w:t>
                  </w:r>
                </w:p>
              </w:tc>
              <w:tc>
                <w:tcPr>
                  <w:tcW w:w="1667" w:type="pct"/>
                </w:tcPr>
                <w:p w:rsidR="00A341C8" w:rsidRPr="00C24B58" w:rsidRDefault="00A341C8" w:rsidP="00FD17C0">
                  <w:pPr>
                    <w:jc w:val="center"/>
                  </w:pPr>
                  <w:r w:rsidRPr="00C24B58">
                    <w:rPr>
                      <w:rFonts w:eastAsiaTheme="minorEastAsia"/>
                    </w:rPr>
                    <w:t>3</w:t>
                  </w:r>
                  <w:r w:rsidRPr="00C24B58">
                    <w:rPr>
                      <w:rFonts w:eastAsiaTheme="minorEastAsia" w:hAnsiTheme="minorEastAsia"/>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18</w:t>
                  </w:r>
                </w:p>
              </w:tc>
              <w:tc>
                <w:tcPr>
                  <w:tcW w:w="1667" w:type="pct"/>
                  <w:vAlign w:val="center"/>
                </w:tcPr>
                <w:p w:rsidR="00A341C8" w:rsidRPr="00C24B58" w:rsidRDefault="00A341C8" w:rsidP="00FD17C0">
                  <w:pPr>
                    <w:pStyle w:val="af9"/>
                    <w:adjustRightInd w:val="0"/>
                    <w:snapToGrid w:val="0"/>
                    <w:ind w:firstLineChars="0" w:firstLine="0"/>
                    <w:jc w:val="center"/>
                    <w:rPr>
                      <w:szCs w:val="21"/>
                    </w:rPr>
                  </w:pPr>
                  <w:r w:rsidRPr="00C24B58">
                    <w:rPr>
                      <w:szCs w:val="21"/>
                    </w:rPr>
                    <w:t>电钻</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4</w:t>
                  </w:r>
                  <w:r w:rsidRPr="00C24B58">
                    <w:rPr>
                      <w:rFonts w:ascii="Times New Roman" w:eastAsiaTheme="minorEastAsia" w:hAnsi="Times New Roman"/>
                    </w:rPr>
                    <w:t>台</w:t>
                  </w:r>
                </w:p>
              </w:tc>
            </w:tr>
            <w:tr w:rsidR="00A341C8" w:rsidRPr="00C24B58" w:rsidTr="00FD17C0">
              <w:tc>
                <w:tcPr>
                  <w:tcW w:w="1666"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19</w:t>
                  </w:r>
                </w:p>
              </w:tc>
              <w:tc>
                <w:tcPr>
                  <w:tcW w:w="1667" w:type="pct"/>
                  <w:vAlign w:val="center"/>
                </w:tcPr>
                <w:p w:rsidR="00A341C8" w:rsidRPr="00C24B58" w:rsidRDefault="00A341C8" w:rsidP="00FD17C0">
                  <w:pPr>
                    <w:pStyle w:val="af9"/>
                    <w:adjustRightInd w:val="0"/>
                    <w:snapToGrid w:val="0"/>
                    <w:ind w:firstLineChars="0" w:firstLine="0"/>
                    <w:jc w:val="center"/>
                    <w:rPr>
                      <w:szCs w:val="21"/>
                    </w:rPr>
                  </w:pPr>
                  <w:r w:rsidRPr="00C24B58">
                    <w:rPr>
                      <w:szCs w:val="21"/>
                    </w:rPr>
                    <w:t>木工刨</w:t>
                  </w:r>
                </w:p>
              </w:tc>
              <w:tc>
                <w:tcPr>
                  <w:tcW w:w="1667" w:type="pct"/>
                  <w:vAlign w:val="center"/>
                </w:tcPr>
                <w:p w:rsidR="00A341C8" w:rsidRPr="00C24B58" w:rsidRDefault="00A341C8" w:rsidP="00FD17C0">
                  <w:pPr>
                    <w:pStyle w:val="a7"/>
                    <w:jc w:val="center"/>
                    <w:rPr>
                      <w:rFonts w:ascii="Times New Roman" w:eastAsiaTheme="minorEastAsia" w:hAnsi="Times New Roman" w:hint="default"/>
                    </w:rPr>
                  </w:pPr>
                  <w:r w:rsidRPr="00C24B58">
                    <w:rPr>
                      <w:rFonts w:ascii="Times New Roman" w:eastAsiaTheme="minorEastAsia" w:hAnsi="Times New Roman"/>
                    </w:rPr>
                    <w:t>4</w:t>
                  </w:r>
                  <w:r w:rsidRPr="00C24B58">
                    <w:rPr>
                      <w:rFonts w:ascii="Times New Roman" w:eastAsiaTheme="minorEastAsia" w:hAnsi="Times New Roman"/>
                    </w:rPr>
                    <w:t>台</w:t>
                  </w:r>
                </w:p>
              </w:tc>
            </w:tr>
          </w:tbl>
          <w:p w:rsidR="00A341C8" w:rsidRPr="00C24B58" w:rsidRDefault="00A341C8" w:rsidP="00914C38">
            <w:pPr>
              <w:pStyle w:val="a7"/>
              <w:spacing w:line="500" w:lineRule="exact"/>
              <w:jc w:val="center"/>
              <w:rPr>
                <w:rFonts w:ascii="Times New Roman" w:eastAsia="黑体" w:hAnsi="Times New Roman" w:hint="default"/>
                <w:sz w:val="24"/>
                <w:szCs w:val="24"/>
              </w:rPr>
            </w:pPr>
          </w:p>
          <w:p w:rsidR="00914C38" w:rsidRPr="00C24B58" w:rsidRDefault="00914C38" w:rsidP="00914C38">
            <w:pPr>
              <w:widowControl/>
              <w:spacing w:line="500" w:lineRule="exact"/>
              <w:jc w:val="left"/>
              <w:textAlignment w:val="top"/>
              <w:rPr>
                <w:b/>
                <w:bCs/>
                <w:sz w:val="24"/>
                <w:szCs w:val="24"/>
              </w:rPr>
            </w:pPr>
            <w:r w:rsidRPr="00C24B58">
              <w:rPr>
                <w:b/>
                <w:bCs/>
                <w:sz w:val="24"/>
                <w:szCs w:val="24"/>
              </w:rPr>
              <w:t>2.</w:t>
            </w:r>
            <w:r w:rsidRPr="00C24B58">
              <w:rPr>
                <w:rFonts w:hint="eastAsia"/>
                <w:b/>
                <w:bCs/>
                <w:sz w:val="24"/>
                <w:szCs w:val="24"/>
              </w:rPr>
              <w:t>3</w:t>
            </w:r>
            <w:r w:rsidRPr="00C24B58">
              <w:rPr>
                <w:b/>
                <w:bCs/>
                <w:sz w:val="24"/>
                <w:szCs w:val="24"/>
              </w:rPr>
              <w:t>公用工程</w:t>
            </w:r>
          </w:p>
          <w:p w:rsidR="00914C38" w:rsidRPr="00C24B58" w:rsidRDefault="00914C38" w:rsidP="00914C38">
            <w:pPr>
              <w:adjustRightInd w:val="0"/>
              <w:snapToGrid w:val="0"/>
              <w:spacing w:line="500" w:lineRule="exact"/>
              <w:rPr>
                <w:sz w:val="24"/>
                <w:szCs w:val="24"/>
              </w:rPr>
            </w:pPr>
            <w:r w:rsidRPr="00C24B58">
              <w:rPr>
                <w:sz w:val="24"/>
                <w:szCs w:val="24"/>
              </w:rPr>
              <w:t>2.</w:t>
            </w:r>
            <w:r w:rsidRPr="00C24B58">
              <w:rPr>
                <w:rFonts w:hint="eastAsia"/>
                <w:sz w:val="24"/>
                <w:szCs w:val="24"/>
              </w:rPr>
              <w:t>3.1</w:t>
            </w:r>
            <w:r w:rsidRPr="00C24B58">
              <w:rPr>
                <w:rFonts w:hint="eastAsia"/>
                <w:sz w:val="24"/>
                <w:szCs w:val="24"/>
              </w:rPr>
              <w:t>给水</w:t>
            </w:r>
          </w:p>
          <w:p w:rsidR="00914C38" w:rsidRPr="00C24B58" w:rsidRDefault="00914C38" w:rsidP="00914C38">
            <w:pPr>
              <w:spacing w:line="500" w:lineRule="exact"/>
              <w:ind w:firstLineChars="200" w:firstLine="480"/>
              <w:jc w:val="left"/>
              <w:rPr>
                <w:sz w:val="24"/>
                <w:szCs w:val="24"/>
              </w:rPr>
            </w:pPr>
            <w:r w:rsidRPr="00C24B58">
              <w:rPr>
                <w:rFonts w:hint="eastAsia"/>
                <w:sz w:val="24"/>
                <w:szCs w:val="24"/>
              </w:rPr>
              <w:lastRenderedPageBreak/>
              <w:t>（</w:t>
            </w:r>
            <w:r w:rsidRPr="00C24B58">
              <w:rPr>
                <w:rFonts w:hint="eastAsia"/>
                <w:sz w:val="24"/>
                <w:szCs w:val="24"/>
              </w:rPr>
              <w:t>1</w:t>
            </w:r>
            <w:r w:rsidRPr="00C24B58">
              <w:rPr>
                <w:rFonts w:hint="eastAsia"/>
                <w:sz w:val="24"/>
                <w:szCs w:val="24"/>
              </w:rPr>
              <w:t>）水源</w:t>
            </w:r>
          </w:p>
          <w:p w:rsidR="00914C38" w:rsidRPr="00C24B58" w:rsidRDefault="00914C38" w:rsidP="00914C38">
            <w:pPr>
              <w:spacing w:line="500" w:lineRule="exact"/>
              <w:ind w:firstLineChars="200" w:firstLine="480"/>
              <w:jc w:val="left"/>
              <w:rPr>
                <w:sz w:val="24"/>
                <w:szCs w:val="24"/>
              </w:rPr>
            </w:pPr>
            <w:r w:rsidRPr="00C24B58">
              <w:rPr>
                <w:sz w:val="24"/>
                <w:szCs w:val="24"/>
              </w:rPr>
              <w:t>本项目采用市政给水，</w:t>
            </w:r>
            <w:r w:rsidRPr="00C24B58">
              <w:rPr>
                <w:rFonts w:hint="eastAsia"/>
                <w:sz w:val="24"/>
                <w:szCs w:val="24"/>
              </w:rPr>
              <w:t>供水管网采用枝状供水管网，在保证给水效果的同时，尽量节省投资。管道走向及管径采用优化设计的办法，做到合理、简捷。供水管采用非金属管道，如</w:t>
            </w:r>
            <w:r w:rsidRPr="00C24B58">
              <w:rPr>
                <w:rFonts w:hint="eastAsia"/>
                <w:sz w:val="24"/>
                <w:szCs w:val="24"/>
              </w:rPr>
              <w:t>PE</w:t>
            </w:r>
            <w:r w:rsidRPr="00C24B58">
              <w:rPr>
                <w:rFonts w:hint="eastAsia"/>
                <w:sz w:val="24"/>
                <w:szCs w:val="24"/>
              </w:rPr>
              <w:t>给水管或</w:t>
            </w:r>
            <w:r w:rsidRPr="00C24B58">
              <w:rPr>
                <w:rFonts w:hint="eastAsia"/>
                <w:sz w:val="24"/>
                <w:szCs w:val="24"/>
              </w:rPr>
              <w:t>UPVC</w:t>
            </w:r>
            <w:r w:rsidRPr="00C24B58">
              <w:rPr>
                <w:rFonts w:hint="eastAsia"/>
                <w:sz w:val="24"/>
                <w:szCs w:val="24"/>
              </w:rPr>
              <w:t>给水管等，以顺应节能、环保的要求。</w:t>
            </w:r>
          </w:p>
          <w:p w:rsidR="00914C38" w:rsidRPr="00C24B58" w:rsidRDefault="00914C38" w:rsidP="00914C38">
            <w:pPr>
              <w:spacing w:line="500" w:lineRule="exact"/>
              <w:ind w:firstLineChars="200" w:firstLine="480"/>
              <w:jc w:val="left"/>
              <w:rPr>
                <w:sz w:val="24"/>
                <w:szCs w:val="24"/>
              </w:rPr>
            </w:pPr>
            <w:r w:rsidRPr="00C24B58">
              <w:rPr>
                <w:rFonts w:hint="eastAsia"/>
                <w:sz w:val="24"/>
                <w:szCs w:val="24"/>
              </w:rPr>
              <w:t>（</w:t>
            </w:r>
            <w:r w:rsidRPr="00C24B58">
              <w:rPr>
                <w:rFonts w:hint="eastAsia"/>
                <w:sz w:val="24"/>
                <w:szCs w:val="24"/>
              </w:rPr>
              <w:t>2</w:t>
            </w:r>
            <w:r w:rsidRPr="00C24B58">
              <w:rPr>
                <w:rFonts w:hint="eastAsia"/>
                <w:sz w:val="24"/>
                <w:szCs w:val="24"/>
              </w:rPr>
              <w:t>）水量</w:t>
            </w:r>
          </w:p>
          <w:p w:rsidR="00914C38" w:rsidRPr="00C24B58" w:rsidRDefault="00914C38" w:rsidP="00914C38">
            <w:pPr>
              <w:spacing w:line="500" w:lineRule="exact"/>
              <w:ind w:firstLineChars="200" w:firstLine="480"/>
              <w:jc w:val="left"/>
              <w:rPr>
                <w:sz w:val="24"/>
                <w:szCs w:val="24"/>
              </w:rPr>
            </w:pPr>
            <w:r w:rsidRPr="00C24B58">
              <w:rPr>
                <w:rFonts w:hint="eastAsia"/>
                <w:sz w:val="24"/>
                <w:szCs w:val="24"/>
              </w:rPr>
              <w:t>项目建成后用水主要为绿化灌溉用水、公共卫生间用水。用水量参照《建筑给水排水设计规范》（</w:t>
            </w:r>
            <w:r w:rsidRPr="00C24B58">
              <w:rPr>
                <w:rFonts w:hint="eastAsia"/>
                <w:sz w:val="24"/>
                <w:szCs w:val="24"/>
              </w:rPr>
              <w:t>GB50015-2010</w:t>
            </w:r>
            <w:r w:rsidRPr="00C24B58">
              <w:rPr>
                <w:rFonts w:hint="eastAsia"/>
                <w:sz w:val="24"/>
                <w:szCs w:val="24"/>
              </w:rPr>
              <w:t>）进行核算。</w:t>
            </w:r>
          </w:p>
          <w:p w:rsidR="00914C38" w:rsidRPr="00C24B58" w:rsidRDefault="00914C38" w:rsidP="00914C38">
            <w:pPr>
              <w:spacing w:line="500" w:lineRule="exact"/>
              <w:ind w:firstLineChars="200" w:firstLine="480"/>
              <w:jc w:val="left"/>
              <w:rPr>
                <w:sz w:val="24"/>
                <w:szCs w:val="24"/>
              </w:rPr>
            </w:pPr>
            <w:r w:rsidRPr="00C24B58">
              <w:rPr>
                <w:rFonts w:hint="eastAsia"/>
                <w:sz w:val="24"/>
                <w:szCs w:val="24"/>
              </w:rPr>
              <w:t>1</w:t>
            </w:r>
            <w:r w:rsidRPr="00C24B58">
              <w:rPr>
                <w:rFonts w:hint="eastAsia"/>
                <w:sz w:val="24"/>
                <w:szCs w:val="24"/>
              </w:rPr>
              <w:t>）绿化用水</w:t>
            </w:r>
          </w:p>
          <w:p w:rsidR="00914C38" w:rsidRPr="00C24B58" w:rsidRDefault="00914C38" w:rsidP="00914C38">
            <w:pPr>
              <w:spacing w:line="500" w:lineRule="exact"/>
              <w:ind w:firstLineChars="200" w:firstLine="480"/>
              <w:jc w:val="left"/>
              <w:rPr>
                <w:sz w:val="24"/>
                <w:szCs w:val="24"/>
              </w:rPr>
            </w:pPr>
            <w:r w:rsidRPr="00C24B58">
              <w:rPr>
                <w:rFonts w:hint="eastAsia"/>
                <w:sz w:val="24"/>
                <w:szCs w:val="24"/>
              </w:rPr>
              <w:t>绿化用水量按</w:t>
            </w:r>
            <w:r w:rsidRPr="00C24B58">
              <w:rPr>
                <w:rFonts w:hint="eastAsia"/>
                <w:sz w:val="24"/>
                <w:szCs w:val="24"/>
              </w:rPr>
              <w:t xml:space="preserve"> 2.5L/m</w:t>
            </w:r>
            <w:r w:rsidRPr="00C24B58">
              <w:rPr>
                <w:rFonts w:hint="eastAsia"/>
                <w:sz w:val="24"/>
                <w:szCs w:val="24"/>
                <w:vertAlign w:val="superscript"/>
              </w:rPr>
              <w:t>2</w:t>
            </w:r>
            <w:r w:rsidRPr="00C24B58">
              <w:rPr>
                <w:rFonts w:hint="eastAsia"/>
                <w:sz w:val="24"/>
                <w:szCs w:val="24"/>
              </w:rPr>
              <w:t>•</w:t>
            </w:r>
            <w:r w:rsidRPr="00C24B58">
              <w:rPr>
                <w:rFonts w:hint="eastAsia"/>
                <w:sz w:val="24"/>
                <w:szCs w:val="24"/>
              </w:rPr>
              <w:t xml:space="preserve">d </w:t>
            </w:r>
            <w:r w:rsidRPr="00C24B58">
              <w:rPr>
                <w:rFonts w:hint="eastAsia"/>
                <w:sz w:val="24"/>
                <w:szCs w:val="24"/>
              </w:rPr>
              <w:t>计算，绿地面积为</w:t>
            </w:r>
            <w:r w:rsidRPr="00C24B58">
              <w:rPr>
                <w:rFonts w:hint="eastAsia"/>
                <w:sz w:val="24"/>
                <w:szCs w:val="24"/>
              </w:rPr>
              <w:t>50000m</w:t>
            </w:r>
            <w:r w:rsidRPr="00C24B58">
              <w:rPr>
                <w:rFonts w:hint="eastAsia"/>
                <w:sz w:val="24"/>
                <w:szCs w:val="24"/>
                <w:vertAlign w:val="superscript"/>
              </w:rPr>
              <w:t>2</w:t>
            </w:r>
            <w:r w:rsidRPr="00C24B58">
              <w:rPr>
                <w:rFonts w:hint="eastAsia"/>
                <w:sz w:val="24"/>
                <w:szCs w:val="24"/>
              </w:rPr>
              <w:t>，绿化用水频率为</w:t>
            </w:r>
            <w:r w:rsidRPr="00C24B58">
              <w:rPr>
                <w:rFonts w:hint="eastAsia"/>
                <w:sz w:val="24"/>
                <w:szCs w:val="24"/>
              </w:rPr>
              <w:t xml:space="preserve">3 </w:t>
            </w:r>
            <w:r w:rsidRPr="00C24B58">
              <w:rPr>
                <w:rFonts w:hint="eastAsia"/>
                <w:sz w:val="24"/>
                <w:szCs w:val="24"/>
              </w:rPr>
              <w:t>天</w:t>
            </w:r>
            <w:r w:rsidRPr="00C24B58">
              <w:rPr>
                <w:rFonts w:hint="eastAsia"/>
                <w:sz w:val="24"/>
                <w:szCs w:val="24"/>
              </w:rPr>
              <w:t xml:space="preserve"> 1 </w:t>
            </w:r>
            <w:r w:rsidRPr="00C24B58">
              <w:rPr>
                <w:rFonts w:hint="eastAsia"/>
                <w:sz w:val="24"/>
                <w:szCs w:val="24"/>
              </w:rPr>
              <w:t>次，则绿化用水为</w:t>
            </w:r>
            <w:r w:rsidRPr="00C24B58">
              <w:rPr>
                <w:rFonts w:hint="eastAsia"/>
                <w:sz w:val="24"/>
                <w:szCs w:val="24"/>
              </w:rPr>
              <w:t>41.67m</w:t>
            </w:r>
            <w:r w:rsidRPr="00C24B58">
              <w:rPr>
                <w:rFonts w:hint="eastAsia"/>
                <w:sz w:val="24"/>
                <w:szCs w:val="24"/>
                <w:vertAlign w:val="superscript"/>
              </w:rPr>
              <w:t>3</w:t>
            </w:r>
            <w:r w:rsidRPr="00C24B58">
              <w:rPr>
                <w:rFonts w:hint="eastAsia"/>
                <w:sz w:val="24"/>
                <w:szCs w:val="24"/>
              </w:rPr>
              <w:t>/d</w:t>
            </w:r>
            <w:r w:rsidRPr="00C24B58">
              <w:rPr>
                <w:rFonts w:hint="eastAsia"/>
                <w:sz w:val="24"/>
                <w:szCs w:val="24"/>
              </w:rPr>
              <w:t>，绿化用水全部蒸发、下渗和被植物吸收。</w:t>
            </w:r>
          </w:p>
          <w:p w:rsidR="00914C38" w:rsidRPr="00C24B58" w:rsidRDefault="00914C38" w:rsidP="00914C38">
            <w:pPr>
              <w:spacing w:line="500" w:lineRule="exact"/>
              <w:ind w:firstLineChars="200" w:firstLine="480"/>
              <w:jc w:val="left"/>
              <w:rPr>
                <w:sz w:val="24"/>
                <w:szCs w:val="24"/>
              </w:rPr>
            </w:pPr>
            <w:r w:rsidRPr="00C24B58">
              <w:rPr>
                <w:rFonts w:hint="eastAsia"/>
                <w:sz w:val="24"/>
                <w:szCs w:val="24"/>
              </w:rPr>
              <w:t>2</w:t>
            </w:r>
            <w:r w:rsidRPr="00C24B58">
              <w:rPr>
                <w:rFonts w:hint="eastAsia"/>
                <w:sz w:val="24"/>
                <w:szCs w:val="24"/>
              </w:rPr>
              <w:t>）生活用水</w:t>
            </w:r>
          </w:p>
          <w:p w:rsidR="00914C38" w:rsidRPr="00C24B58" w:rsidRDefault="00914C38" w:rsidP="00914C38">
            <w:pPr>
              <w:spacing w:line="500" w:lineRule="exact"/>
              <w:ind w:firstLineChars="200" w:firstLine="480"/>
              <w:jc w:val="left"/>
              <w:rPr>
                <w:sz w:val="24"/>
                <w:szCs w:val="24"/>
              </w:rPr>
            </w:pPr>
            <w:r w:rsidRPr="00C24B58">
              <w:rPr>
                <w:rFonts w:hint="eastAsia"/>
                <w:sz w:val="24"/>
                <w:szCs w:val="24"/>
              </w:rPr>
              <w:t>本项目</w:t>
            </w:r>
            <w:r w:rsidRPr="00C24B58">
              <w:rPr>
                <w:sz w:val="24"/>
                <w:szCs w:val="24"/>
              </w:rPr>
              <w:t>管理用房工作人员为</w:t>
            </w:r>
            <w:r w:rsidRPr="00C24B58">
              <w:rPr>
                <w:sz w:val="24"/>
                <w:szCs w:val="24"/>
              </w:rPr>
              <w:t>6</w:t>
            </w:r>
            <w:r w:rsidRPr="00C24B58">
              <w:rPr>
                <w:sz w:val="24"/>
                <w:szCs w:val="24"/>
              </w:rPr>
              <w:t>人，</w:t>
            </w:r>
            <w:r w:rsidR="00C072A5" w:rsidRPr="00C24B58">
              <w:rPr>
                <w:rFonts w:hint="eastAsia"/>
                <w:sz w:val="24"/>
                <w:szCs w:val="24"/>
              </w:rPr>
              <w:t>绿化人员</w:t>
            </w:r>
            <w:r w:rsidR="00C072A5" w:rsidRPr="00C24B58">
              <w:rPr>
                <w:rFonts w:hint="eastAsia"/>
                <w:sz w:val="24"/>
                <w:szCs w:val="24"/>
              </w:rPr>
              <w:t>24</w:t>
            </w:r>
            <w:r w:rsidR="00C072A5" w:rsidRPr="00C24B58">
              <w:rPr>
                <w:rFonts w:hint="eastAsia"/>
                <w:sz w:val="24"/>
                <w:szCs w:val="24"/>
              </w:rPr>
              <w:t>人，总工作人员</w:t>
            </w:r>
            <w:r w:rsidR="00C072A5" w:rsidRPr="00C24B58">
              <w:rPr>
                <w:rFonts w:hint="eastAsia"/>
                <w:sz w:val="24"/>
                <w:szCs w:val="24"/>
              </w:rPr>
              <w:t>30</w:t>
            </w:r>
            <w:r w:rsidR="00C072A5" w:rsidRPr="00C24B58">
              <w:rPr>
                <w:rFonts w:hint="eastAsia"/>
                <w:sz w:val="24"/>
                <w:szCs w:val="24"/>
              </w:rPr>
              <w:t>人，</w:t>
            </w:r>
            <w:r w:rsidRPr="00C24B58">
              <w:rPr>
                <w:sz w:val="24"/>
                <w:szCs w:val="24"/>
              </w:rPr>
              <w:t>最高日综合生活用水量定额采用</w:t>
            </w:r>
            <w:r w:rsidRPr="00C24B58">
              <w:rPr>
                <w:sz w:val="24"/>
                <w:szCs w:val="24"/>
              </w:rPr>
              <w:t>100L/</w:t>
            </w:r>
            <w:r w:rsidRPr="00C24B58">
              <w:rPr>
                <w:sz w:val="24"/>
                <w:szCs w:val="24"/>
              </w:rPr>
              <w:t>人</w:t>
            </w:r>
            <w:r w:rsidRPr="00C24B58">
              <w:rPr>
                <w:sz w:val="24"/>
                <w:szCs w:val="24"/>
              </w:rPr>
              <w:t>.d</w:t>
            </w:r>
            <w:r w:rsidRPr="00C24B58">
              <w:rPr>
                <w:sz w:val="24"/>
                <w:szCs w:val="24"/>
              </w:rPr>
              <w:t>，则综合生活用水量为</w:t>
            </w:r>
            <w:r w:rsidRPr="00C24B58">
              <w:rPr>
                <w:sz w:val="24"/>
                <w:szCs w:val="24"/>
              </w:rPr>
              <w:t>0.6m</w:t>
            </w:r>
            <w:r w:rsidRPr="00C24B58">
              <w:rPr>
                <w:sz w:val="24"/>
                <w:szCs w:val="24"/>
                <w:vertAlign w:val="superscript"/>
              </w:rPr>
              <w:t>3</w:t>
            </w:r>
            <w:r w:rsidRPr="00C24B58">
              <w:rPr>
                <w:sz w:val="24"/>
                <w:szCs w:val="24"/>
              </w:rPr>
              <w:t>/d</w:t>
            </w:r>
            <w:r w:rsidRPr="00C24B58">
              <w:rPr>
                <w:sz w:val="24"/>
                <w:szCs w:val="24"/>
              </w:rPr>
              <w:t>。</w:t>
            </w:r>
            <w:r w:rsidRPr="00C24B58">
              <w:rPr>
                <w:rFonts w:hint="eastAsia"/>
                <w:sz w:val="24"/>
                <w:szCs w:val="24"/>
              </w:rPr>
              <w:t>本项目日游客数量为每天</w:t>
            </w:r>
            <w:r w:rsidRPr="00C24B58">
              <w:rPr>
                <w:rFonts w:hint="eastAsia"/>
                <w:sz w:val="24"/>
                <w:szCs w:val="24"/>
              </w:rPr>
              <w:t>400</w:t>
            </w:r>
            <w:r w:rsidRPr="00C24B58">
              <w:rPr>
                <w:rFonts w:hint="eastAsia"/>
                <w:sz w:val="24"/>
                <w:szCs w:val="24"/>
              </w:rPr>
              <w:t>人，</w:t>
            </w:r>
            <w:r w:rsidRPr="00C24B58">
              <w:rPr>
                <w:sz w:val="24"/>
                <w:szCs w:val="24"/>
              </w:rPr>
              <w:t>最高日综合生活用水量定额采用</w:t>
            </w:r>
            <w:r w:rsidRPr="00C24B58">
              <w:rPr>
                <w:sz w:val="24"/>
                <w:szCs w:val="24"/>
              </w:rPr>
              <w:t>10L/</w:t>
            </w:r>
            <w:r w:rsidRPr="00C24B58">
              <w:rPr>
                <w:sz w:val="24"/>
                <w:szCs w:val="24"/>
              </w:rPr>
              <w:t>人</w:t>
            </w:r>
            <w:r w:rsidRPr="00C24B58">
              <w:rPr>
                <w:sz w:val="24"/>
                <w:szCs w:val="24"/>
              </w:rPr>
              <w:t>.d</w:t>
            </w:r>
            <w:r w:rsidRPr="00C24B58">
              <w:rPr>
                <w:sz w:val="24"/>
                <w:szCs w:val="24"/>
              </w:rPr>
              <w:t>，则综合生活用水量为</w:t>
            </w:r>
            <w:r w:rsidRPr="00C24B58">
              <w:rPr>
                <w:sz w:val="24"/>
                <w:szCs w:val="24"/>
              </w:rPr>
              <w:t>4m</w:t>
            </w:r>
            <w:r w:rsidRPr="00C24B58">
              <w:rPr>
                <w:sz w:val="24"/>
                <w:szCs w:val="24"/>
                <w:vertAlign w:val="superscript"/>
              </w:rPr>
              <w:t>3</w:t>
            </w:r>
            <w:r w:rsidRPr="00C24B58">
              <w:rPr>
                <w:sz w:val="24"/>
                <w:szCs w:val="24"/>
              </w:rPr>
              <w:t>/d</w:t>
            </w:r>
            <w:r w:rsidRPr="00C24B58">
              <w:rPr>
                <w:sz w:val="24"/>
                <w:szCs w:val="24"/>
              </w:rPr>
              <w:t>。本工程用水量详细计算见表</w:t>
            </w:r>
            <w:r w:rsidRPr="00C24B58">
              <w:rPr>
                <w:rFonts w:hint="eastAsia"/>
                <w:sz w:val="24"/>
                <w:szCs w:val="24"/>
              </w:rPr>
              <w:t>4</w:t>
            </w:r>
            <w:r w:rsidRPr="00C24B58">
              <w:rPr>
                <w:rFonts w:hint="eastAsia"/>
                <w:sz w:val="24"/>
                <w:szCs w:val="24"/>
              </w:rPr>
              <w:t>。</w:t>
            </w:r>
          </w:p>
          <w:p w:rsidR="00914C38" w:rsidRPr="00C24B58" w:rsidRDefault="00914C38" w:rsidP="00914C38">
            <w:pPr>
              <w:pStyle w:val="a7"/>
              <w:spacing w:line="500" w:lineRule="exact"/>
              <w:jc w:val="center"/>
              <w:rPr>
                <w:rFonts w:ascii="Times New Roman" w:eastAsia="黑体" w:hAnsi="Times New Roman" w:hint="default"/>
                <w:sz w:val="24"/>
                <w:szCs w:val="24"/>
              </w:rPr>
            </w:pPr>
            <w:r w:rsidRPr="00C24B58">
              <w:rPr>
                <w:rFonts w:ascii="Times New Roman" w:eastAsia="黑体" w:hAnsi="Times New Roman" w:hint="default"/>
                <w:sz w:val="24"/>
                <w:szCs w:val="24"/>
              </w:rPr>
              <w:t>表</w:t>
            </w:r>
            <w:r w:rsidRPr="00C24B58">
              <w:rPr>
                <w:rFonts w:ascii="Times New Roman" w:eastAsia="黑体" w:hAnsi="Times New Roman"/>
                <w:sz w:val="24"/>
                <w:szCs w:val="24"/>
              </w:rPr>
              <w:t>4</w:t>
            </w:r>
            <w:r w:rsidRPr="00C24B58">
              <w:rPr>
                <w:rFonts w:ascii="Times New Roman" w:eastAsia="黑体" w:hAnsi="Times New Roman" w:hint="default"/>
                <w:sz w:val="24"/>
                <w:szCs w:val="24"/>
              </w:rPr>
              <w:t xml:space="preserve"> </w:t>
            </w:r>
            <w:r w:rsidRPr="00C24B58">
              <w:rPr>
                <w:rFonts w:ascii="Times New Roman" w:eastAsia="黑体" w:hAnsi="Times New Roman" w:hint="default"/>
                <w:sz w:val="24"/>
                <w:szCs w:val="24"/>
              </w:rPr>
              <w:t>本项目用水量一览表</w:t>
            </w:r>
          </w:p>
          <w:tbl>
            <w:tblPr>
              <w:tblW w:w="0" w:type="auto"/>
              <w:jc w:val="center"/>
              <w:tblBorders>
                <w:top w:val="single" w:sz="12" w:space="0" w:color="auto"/>
                <w:bottom w:val="single" w:sz="12" w:space="0" w:color="auto"/>
                <w:insideH w:val="single" w:sz="4" w:space="0" w:color="auto"/>
                <w:insideV w:val="single" w:sz="4" w:space="0" w:color="auto"/>
              </w:tblBorders>
              <w:tblLook w:val="0000"/>
            </w:tblPr>
            <w:tblGrid>
              <w:gridCol w:w="1985"/>
              <w:gridCol w:w="1134"/>
              <w:gridCol w:w="1458"/>
              <w:gridCol w:w="2008"/>
              <w:gridCol w:w="1727"/>
            </w:tblGrid>
            <w:tr w:rsidR="00914C38" w:rsidRPr="00C24B58" w:rsidTr="00192E20">
              <w:trPr>
                <w:trHeight w:val="299"/>
                <w:jc w:val="center"/>
              </w:trPr>
              <w:tc>
                <w:tcPr>
                  <w:tcW w:w="1985"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类别</w:t>
                  </w:r>
                </w:p>
              </w:tc>
              <w:tc>
                <w:tcPr>
                  <w:tcW w:w="1134"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数量</w:t>
                  </w:r>
                </w:p>
              </w:tc>
              <w:tc>
                <w:tcPr>
                  <w:tcW w:w="1458"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用水量标准</w:t>
                  </w:r>
                </w:p>
              </w:tc>
              <w:tc>
                <w:tcPr>
                  <w:tcW w:w="2008"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日用水量（</w:t>
                  </w:r>
                  <w:r w:rsidRPr="00C24B58">
                    <w:rPr>
                      <w:snapToGrid w:val="0"/>
                      <w:kern w:val="28"/>
                      <w:szCs w:val="21"/>
                    </w:rPr>
                    <w:t>m</w:t>
                  </w:r>
                  <w:r w:rsidRPr="00C24B58">
                    <w:rPr>
                      <w:snapToGrid w:val="0"/>
                      <w:kern w:val="28"/>
                      <w:szCs w:val="21"/>
                      <w:vertAlign w:val="superscript"/>
                    </w:rPr>
                    <w:t>3</w:t>
                  </w:r>
                  <w:r w:rsidRPr="00C24B58">
                    <w:rPr>
                      <w:snapToGrid w:val="0"/>
                      <w:kern w:val="28"/>
                      <w:szCs w:val="21"/>
                    </w:rPr>
                    <w:t>/d</w:t>
                  </w:r>
                  <w:r w:rsidRPr="00C24B58">
                    <w:rPr>
                      <w:snapToGrid w:val="0"/>
                      <w:kern w:val="28"/>
                      <w:szCs w:val="21"/>
                    </w:rPr>
                    <w:t>）</w:t>
                  </w:r>
                </w:p>
              </w:tc>
              <w:tc>
                <w:tcPr>
                  <w:tcW w:w="1727"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年用水量（</w:t>
                  </w:r>
                  <w:r w:rsidRPr="00C24B58">
                    <w:rPr>
                      <w:snapToGrid w:val="0"/>
                      <w:kern w:val="28"/>
                      <w:szCs w:val="21"/>
                    </w:rPr>
                    <w:t>m</w:t>
                  </w:r>
                  <w:r w:rsidRPr="00C24B58">
                    <w:rPr>
                      <w:snapToGrid w:val="0"/>
                      <w:kern w:val="28"/>
                      <w:szCs w:val="21"/>
                      <w:vertAlign w:val="superscript"/>
                    </w:rPr>
                    <w:t>3</w:t>
                  </w:r>
                  <w:r w:rsidRPr="00C24B58">
                    <w:rPr>
                      <w:snapToGrid w:val="0"/>
                      <w:kern w:val="28"/>
                      <w:szCs w:val="21"/>
                    </w:rPr>
                    <w:t>/a</w:t>
                  </w:r>
                  <w:r w:rsidRPr="00C24B58">
                    <w:rPr>
                      <w:snapToGrid w:val="0"/>
                      <w:kern w:val="28"/>
                      <w:szCs w:val="21"/>
                    </w:rPr>
                    <w:t>）</w:t>
                  </w:r>
                </w:p>
              </w:tc>
            </w:tr>
            <w:tr w:rsidR="00914C38" w:rsidRPr="00C24B58" w:rsidTr="00192E20">
              <w:trPr>
                <w:trHeight w:val="299"/>
                <w:jc w:val="center"/>
              </w:trPr>
              <w:tc>
                <w:tcPr>
                  <w:tcW w:w="1985" w:type="dxa"/>
                  <w:vAlign w:val="center"/>
                </w:tcPr>
                <w:p w:rsidR="00914C38" w:rsidRPr="00C24B58" w:rsidRDefault="00914C38" w:rsidP="00914C38">
                  <w:pPr>
                    <w:ind w:leftChars="-6" w:hangingChars="6" w:hanging="13"/>
                    <w:jc w:val="center"/>
                    <w:rPr>
                      <w:snapToGrid w:val="0"/>
                      <w:kern w:val="28"/>
                      <w:szCs w:val="21"/>
                    </w:rPr>
                  </w:pPr>
                  <w:r w:rsidRPr="00C24B58">
                    <w:rPr>
                      <w:rFonts w:hint="eastAsia"/>
                      <w:snapToGrid w:val="0"/>
                      <w:kern w:val="28"/>
                      <w:szCs w:val="21"/>
                    </w:rPr>
                    <w:t>绿化用水</w:t>
                  </w:r>
                </w:p>
              </w:tc>
              <w:tc>
                <w:tcPr>
                  <w:tcW w:w="1134" w:type="dxa"/>
                  <w:vAlign w:val="center"/>
                </w:tcPr>
                <w:p w:rsidR="00914C38" w:rsidRPr="00C24B58" w:rsidRDefault="00914C38" w:rsidP="00914C38">
                  <w:pPr>
                    <w:ind w:leftChars="-6" w:hangingChars="6" w:hanging="13"/>
                    <w:jc w:val="center"/>
                    <w:rPr>
                      <w:snapToGrid w:val="0"/>
                      <w:kern w:val="28"/>
                      <w:szCs w:val="21"/>
                    </w:rPr>
                  </w:pPr>
                  <w:r w:rsidRPr="00C24B58">
                    <w:rPr>
                      <w:rFonts w:hint="eastAsia"/>
                      <w:szCs w:val="21"/>
                    </w:rPr>
                    <w:t>50000m</w:t>
                  </w:r>
                  <w:r w:rsidRPr="00C24B58">
                    <w:rPr>
                      <w:rFonts w:hint="eastAsia"/>
                      <w:szCs w:val="21"/>
                      <w:vertAlign w:val="superscript"/>
                    </w:rPr>
                    <w:t>2</w:t>
                  </w:r>
                </w:p>
              </w:tc>
              <w:tc>
                <w:tcPr>
                  <w:tcW w:w="1458" w:type="dxa"/>
                  <w:vAlign w:val="center"/>
                </w:tcPr>
                <w:p w:rsidR="00914C38" w:rsidRPr="00C24B58" w:rsidRDefault="00914C38" w:rsidP="00914C38">
                  <w:pPr>
                    <w:ind w:leftChars="-6" w:hangingChars="6" w:hanging="13"/>
                    <w:jc w:val="center"/>
                    <w:rPr>
                      <w:snapToGrid w:val="0"/>
                      <w:kern w:val="28"/>
                      <w:szCs w:val="21"/>
                    </w:rPr>
                  </w:pPr>
                  <w:r w:rsidRPr="00C24B58">
                    <w:rPr>
                      <w:rFonts w:hint="eastAsia"/>
                      <w:szCs w:val="21"/>
                    </w:rPr>
                    <w:t>2.5L/m</w:t>
                  </w:r>
                  <w:r w:rsidRPr="00C24B58">
                    <w:rPr>
                      <w:rFonts w:hint="eastAsia"/>
                      <w:szCs w:val="21"/>
                      <w:vertAlign w:val="superscript"/>
                    </w:rPr>
                    <w:t>2</w:t>
                  </w:r>
                  <w:r w:rsidRPr="00C24B58">
                    <w:rPr>
                      <w:rFonts w:hint="eastAsia"/>
                      <w:szCs w:val="21"/>
                    </w:rPr>
                    <w:t>•</w:t>
                  </w:r>
                  <w:r w:rsidRPr="00C24B58">
                    <w:rPr>
                      <w:rFonts w:hint="eastAsia"/>
                      <w:szCs w:val="21"/>
                    </w:rPr>
                    <w:t>d</w:t>
                  </w:r>
                </w:p>
              </w:tc>
              <w:tc>
                <w:tcPr>
                  <w:tcW w:w="2008" w:type="dxa"/>
                  <w:vAlign w:val="center"/>
                </w:tcPr>
                <w:p w:rsidR="00914C38" w:rsidRPr="00C24B58" w:rsidRDefault="00914C38" w:rsidP="00914C38">
                  <w:pPr>
                    <w:ind w:leftChars="-6" w:hangingChars="6" w:hanging="13"/>
                    <w:jc w:val="center"/>
                    <w:rPr>
                      <w:snapToGrid w:val="0"/>
                      <w:kern w:val="28"/>
                      <w:szCs w:val="21"/>
                    </w:rPr>
                  </w:pPr>
                  <w:r w:rsidRPr="00C24B58">
                    <w:rPr>
                      <w:rFonts w:hint="eastAsia"/>
                      <w:szCs w:val="21"/>
                    </w:rPr>
                    <w:t>41.67</w:t>
                  </w:r>
                </w:p>
              </w:tc>
              <w:tc>
                <w:tcPr>
                  <w:tcW w:w="1727" w:type="dxa"/>
                  <w:vAlign w:val="center"/>
                </w:tcPr>
                <w:p w:rsidR="00914C38" w:rsidRPr="00C24B58" w:rsidRDefault="00914C38" w:rsidP="00914C38">
                  <w:pPr>
                    <w:ind w:leftChars="-6" w:hangingChars="6" w:hanging="13"/>
                    <w:jc w:val="center"/>
                    <w:rPr>
                      <w:snapToGrid w:val="0"/>
                      <w:kern w:val="28"/>
                      <w:szCs w:val="21"/>
                    </w:rPr>
                  </w:pPr>
                  <w:r w:rsidRPr="00C24B58">
                    <w:rPr>
                      <w:rFonts w:hint="eastAsia"/>
                      <w:snapToGrid w:val="0"/>
                      <w:kern w:val="28"/>
                      <w:szCs w:val="21"/>
                    </w:rPr>
                    <w:t>22500</w:t>
                  </w:r>
                </w:p>
              </w:tc>
            </w:tr>
            <w:tr w:rsidR="00914C38" w:rsidRPr="00C24B58" w:rsidTr="00192E20">
              <w:trPr>
                <w:trHeight w:val="319"/>
                <w:jc w:val="center"/>
              </w:trPr>
              <w:tc>
                <w:tcPr>
                  <w:tcW w:w="1985"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工作人员生活污水</w:t>
                  </w:r>
                </w:p>
              </w:tc>
              <w:tc>
                <w:tcPr>
                  <w:tcW w:w="1134" w:type="dxa"/>
                  <w:vAlign w:val="center"/>
                </w:tcPr>
                <w:p w:rsidR="00914C38" w:rsidRPr="00C24B58" w:rsidRDefault="00C072A5" w:rsidP="00914C38">
                  <w:pPr>
                    <w:ind w:leftChars="-6" w:hangingChars="6" w:hanging="13"/>
                    <w:jc w:val="center"/>
                    <w:rPr>
                      <w:snapToGrid w:val="0"/>
                      <w:kern w:val="28"/>
                      <w:szCs w:val="21"/>
                    </w:rPr>
                  </w:pPr>
                  <w:r w:rsidRPr="00C24B58">
                    <w:rPr>
                      <w:rFonts w:hint="eastAsia"/>
                      <w:snapToGrid w:val="0"/>
                      <w:kern w:val="28"/>
                      <w:szCs w:val="21"/>
                    </w:rPr>
                    <w:t>30</w:t>
                  </w:r>
                  <w:r w:rsidR="00914C38" w:rsidRPr="00C24B58">
                    <w:rPr>
                      <w:snapToGrid w:val="0"/>
                      <w:kern w:val="28"/>
                      <w:szCs w:val="21"/>
                    </w:rPr>
                    <w:t>人</w:t>
                  </w:r>
                </w:p>
              </w:tc>
              <w:tc>
                <w:tcPr>
                  <w:tcW w:w="1458"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100L/</w:t>
                  </w:r>
                  <w:r w:rsidRPr="00C24B58">
                    <w:rPr>
                      <w:snapToGrid w:val="0"/>
                      <w:kern w:val="28"/>
                      <w:szCs w:val="21"/>
                    </w:rPr>
                    <w:t>人</w:t>
                  </w:r>
                  <w:r w:rsidRPr="00C24B58">
                    <w:rPr>
                      <w:snapToGrid w:val="0"/>
                      <w:kern w:val="28"/>
                      <w:szCs w:val="21"/>
                    </w:rPr>
                    <w:t>•</w:t>
                  </w:r>
                  <w:r w:rsidRPr="00C24B58">
                    <w:rPr>
                      <w:snapToGrid w:val="0"/>
                      <w:kern w:val="28"/>
                      <w:szCs w:val="21"/>
                    </w:rPr>
                    <w:t>次</w:t>
                  </w:r>
                </w:p>
              </w:tc>
              <w:tc>
                <w:tcPr>
                  <w:tcW w:w="2008" w:type="dxa"/>
                  <w:vAlign w:val="center"/>
                </w:tcPr>
                <w:p w:rsidR="00914C38" w:rsidRPr="00C24B58" w:rsidRDefault="00C072A5" w:rsidP="00914C38">
                  <w:pPr>
                    <w:ind w:leftChars="-6" w:hangingChars="6" w:hanging="13"/>
                    <w:jc w:val="center"/>
                    <w:rPr>
                      <w:snapToGrid w:val="0"/>
                      <w:kern w:val="28"/>
                      <w:szCs w:val="21"/>
                    </w:rPr>
                  </w:pPr>
                  <w:r w:rsidRPr="00C24B58">
                    <w:rPr>
                      <w:rFonts w:hint="eastAsia"/>
                      <w:snapToGrid w:val="0"/>
                      <w:kern w:val="28"/>
                      <w:szCs w:val="21"/>
                    </w:rPr>
                    <w:t>3</w:t>
                  </w:r>
                </w:p>
              </w:tc>
              <w:tc>
                <w:tcPr>
                  <w:tcW w:w="1727" w:type="dxa"/>
                </w:tcPr>
                <w:p w:rsidR="00914C38" w:rsidRPr="00C24B58" w:rsidRDefault="00C072A5" w:rsidP="00914C38">
                  <w:pPr>
                    <w:ind w:leftChars="-6" w:hangingChars="6" w:hanging="13"/>
                    <w:jc w:val="center"/>
                    <w:rPr>
                      <w:snapToGrid w:val="0"/>
                      <w:kern w:val="28"/>
                      <w:szCs w:val="21"/>
                    </w:rPr>
                  </w:pPr>
                  <w:r w:rsidRPr="00C24B58">
                    <w:rPr>
                      <w:rFonts w:hint="eastAsia"/>
                      <w:snapToGrid w:val="0"/>
                      <w:kern w:val="28"/>
                      <w:szCs w:val="21"/>
                    </w:rPr>
                    <w:t>1095</w:t>
                  </w:r>
                </w:p>
              </w:tc>
            </w:tr>
            <w:tr w:rsidR="00914C38" w:rsidRPr="00C24B58" w:rsidTr="00192E20">
              <w:trPr>
                <w:trHeight w:val="319"/>
                <w:jc w:val="center"/>
              </w:trPr>
              <w:tc>
                <w:tcPr>
                  <w:tcW w:w="1985"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游客生活污水</w:t>
                  </w:r>
                </w:p>
              </w:tc>
              <w:tc>
                <w:tcPr>
                  <w:tcW w:w="1134"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400</w:t>
                  </w:r>
                  <w:r w:rsidRPr="00C24B58">
                    <w:rPr>
                      <w:snapToGrid w:val="0"/>
                      <w:kern w:val="28"/>
                      <w:szCs w:val="21"/>
                    </w:rPr>
                    <w:t>人</w:t>
                  </w:r>
                  <w:r w:rsidRPr="00C24B58">
                    <w:rPr>
                      <w:snapToGrid w:val="0"/>
                      <w:kern w:val="28"/>
                      <w:szCs w:val="21"/>
                    </w:rPr>
                    <w:t>/</w:t>
                  </w:r>
                  <w:r w:rsidRPr="00C24B58">
                    <w:rPr>
                      <w:snapToGrid w:val="0"/>
                      <w:kern w:val="28"/>
                      <w:szCs w:val="21"/>
                    </w:rPr>
                    <w:t>天</w:t>
                  </w:r>
                </w:p>
              </w:tc>
              <w:tc>
                <w:tcPr>
                  <w:tcW w:w="1458" w:type="dxa"/>
                  <w:vAlign w:val="center"/>
                </w:tcPr>
                <w:p w:rsidR="00914C38" w:rsidRPr="00C24B58" w:rsidRDefault="00914C38" w:rsidP="00914C38">
                  <w:pPr>
                    <w:ind w:leftChars="-6" w:hangingChars="6" w:hanging="13"/>
                    <w:jc w:val="center"/>
                    <w:rPr>
                      <w:kern w:val="0"/>
                      <w:szCs w:val="21"/>
                    </w:rPr>
                  </w:pPr>
                  <w:r w:rsidRPr="00C24B58">
                    <w:rPr>
                      <w:snapToGrid w:val="0"/>
                      <w:kern w:val="28"/>
                      <w:szCs w:val="21"/>
                    </w:rPr>
                    <w:t>10L/</w:t>
                  </w:r>
                  <w:r w:rsidRPr="00C24B58">
                    <w:rPr>
                      <w:snapToGrid w:val="0"/>
                      <w:kern w:val="28"/>
                      <w:szCs w:val="21"/>
                    </w:rPr>
                    <w:t>人</w:t>
                  </w:r>
                  <w:r w:rsidRPr="00C24B58">
                    <w:rPr>
                      <w:snapToGrid w:val="0"/>
                      <w:kern w:val="28"/>
                      <w:szCs w:val="21"/>
                    </w:rPr>
                    <w:t>•d</w:t>
                  </w:r>
                </w:p>
              </w:tc>
              <w:tc>
                <w:tcPr>
                  <w:tcW w:w="2008" w:type="dxa"/>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4</w:t>
                  </w:r>
                </w:p>
              </w:tc>
              <w:tc>
                <w:tcPr>
                  <w:tcW w:w="1727" w:type="dxa"/>
                </w:tcPr>
                <w:p w:rsidR="00914C38" w:rsidRPr="00C24B58" w:rsidRDefault="00914C38" w:rsidP="00914C38">
                  <w:pPr>
                    <w:ind w:leftChars="-6" w:hangingChars="6" w:hanging="13"/>
                    <w:jc w:val="center"/>
                    <w:rPr>
                      <w:snapToGrid w:val="0"/>
                      <w:kern w:val="28"/>
                      <w:szCs w:val="21"/>
                    </w:rPr>
                  </w:pPr>
                  <w:r w:rsidRPr="00C24B58">
                    <w:rPr>
                      <w:snapToGrid w:val="0"/>
                      <w:kern w:val="28"/>
                      <w:szCs w:val="21"/>
                    </w:rPr>
                    <w:t>1460</w:t>
                  </w:r>
                </w:p>
              </w:tc>
            </w:tr>
            <w:tr w:rsidR="00914C38" w:rsidRPr="00C24B58" w:rsidTr="00192E20">
              <w:trPr>
                <w:trHeight w:val="317"/>
                <w:jc w:val="center"/>
              </w:trPr>
              <w:tc>
                <w:tcPr>
                  <w:tcW w:w="4577" w:type="dxa"/>
                  <w:gridSpan w:val="3"/>
                  <w:vAlign w:val="center"/>
                </w:tcPr>
                <w:p w:rsidR="00914C38" w:rsidRPr="00C24B58" w:rsidRDefault="00914C38" w:rsidP="00914C38">
                  <w:pPr>
                    <w:ind w:leftChars="-6" w:hangingChars="6" w:hanging="13"/>
                    <w:jc w:val="center"/>
                    <w:rPr>
                      <w:snapToGrid w:val="0"/>
                      <w:kern w:val="28"/>
                      <w:szCs w:val="21"/>
                    </w:rPr>
                  </w:pPr>
                  <w:r w:rsidRPr="00C24B58">
                    <w:rPr>
                      <w:snapToGrid w:val="0"/>
                      <w:kern w:val="28"/>
                      <w:szCs w:val="21"/>
                    </w:rPr>
                    <w:t>合计</w:t>
                  </w:r>
                </w:p>
              </w:tc>
              <w:tc>
                <w:tcPr>
                  <w:tcW w:w="2008" w:type="dxa"/>
                  <w:vAlign w:val="center"/>
                </w:tcPr>
                <w:p w:rsidR="00914C38" w:rsidRPr="00C24B58" w:rsidRDefault="00C072A5" w:rsidP="00914C38">
                  <w:pPr>
                    <w:ind w:leftChars="-6" w:hangingChars="6" w:hanging="13"/>
                    <w:jc w:val="center"/>
                    <w:rPr>
                      <w:snapToGrid w:val="0"/>
                      <w:kern w:val="28"/>
                      <w:szCs w:val="21"/>
                    </w:rPr>
                  </w:pPr>
                  <w:r w:rsidRPr="00C24B58">
                    <w:rPr>
                      <w:snapToGrid w:val="0"/>
                      <w:kern w:val="28"/>
                      <w:szCs w:val="21"/>
                    </w:rPr>
                    <w:t>48.67</w:t>
                  </w:r>
                </w:p>
              </w:tc>
              <w:tc>
                <w:tcPr>
                  <w:tcW w:w="1727" w:type="dxa"/>
                </w:tcPr>
                <w:p w:rsidR="00914C38" w:rsidRPr="00C24B58" w:rsidRDefault="00C072A5" w:rsidP="00914C38">
                  <w:pPr>
                    <w:ind w:leftChars="-6" w:hangingChars="6" w:hanging="13"/>
                    <w:jc w:val="center"/>
                    <w:rPr>
                      <w:snapToGrid w:val="0"/>
                      <w:kern w:val="28"/>
                      <w:szCs w:val="21"/>
                    </w:rPr>
                  </w:pPr>
                  <w:r w:rsidRPr="00C24B58">
                    <w:rPr>
                      <w:rFonts w:hint="eastAsia"/>
                      <w:snapToGrid w:val="0"/>
                      <w:kern w:val="28"/>
                      <w:szCs w:val="21"/>
                    </w:rPr>
                    <w:t>25055</w:t>
                  </w:r>
                </w:p>
              </w:tc>
            </w:tr>
          </w:tbl>
          <w:p w:rsidR="00914C38" w:rsidRPr="00C24B58" w:rsidRDefault="00914C38" w:rsidP="00914C38">
            <w:pPr>
              <w:adjustRightInd w:val="0"/>
              <w:snapToGrid w:val="0"/>
              <w:spacing w:line="500" w:lineRule="exact"/>
              <w:rPr>
                <w:sz w:val="24"/>
                <w:szCs w:val="24"/>
              </w:rPr>
            </w:pPr>
            <w:bookmarkStart w:id="8" w:name="_Toc371062661"/>
            <w:bookmarkStart w:id="9" w:name="_Toc373222665"/>
            <w:bookmarkStart w:id="10" w:name="_Toc375240821"/>
            <w:r w:rsidRPr="00C24B58">
              <w:rPr>
                <w:sz w:val="24"/>
                <w:szCs w:val="24"/>
              </w:rPr>
              <w:t>2.</w:t>
            </w:r>
            <w:r w:rsidRPr="00C24B58">
              <w:rPr>
                <w:rFonts w:hint="eastAsia"/>
                <w:sz w:val="24"/>
                <w:szCs w:val="24"/>
              </w:rPr>
              <w:t>3.</w:t>
            </w:r>
            <w:r w:rsidRPr="00C24B58">
              <w:rPr>
                <w:sz w:val="24"/>
                <w:szCs w:val="24"/>
              </w:rPr>
              <w:t>2</w:t>
            </w:r>
            <w:r w:rsidRPr="00C24B58">
              <w:rPr>
                <w:sz w:val="24"/>
                <w:szCs w:val="24"/>
              </w:rPr>
              <w:t>排水</w:t>
            </w:r>
            <w:bookmarkEnd w:id="8"/>
            <w:bookmarkEnd w:id="9"/>
            <w:bookmarkEnd w:id="10"/>
          </w:p>
          <w:p w:rsidR="00914C38" w:rsidRPr="00C24B58" w:rsidRDefault="00914C38" w:rsidP="00914C38">
            <w:pPr>
              <w:spacing w:line="500" w:lineRule="exact"/>
              <w:ind w:firstLineChars="200" w:firstLine="480"/>
              <w:jc w:val="left"/>
              <w:rPr>
                <w:sz w:val="24"/>
                <w:szCs w:val="24"/>
              </w:rPr>
            </w:pPr>
            <w:r w:rsidRPr="00C24B58">
              <w:rPr>
                <w:rFonts w:hint="eastAsia"/>
                <w:sz w:val="24"/>
                <w:szCs w:val="24"/>
              </w:rPr>
              <w:t>项目绿化用水全部蒸发、下渗和被植物吸收，</w:t>
            </w:r>
            <w:r w:rsidRPr="00C24B58">
              <w:rPr>
                <w:sz w:val="24"/>
                <w:szCs w:val="24"/>
              </w:rPr>
              <w:t>本项目排水量按</w:t>
            </w:r>
            <w:r w:rsidRPr="00C24B58">
              <w:rPr>
                <w:rFonts w:hint="eastAsia"/>
                <w:sz w:val="24"/>
                <w:szCs w:val="24"/>
              </w:rPr>
              <w:t>生活</w:t>
            </w:r>
            <w:r w:rsidRPr="00C24B58">
              <w:rPr>
                <w:sz w:val="24"/>
                <w:szCs w:val="24"/>
              </w:rPr>
              <w:t>用水量的</w:t>
            </w:r>
            <w:r w:rsidRPr="00C24B58">
              <w:rPr>
                <w:sz w:val="24"/>
                <w:szCs w:val="24"/>
              </w:rPr>
              <w:t>80%</w:t>
            </w:r>
            <w:r w:rsidRPr="00C24B58">
              <w:rPr>
                <w:sz w:val="24"/>
                <w:szCs w:val="24"/>
              </w:rPr>
              <w:t>计，则日排放废水量为</w:t>
            </w:r>
            <w:r w:rsidR="002E3D65" w:rsidRPr="00C24B58">
              <w:rPr>
                <w:sz w:val="24"/>
                <w:szCs w:val="24"/>
              </w:rPr>
              <w:t>5.6</w:t>
            </w:r>
            <w:r w:rsidRPr="00C24B58">
              <w:rPr>
                <w:sz w:val="24"/>
                <w:szCs w:val="24"/>
              </w:rPr>
              <w:t>m</w:t>
            </w:r>
            <w:r w:rsidRPr="00C24B58">
              <w:rPr>
                <w:sz w:val="24"/>
                <w:szCs w:val="24"/>
                <w:vertAlign w:val="superscript"/>
              </w:rPr>
              <w:t>3</w:t>
            </w:r>
            <w:r w:rsidRPr="00C24B58">
              <w:rPr>
                <w:sz w:val="24"/>
                <w:szCs w:val="24"/>
              </w:rPr>
              <w:t>，年排水量为</w:t>
            </w:r>
            <w:r w:rsidR="002E3D65" w:rsidRPr="00C24B58">
              <w:rPr>
                <w:sz w:val="24"/>
                <w:szCs w:val="24"/>
              </w:rPr>
              <w:t>2044</w:t>
            </w:r>
            <w:r w:rsidRPr="00C24B58">
              <w:rPr>
                <w:sz w:val="24"/>
                <w:szCs w:val="24"/>
              </w:rPr>
              <w:t>m</w:t>
            </w:r>
            <w:r w:rsidRPr="00C24B58">
              <w:rPr>
                <w:sz w:val="24"/>
                <w:szCs w:val="24"/>
                <w:vertAlign w:val="superscript"/>
              </w:rPr>
              <w:t>3</w:t>
            </w:r>
            <w:r w:rsidRPr="00C24B58">
              <w:rPr>
                <w:sz w:val="24"/>
                <w:szCs w:val="24"/>
              </w:rPr>
              <w:t>，排水体制采用雨污分流制，生活污水排入管理用房旁</w:t>
            </w:r>
            <w:r w:rsidRPr="00C24B58">
              <w:rPr>
                <w:sz w:val="24"/>
                <w:szCs w:val="24"/>
              </w:rPr>
              <w:t>40m</w:t>
            </w:r>
            <w:r w:rsidRPr="00C24B58">
              <w:rPr>
                <w:sz w:val="24"/>
                <w:szCs w:val="24"/>
                <w:vertAlign w:val="superscript"/>
              </w:rPr>
              <w:t>3</w:t>
            </w:r>
            <w:r w:rsidRPr="00C24B58">
              <w:rPr>
                <w:sz w:val="24"/>
                <w:szCs w:val="24"/>
              </w:rPr>
              <w:t>化粪池</w:t>
            </w:r>
            <w:r w:rsidRPr="00C24B58">
              <w:rPr>
                <w:sz w:val="24"/>
                <w:szCs w:val="24"/>
              </w:rPr>
              <w:t>,</w:t>
            </w:r>
            <w:r w:rsidR="004922CA" w:rsidRPr="00C24B58">
              <w:rPr>
                <w:rFonts w:hint="eastAsia"/>
                <w:sz w:val="24"/>
                <w:szCs w:val="24"/>
              </w:rPr>
              <w:t>鉴于公园周边城市排水管网尚未铺设，公园生活污水定期经吸粪车抽运，送至</w:t>
            </w:r>
            <w:r w:rsidR="00E60A89" w:rsidRPr="00C24B58">
              <w:rPr>
                <w:sz w:val="24"/>
                <w:szCs w:val="24"/>
              </w:rPr>
              <w:t>双鸭山市四方台区污水处理厂</w:t>
            </w:r>
            <w:r w:rsidRPr="00C24B58">
              <w:rPr>
                <w:sz w:val="24"/>
                <w:szCs w:val="24"/>
              </w:rPr>
              <w:t>；大气降水采用自然排放方式，雨水沿道路边沟汇集到雨排口。</w:t>
            </w:r>
          </w:p>
          <w:p w:rsidR="00914C38" w:rsidRPr="00C24B58" w:rsidRDefault="00914C38" w:rsidP="00914C38">
            <w:pPr>
              <w:spacing w:line="500" w:lineRule="exact"/>
              <w:ind w:firstLine="480"/>
              <w:rPr>
                <w:sz w:val="24"/>
                <w:szCs w:val="24"/>
              </w:rPr>
            </w:pPr>
            <w:r w:rsidRPr="00C24B58">
              <w:rPr>
                <w:sz w:val="24"/>
                <w:szCs w:val="24"/>
              </w:rPr>
              <w:t>本项目水平衡图见图</w:t>
            </w:r>
            <w:r w:rsidRPr="00C24B58">
              <w:rPr>
                <w:sz w:val="24"/>
                <w:szCs w:val="24"/>
              </w:rPr>
              <w:t>1</w:t>
            </w:r>
            <w:r w:rsidRPr="00C24B58">
              <w:rPr>
                <w:sz w:val="24"/>
                <w:szCs w:val="24"/>
              </w:rPr>
              <w:t>。</w:t>
            </w:r>
          </w:p>
          <w:p w:rsidR="00B84E12" w:rsidRPr="00C24B58" w:rsidRDefault="00B84E12" w:rsidP="00B84E12">
            <w:pPr>
              <w:pStyle w:val="a0"/>
              <w:ind w:firstLine="200"/>
            </w:pPr>
          </w:p>
          <w:p w:rsidR="00B84E12" w:rsidRPr="00C24B58" w:rsidRDefault="00B84E12" w:rsidP="00B84E12">
            <w:pPr>
              <w:pStyle w:val="a0"/>
              <w:ind w:firstLine="200"/>
            </w:pPr>
          </w:p>
          <w:p w:rsidR="00B84E12" w:rsidRPr="00C24B58" w:rsidRDefault="00B84E12" w:rsidP="00B84E12">
            <w:pPr>
              <w:pStyle w:val="a0"/>
              <w:ind w:firstLine="200"/>
            </w:pPr>
          </w:p>
          <w:p w:rsidR="00B84E12" w:rsidRPr="00C24B58" w:rsidRDefault="00B84E12" w:rsidP="00B84E12">
            <w:pPr>
              <w:pStyle w:val="a0"/>
              <w:ind w:firstLine="200"/>
            </w:pPr>
          </w:p>
          <w:p w:rsidR="00914C38" w:rsidRPr="00C24B58" w:rsidRDefault="0085468B" w:rsidP="00914C38">
            <w:pPr>
              <w:pStyle w:val="a0"/>
              <w:ind w:firstLine="281"/>
            </w:pPr>
            <w:r w:rsidRPr="0085468B">
              <w:rPr>
                <w:b/>
                <w:bCs/>
                <w:noProof/>
                <w:sz w:val="28"/>
                <w:szCs w:val="28"/>
              </w:rPr>
              <w:pict>
                <v:rect id="_x0000_s1153" style="position:absolute;left:0;text-align:left;margin-left:163.7pt;margin-top:13.95pt;width:60pt;height:24pt;z-index:251867136" filled="f" stroked="f">
                  <v:fill opacity="58982f"/>
                  <v:textbox style="mso-next-textbox:#_x0000_s1153">
                    <w:txbxContent>
                      <w:p w:rsidR="00E60A89" w:rsidRDefault="00E60A89" w:rsidP="00914C38">
                        <w:pPr>
                          <w:ind w:firstLineChars="150" w:firstLine="315"/>
                        </w:pPr>
                        <w:r>
                          <w:rPr>
                            <w:rFonts w:hint="eastAsia"/>
                          </w:rPr>
                          <w:t>0.6</w:t>
                        </w:r>
                      </w:p>
                    </w:txbxContent>
                  </v:textbox>
                </v:rect>
              </w:pict>
            </w:r>
            <w:r>
              <w:rPr>
                <w:noProof/>
              </w:rPr>
              <w:pict>
                <v:shapetype id="_x0000_t32" coordsize="21600,21600" o:spt="32" o:oned="t" path="m,l21600,21600e" filled="f">
                  <v:path arrowok="t" fillok="f" o:connecttype="none"/>
                  <o:lock v:ext="edit" shapetype="t"/>
                </v:shapetype>
                <v:shape id="_x0000_s1152" type="#_x0000_t32" style="position:absolute;left:0;text-align:left;margin-left:198.9pt;margin-top:2.85pt;width:20.25pt;height:37.5pt;flip:y;z-index:251866112" o:connectortype="straight">
                  <v:stroke dashstyle="dash" endarrow="block"/>
                </v:shape>
              </w:pict>
            </w:r>
          </w:p>
          <w:p w:rsidR="00914C38" w:rsidRPr="00C24B58" w:rsidRDefault="0085468B" w:rsidP="00914C38">
            <w:pPr>
              <w:pStyle w:val="a0"/>
              <w:ind w:firstLine="281"/>
            </w:pPr>
            <w:r w:rsidRPr="0085468B">
              <w:rPr>
                <w:b/>
                <w:bCs/>
                <w:noProof/>
                <w:sz w:val="28"/>
                <w:szCs w:val="28"/>
              </w:rPr>
              <w:pict>
                <v:rect id="_x0000_s1144" style="position:absolute;left:0;text-align:left;margin-left:218.4pt;margin-top:10.05pt;width:60pt;height:24pt;z-index:251857920" filled="f" stroked="f">
                  <v:fill opacity="58982f"/>
                  <v:textbox style="mso-next-textbox:#_x0000_s1144">
                    <w:txbxContent>
                      <w:p w:rsidR="00E60A89" w:rsidRDefault="00E60A89" w:rsidP="00914C38">
                        <w:pPr>
                          <w:ind w:firstLineChars="150" w:firstLine="315"/>
                        </w:pPr>
                        <w:r>
                          <w:rPr>
                            <w:rFonts w:hint="eastAsia"/>
                          </w:rPr>
                          <w:t>2.4</w:t>
                        </w:r>
                      </w:p>
                    </w:txbxContent>
                  </v:textbox>
                </v:rect>
              </w:pict>
            </w:r>
            <w:r w:rsidRPr="0085468B">
              <w:rPr>
                <w:b/>
                <w:bCs/>
                <w:noProof/>
                <w:sz w:val="28"/>
                <w:szCs w:val="28"/>
              </w:rPr>
              <w:pict>
                <v:rect id="_x0000_s1136" style="position:absolute;left:0;text-align:left;margin-left:170.4pt;margin-top:18.75pt;width:81pt;height:24pt;z-index:251849728" filled="f" stroked="f">
                  <v:fill opacity="58982f"/>
                  <v:textbox style="mso-next-textbox:#_x0000_s1136">
                    <w:txbxContent>
                      <w:p w:rsidR="00E60A89" w:rsidRDefault="00E60A89" w:rsidP="00914C38">
                        <w:r>
                          <w:rPr>
                            <w:rFonts w:hint="eastAsia"/>
                          </w:rPr>
                          <w:t>员工用水</w:t>
                        </w:r>
                      </w:p>
                    </w:txbxContent>
                  </v:textbox>
                </v:rect>
              </w:pict>
            </w:r>
            <w:r w:rsidRPr="0085468B">
              <w:rPr>
                <w:b/>
                <w:bCs/>
                <w:noProof/>
                <w:sz w:val="28"/>
                <w:szCs w:val="28"/>
              </w:rPr>
              <w:pict>
                <v:rect id="_x0000_s1138" style="position:absolute;left:0;text-align:left;margin-left:114.15pt;margin-top:6pt;width:60pt;height:24pt;z-index:251851776" filled="f" stroked="f">
                  <v:fill opacity="58982f"/>
                  <v:textbox style="mso-next-textbox:#_x0000_s1138">
                    <w:txbxContent>
                      <w:p w:rsidR="00E60A89" w:rsidRDefault="00E60A89" w:rsidP="00914C38">
                        <w:pPr>
                          <w:ind w:firstLineChars="150" w:firstLine="315"/>
                        </w:pPr>
                        <w:r>
                          <w:rPr>
                            <w:rFonts w:hint="eastAsia"/>
                          </w:rPr>
                          <w:t>3</w:t>
                        </w:r>
                      </w:p>
                    </w:txbxContent>
                  </v:textbox>
                </v:rect>
              </w:pict>
            </w:r>
          </w:p>
          <w:p w:rsidR="00914C38" w:rsidRPr="00C24B58" w:rsidRDefault="0085468B" w:rsidP="00914C38">
            <w:pPr>
              <w:pStyle w:val="a0"/>
              <w:ind w:firstLine="281"/>
            </w:pPr>
            <w:r w:rsidRPr="0085468B">
              <w:rPr>
                <w:b/>
                <w:bCs/>
                <w:noProof/>
                <w:sz w:val="28"/>
                <w:szCs w:val="28"/>
              </w:rPr>
              <w:pict>
                <v:shape id="_x0000_s1135" type="#_x0000_t32" style="position:absolute;left:0;text-align:left;margin-left:113.4pt;margin-top:8.4pt;width:0;height:83.7pt;z-index:251848704" o:connectortype="straight"/>
              </w:pict>
            </w:r>
            <w:r w:rsidRPr="0085468B">
              <w:rPr>
                <w:b/>
                <w:bCs/>
                <w:noProof/>
                <w:sz w:val="28"/>
                <w:szCs w:val="28"/>
              </w:rPr>
              <w:pict>
                <v:rect id="_x0000_s1149" style="position:absolute;left:0;text-align:left;margin-left:338.4pt;margin-top:16.95pt;width:60pt;height:24pt;z-index:251863040" filled="f" stroked="f">
                  <v:fill opacity="58982f"/>
                  <v:textbox style="mso-next-textbox:#_x0000_s1149">
                    <w:txbxContent>
                      <w:p w:rsidR="00E60A89" w:rsidRDefault="00E60A89" w:rsidP="00914C38">
                        <w:r>
                          <w:rPr>
                            <w:rFonts w:hint="eastAsia"/>
                          </w:rPr>
                          <w:t>化粪池</w:t>
                        </w:r>
                      </w:p>
                    </w:txbxContent>
                  </v:textbox>
                </v:rect>
              </w:pict>
            </w:r>
            <w:r w:rsidRPr="0085468B">
              <w:rPr>
                <w:b/>
                <w:bCs/>
                <w:noProof/>
                <w:sz w:val="28"/>
                <w:szCs w:val="28"/>
              </w:rPr>
              <w:pict>
                <v:rect id="_x0000_s1148" style="position:absolute;left:0;text-align:left;margin-left:278.4pt;margin-top:4.2pt;width:60pt;height:24pt;z-index:251862016" filled="f" stroked="f">
                  <v:fill opacity="58982f"/>
                  <v:textbox style="mso-next-textbox:#_x0000_s1148">
                    <w:txbxContent>
                      <w:p w:rsidR="00E60A89" w:rsidRDefault="00E60A89" w:rsidP="00914C38">
                        <w:pPr>
                          <w:ind w:firstLineChars="150" w:firstLine="315"/>
                        </w:pPr>
                        <w:r>
                          <w:rPr>
                            <w:rFonts w:hint="eastAsia"/>
                          </w:rPr>
                          <w:t>5.6</w:t>
                        </w:r>
                      </w:p>
                    </w:txbxContent>
                  </v:textbox>
                </v:rect>
              </w:pict>
            </w:r>
            <w:r w:rsidRPr="0085468B">
              <w:rPr>
                <w:b/>
                <w:bCs/>
                <w:noProof/>
                <w:sz w:val="28"/>
                <w:szCs w:val="28"/>
              </w:rPr>
              <w:pict>
                <v:shape id="_x0000_s1146" type="#_x0000_t32" style="position:absolute;left:0;text-align:left;margin-left:278.4pt;margin-top:8.4pt;width:0;height:48pt;z-index:251859968" o:connectortype="straight"/>
              </w:pict>
            </w:r>
            <w:r w:rsidRPr="0085468B">
              <w:rPr>
                <w:b/>
                <w:bCs/>
                <w:noProof/>
                <w:sz w:val="28"/>
                <w:szCs w:val="28"/>
              </w:rPr>
              <w:pict>
                <v:shape id="_x0000_s1142" type="#_x0000_t32" style="position:absolute;left:0;text-align:left;margin-left:218.4pt;margin-top:8.4pt;width:63pt;height:0;z-index:251855872" o:connectortype="straight">
                  <v:stroke endarrow="block"/>
                </v:shape>
              </w:pict>
            </w:r>
            <w:r w:rsidRPr="0085468B">
              <w:rPr>
                <w:b/>
                <w:bCs/>
                <w:noProof/>
                <w:sz w:val="28"/>
                <w:szCs w:val="28"/>
              </w:rPr>
              <w:pict>
                <v:shape id="_x0000_s1140" type="#_x0000_t32" style="position:absolute;left:0;text-align:left;margin-left:114.15pt;margin-top:8.4pt;width:63pt;height:0;z-index:251853824" o:connectortype="straight">
                  <v:stroke endarrow="block"/>
                </v:shape>
              </w:pict>
            </w:r>
            <w:r w:rsidRPr="0085468B">
              <w:rPr>
                <w:b/>
                <w:bCs/>
                <w:noProof/>
                <w:sz w:val="28"/>
                <w:szCs w:val="28"/>
              </w:rPr>
              <w:pict>
                <v:rect id="_x0000_s1134" style="position:absolute;left:0;text-align:left;margin-left:50.4pt;margin-top:8.4pt;width:60pt;height:24pt;z-index:251847680" filled="f" stroked="f">
                  <v:fill opacity="58982f"/>
                  <v:textbox style="mso-next-textbox:#_x0000_s1134">
                    <w:txbxContent>
                      <w:p w:rsidR="00E60A89" w:rsidRDefault="00E60A89" w:rsidP="00914C38">
                        <w:pPr>
                          <w:ind w:firstLineChars="100" w:firstLine="210"/>
                        </w:pPr>
                        <w:r>
                          <w:rPr>
                            <w:rFonts w:hint="eastAsia"/>
                          </w:rPr>
                          <w:t>48.67</w:t>
                        </w:r>
                      </w:p>
                    </w:txbxContent>
                  </v:textbox>
                </v:rect>
              </w:pict>
            </w:r>
          </w:p>
          <w:p w:rsidR="00914C38" w:rsidRPr="00C24B58" w:rsidRDefault="0085468B" w:rsidP="00914C38">
            <w:pPr>
              <w:jc w:val="center"/>
              <w:rPr>
                <w:b/>
                <w:sz w:val="24"/>
              </w:rPr>
            </w:pPr>
            <w:r w:rsidRPr="0085468B">
              <w:rPr>
                <w:b/>
                <w:bCs/>
                <w:noProof/>
                <w:sz w:val="28"/>
                <w:szCs w:val="28"/>
              </w:rPr>
              <w:pict>
                <v:rect id="_x0000_s1155" style="position:absolute;left:0;text-align:left;margin-left:166.15pt;margin-top:4.35pt;width:60pt;height:24pt;z-index:251869184" filled="f" stroked="f">
                  <v:fill opacity="58982f"/>
                  <v:textbox style="mso-next-textbox:#_x0000_s1155">
                    <w:txbxContent>
                      <w:p w:rsidR="00E60A89" w:rsidRDefault="00E60A89" w:rsidP="00914C38">
                        <w:pPr>
                          <w:ind w:firstLineChars="150" w:firstLine="315"/>
                        </w:pPr>
                        <w:r>
                          <w:rPr>
                            <w:rFonts w:hint="eastAsia"/>
                          </w:rPr>
                          <w:t>0.8</w:t>
                        </w:r>
                      </w:p>
                    </w:txbxContent>
                  </v:textbox>
                </v:rect>
              </w:pict>
            </w:r>
            <w:r w:rsidRPr="0085468B">
              <w:rPr>
                <w:b/>
                <w:bCs/>
                <w:noProof/>
                <w:sz w:val="28"/>
                <w:szCs w:val="28"/>
              </w:rPr>
              <w:pict>
                <v:shape id="_x0000_s1154" type="#_x0000_t32" style="position:absolute;left:0;text-align:left;margin-left:198.9pt;margin-top:-.45pt;width:19.5pt;height:28.8pt;flip:y;z-index:251868160" o:connectortype="straight">
                  <v:stroke dashstyle="dash" endarrow="block"/>
                </v:shape>
              </w:pict>
            </w:r>
            <w:r w:rsidRPr="0085468B">
              <w:rPr>
                <w:b/>
                <w:bCs/>
                <w:noProof/>
                <w:sz w:val="28"/>
                <w:szCs w:val="28"/>
              </w:rPr>
              <w:pict>
                <v:shape id="_x0000_s1150" type="#_x0000_t32" style="position:absolute;left:0;text-align:left;margin-left:358.65pt;margin-top:10.8pt;width:0;height:43.8pt;z-index:251864064" o:connectortype="straight">
                  <v:stroke endarrow="block"/>
                </v:shape>
              </w:pict>
            </w:r>
            <w:r w:rsidRPr="0085468B">
              <w:rPr>
                <w:b/>
                <w:bCs/>
                <w:noProof/>
                <w:sz w:val="28"/>
                <w:szCs w:val="28"/>
              </w:rPr>
              <w:pict>
                <v:shape id="_x0000_s1147" type="#_x0000_t32" style="position:absolute;left:0;text-align:left;margin-left:278.4pt;margin-top:10.8pt;width:63pt;height:0;z-index:251860992" o:connectortype="straight">
                  <v:stroke endarrow="block"/>
                </v:shape>
              </w:pict>
            </w:r>
            <w:r w:rsidRPr="0085468B">
              <w:rPr>
                <w:b/>
                <w:bCs/>
                <w:noProof/>
                <w:sz w:val="28"/>
                <w:szCs w:val="28"/>
              </w:rPr>
              <w:pict>
                <v:rect id="_x0000_s1145" style="position:absolute;left:0;text-align:left;margin-left:218.4pt;margin-top:10.8pt;width:60pt;height:24pt;z-index:251858944" filled="f" stroked="f">
                  <v:fill opacity="58982f"/>
                  <v:textbox style="mso-next-textbox:#_x0000_s1145">
                    <w:txbxContent>
                      <w:p w:rsidR="00E60A89" w:rsidRDefault="00E60A89" w:rsidP="00914C38">
                        <w:pPr>
                          <w:ind w:firstLineChars="150" w:firstLine="315"/>
                        </w:pPr>
                        <w:r>
                          <w:rPr>
                            <w:rFonts w:hint="eastAsia"/>
                          </w:rPr>
                          <w:t>3.2</w:t>
                        </w:r>
                      </w:p>
                    </w:txbxContent>
                  </v:textbox>
                </v:rect>
              </w:pict>
            </w:r>
            <w:r w:rsidRPr="0085468B">
              <w:rPr>
                <w:b/>
                <w:bCs/>
                <w:noProof/>
                <w:sz w:val="28"/>
                <w:szCs w:val="28"/>
              </w:rPr>
              <w:pict>
                <v:rect id="_x0000_s1139" style="position:absolute;left:0;text-align:left;margin-left:113.4pt;margin-top:10.8pt;width:60pt;height:24pt;z-index:251852800" filled="f" stroked="f">
                  <v:fill opacity="58982f"/>
                  <v:textbox style="mso-next-textbox:#_x0000_s1139">
                    <w:txbxContent>
                      <w:p w:rsidR="00E60A89" w:rsidRDefault="00E60A89" w:rsidP="00914C38">
                        <w:pPr>
                          <w:ind w:firstLineChars="150" w:firstLine="315"/>
                        </w:pPr>
                        <w:r>
                          <w:rPr>
                            <w:rFonts w:hint="eastAsia"/>
                          </w:rPr>
                          <w:t>4</w:t>
                        </w:r>
                      </w:p>
                    </w:txbxContent>
                  </v:textbox>
                </v:rect>
              </w:pict>
            </w:r>
            <w:r w:rsidRPr="0085468B">
              <w:rPr>
                <w:noProof/>
              </w:rPr>
              <w:pict>
                <v:shape id="_x0000_s1133" type="#_x0000_t32" style="position:absolute;left:0;text-align:left;margin-left:50.4pt;margin-top:10.8pt;width:63pt;height:0;z-index:251846656" o:connectortype="straight">
                  <v:stroke endarrow="block"/>
                </v:shape>
              </w:pict>
            </w:r>
            <w:r w:rsidRPr="0085468B">
              <w:rPr>
                <w:noProof/>
              </w:rPr>
              <w:pict>
                <v:rect id="_x0000_s1132" style="position:absolute;left:0;text-align:left;margin-left:3.9pt;margin-top:-.45pt;width:60pt;height:24pt;z-index:251845632" filled="f" stroked="f">
                  <v:fill opacity="58982f"/>
                  <v:textbox style="mso-next-textbox:#_x0000_s1132">
                    <w:txbxContent>
                      <w:p w:rsidR="00E60A89" w:rsidRDefault="00E60A89" w:rsidP="00914C38">
                        <w:r>
                          <w:rPr>
                            <w:rFonts w:hint="eastAsia"/>
                          </w:rPr>
                          <w:t>新鲜水</w:t>
                        </w:r>
                      </w:p>
                    </w:txbxContent>
                  </v:textbox>
                </v:rect>
              </w:pict>
            </w:r>
          </w:p>
          <w:p w:rsidR="00914C38" w:rsidRPr="00C24B58" w:rsidRDefault="0085468B" w:rsidP="00914C38">
            <w:pPr>
              <w:jc w:val="center"/>
              <w:rPr>
                <w:b/>
                <w:sz w:val="24"/>
              </w:rPr>
            </w:pPr>
            <w:r w:rsidRPr="0085468B">
              <w:rPr>
                <w:b/>
                <w:bCs/>
                <w:noProof/>
                <w:sz w:val="28"/>
                <w:szCs w:val="28"/>
              </w:rPr>
              <w:pict>
                <v:rect id="_x0000_s1137" style="position:absolute;left:0;text-align:left;margin-left:170.4pt;margin-top:7.95pt;width:69pt;height:24pt;z-index:251850752" filled="f" stroked="f">
                  <v:fill opacity="58982f"/>
                  <v:textbox style="mso-next-textbox:#_x0000_s1137">
                    <w:txbxContent>
                      <w:p w:rsidR="00E60A89" w:rsidRDefault="00E60A89" w:rsidP="00914C38">
                        <w:r>
                          <w:rPr>
                            <w:rFonts w:hint="eastAsia"/>
                          </w:rPr>
                          <w:t>游客用水</w:t>
                        </w:r>
                      </w:p>
                    </w:txbxContent>
                  </v:textbox>
                </v:rect>
              </w:pict>
            </w:r>
          </w:p>
          <w:p w:rsidR="00914C38" w:rsidRPr="00C24B58" w:rsidRDefault="0085468B" w:rsidP="00914C38">
            <w:pPr>
              <w:jc w:val="center"/>
              <w:rPr>
                <w:b/>
                <w:sz w:val="24"/>
              </w:rPr>
            </w:pPr>
            <w:r w:rsidRPr="0085468B">
              <w:rPr>
                <w:b/>
                <w:bCs/>
                <w:noProof/>
                <w:sz w:val="28"/>
                <w:szCs w:val="28"/>
              </w:rPr>
              <w:pict>
                <v:rect id="_x0000_s1161" style="position:absolute;left:0;text-align:left;margin-left:166.15pt;margin-top:14.55pt;width:60pt;height:24pt;z-index:251875328" filled="f" stroked="f">
                  <v:fill opacity="58982f"/>
                  <v:textbox style="mso-next-textbox:#_x0000_s1161">
                    <w:txbxContent>
                      <w:p w:rsidR="00E60A89" w:rsidRDefault="00E60A89" w:rsidP="00914C38">
                        <w:pPr>
                          <w:ind w:firstLineChars="150" w:firstLine="315"/>
                        </w:pPr>
                        <w:r>
                          <w:rPr>
                            <w:rFonts w:hint="eastAsia"/>
                          </w:rPr>
                          <w:t>41.67</w:t>
                        </w:r>
                      </w:p>
                    </w:txbxContent>
                  </v:textbox>
                </v:rect>
              </w:pict>
            </w:r>
            <w:r w:rsidRPr="0085468B">
              <w:rPr>
                <w:b/>
                <w:bCs/>
                <w:noProof/>
                <w:sz w:val="28"/>
                <w:szCs w:val="28"/>
              </w:rPr>
              <w:pict>
                <v:shape id="_x0000_s1160" type="#_x0000_t32" style="position:absolute;left:0;text-align:left;margin-left:204.2pt;margin-top:9.75pt;width:19.5pt;height:28.8pt;flip:y;z-index:251874304" o:connectortype="straight">
                  <v:stroke dashstyle="dash" endarrow="block"/>
                </v:shape>
              </w:pict>
            </w:r>
            <w:r w:rsidRPr="0085468B">
              <w:rPr>
                <w:b/>
                <w:bCs/>
                <w:noProof/>
                <w:sz w:val="28"/>
                <w:szCs w:val="28"/>
              </w:rPr>
              <w:pict>
                <v:shape id="_x0000_s1143" type="#_x0000_t32" style="position:absolute;left:0;text-align:left;margin-left:218.4pt;margin-top:3.6pt;width:63pt;height:0;z-index:251856896" o:connectortype="straight">
                  <v:stroke endarrow="block"/>
                </v:shape>
              </w:pict>
            </w:r>
            <w:r w:rsidRPr="0085468B">
              <w:rPr>
                <w:b/>
                <w:bCs/>
                <w:noProof/>
                <w:sz w:val="28"/>
                <w:szCs w:val="28"/>
              </w:rPr>
              <w:pict>
                <v:shape id="_x0000_s1141" type="#_x0000_t32" style="position:absolute;left:0;text-align:left;margin-left:113.4pt;margin-top:3.6pt;width:63pt;height:0;z-index:251854848" o:connectortype="straight">
                  <v:stroke endarrow="block"/>
                </v:shape>
              </w:pict>
            </w:r>
          </w:p>
          <w:p w:rsidR="00914C38" w:rsidRPr="00C24B58" w:rsidRDefault="0085468B" w:rsidP="00914C38">
            <w:pPr>
              <w:jc w:val="center"/>
              <w:rPr>
                <w:b/>
                <w:sz w:val="24"/>
              </w:rPr>
            </w:pPr>
            <w:r w:rsidRPr="0085468B">
              <w:rPr>
                <w:b/>
                <w:bCs/>
                <w:noProof/>
                <w:sz w:val="28"/>
                <w:szCs w:val="28"/>
              </w:rPr>
              <w:pict>
                <v:rect id="_x0000_s1157" style="position:absolute;left:0;text-align:left;margin-left:105.3pt;margin-top:2.45pt;width:60pt;height:24pt;z-index:251871232" filled="f" stroked="f">
                  <v:fill opacity="58982f"/>
                  <v:textbox style="mso-next-textbox:#_x0000_s1157">
                    <w:txbxContent>
                      <w:p w:rsidR="00E60A89" w:rsidRDefault="00E60A89" w:rsidP="00914C38">
                        <w:pPr>
                          <w:ind w:firstLineChars="150" w:firstLine="315"/>
                        </w:pPr>
                        <w:r>
                          <w:rPr>
                            <w:rFonts w:hint="eastAsia"/>
                          </w:rPr>
                          <w:t>41.67</w:t>
                        </w:r>
                      </w:p>
                    </w:txbxContent>
                  </v:textbox>
                </v:rect>
              </w:pict>
            </w:r>
            <w:r w:rsidRPr="0085468B">
              <w:rPr>
                <w:b/>
                <w:bCs/>
                <w:noProof/>
                <w:sz w:val="28"/>
                <w:szCs w:val="28"/>
              </w:rPr>
              <w:pict>
                <v:rect id="_x0000_s1158" style="position:absolute;left:0;text-align:left;margin-left:170.4pt;margin-top:14.25pt;width:69pt;height:24pt;z-index:251872256" filled="f" stroked="f">
                  <v:fill opacity="58982f"/>
                  <v:textbox style="mso-next-textbox:#_x0000_s1158">
                    <w:txbxContent>
                      <w:p w:rsidR="00E60A89" w:rsidRDefault="00E60A89" w:rsidP="00914C38">
                        <w:r>
                          <w:rPr>
                            <w:rFonts w:hint="eastAsia"/>
                          </w:rPr>
                          <w:t>绿化用水</w:t>
                        </w:r>
                      </w:p>
                    </w:txbxContent>
                  </v:textbox>
                </v:rect>
              </w:pict>
            </w:r>
            <w:r w:rsidRPr="0085468B">
              <w:rPr>
                <w:b/>
                <w:bCs/>
                <w:noProof/>
                <w:sz w:val="28"/>
                <w:szCs w:val="28"/>
              </w:rPr>
              <w:pict>
                <v:rect id="_x0000_s1151" style="position:absolute;left:0;text-align:left;margin-left:326.4pt;margin-top:7.8pt;width:93pt;height:24pt;z-index:251865088" filled="f" stroked="f">
                  <v:fill opacity="58982f"/>
                  <v:textbox style="mso-next-textbox:#_x0000_s1151">
                    <w:txbxContent>
                      <w:p w:rsidR="00E60A89" w:rsidRDefault="00E60A89" w:rsidP="00914C38">
                        <w:r>
                          <w:rPr>
                            <w:rFonts w:hint="eastAsia"/>
                          </w:rPr>
                          <w:t>城市污水处理厂</w:t>
                        </w:r>
                      </w:p>
                    </w:txbxContent>
                  </v:textbox>
                </v:rect>
              </w:pict>
            </w:r>
          </w:p>
          <w:p w:rsidR="00914C38" w:rsidRPr="00C24B58" w:rsidRDefault="0085468B" w:rsidP="00914C38">
            <w:pPr>
              <w:jc w:val="center"/>
              <w:rPr>
                <w:b/>
                <w:sz w:val="24"/>
              </w:rPr>
            </w:pPr>
            <w:r w:rsidRPr="0085468B">
              <w:rPr>
                <w:b/>
                <w:bCs/>
                <w:noProof/>
                <w:sz w:val="28"/>
                <w:szCs w:val="28"/>
              </w:rPr>
              <w:pict>
                <v:shape id="_x0000_s1156" type="#_x0000_t32" style="position:absolute;left:0;text-align:left;margin-left:113.4pt;margin-top:7.35pt;width:63pt;height:0;z-index:251870208" o:connectortype="straight">
                  <v:stroke endarrow="block"/>
                </v:shape>
              </w:pict>
            </w:r>
          </w:p>
          <w:p w:rsidR="00914C38" w:rsidRPr="00C24B58" w:rsidRDefault="00914C38" w:rsidP="00914C38">
            <w:pPr>
              <w:jc w:val="center"/>
              <w:rPr>
                <w:b/>
                <w:sz w:val="24"/>
              </w:rPr>
            </w:pPr>
          </w:p>
          <w:p w:rsidR="00914C38" w:rsidRPr="00C24B58" w:rsidRDefault="00914C38" w:rsidP="00914C38">
            <w:pPr>
              <w:jc w:val="center"/>
              <w:rPr>
                <w:b/>
                <w:sz w:val="24"/>
              </w:rPr>
            </w:pPr>
            <w:r w:rsidRPr="00C24B58">
              <w:rPr>
                <w:rFonts w:eastAsia="黑体"/>
                <w:sz w:val="24"/>
                <w:szCs w:val="24"/>
              </w:rPr>
              <w:t>图</w:t>
            </w:r>
            <w:r w:rsidRPr="00C24B58">
              <w:rPr>
                <w:rFonts w:eastAsia="黑体"/>
                <w:sz w:val="24"/>
                <w:szCs w:val="24"/>
              </w:rPr>
              <w:t xml:space="preserve">1 </w:t>
            </w:r>
            <w:r w:rsidRPr="00C24B58">
              <w:rPr>
                <w:rFonts w:eastAsia="黑体"/>
                <w:sz w:val="24"/>
                <w:szCs w:val="24"/>
              </w:rPr>
              <w:t>本项目水平衡图（</w:t>
            </w:r>
            <w:r w:rsidRPr="00C24B58">
              <w:rPr>
                <w:rFonts w:eastAsia="黑体"/>
                <w:sz w:val="24"/>
                <w:szCs w:val="24"/>
              </w:rPr>
              <w:t>m</w:t>
            </w:r>
            <w:r w:rsidRPr="00C24B58">
              <w:rPr>
                <w:b/>
                <w:sz w:val="24"/>
                <w:vertAlign w:val="superscript"/>
              </w:rPr>
              <w:t>3</w:t>
            </w:r>
            <w:r w:rsidRPr="00C24B58">
              <w:rPr>
                <w:b/>
                <w:sz w:val="24"/>
              </w:rPr>
              <w:t>/</w:t>
            </w:r>
            <w:r w:rsidRPr="00C24B58">
              <w:rPr>
                <w:rFonts w:eastAsia="黑体"/>
                <w:sz w:val="24"/>
                <w:szCs w:val="24"/>
              </w:rPr>
              <w:t>d</w:t>
            </w:r>
            <w:r w:rsidRPr="00C24B58">
              <w:rPr>
                <w:rFonts w:eastAsia="黑体"/>
                <w:sz w:val="24"/>
                <w:szCs w:val="24"/>
              </w:rPr>
              <w:t>）</w:t>
            </w:r>
          </w:p>
          <w:p w:rsidR="00914C38" w:rsidRPr="00C24B58" w:rsidRDefault="00914C38" w:rsidP="00914C38">
            <w:pPr>
              <w:adjustRightInd w:val="0"/>
              <w:snapToGrid w:val="0"/>
              <w:spacing w:line="500" w:lineRule="exact"/>
              <w:rPr>
                <w:sz w:val="24"/>
                <w:szCs w:val="24"/>
              </w:rPr>
            </w:pPr>
            <w:r w:rsidRPr="00C24B58">
              <w:rPr>
                <w:sz w:val="24"/>
                <w:szCs w:val="24"/>
              </w:rPr>
              <w:t>2.</w:t>
            </w:r>
            <w:r w:rsidRPr="00C24B58">
              <w:rPr>
                <w:rFonts w:hint="eastAsia"/>
                <w:sz w:val="24"/>
                <w:szCs w:val="24"/>
              </w:rPr>
              <w:t>3</w:t>
            </w:r>
            <w:r w:rsidRPr="00C24B58">
              <w:rPr>
                <w:sz w:val="24"/>
                <w:szCs w:val="24"/>
              </w:rPr>
              <w:t>.</w:t>
            </w:r>
            <w:r w:rsidRPr="00C24B58">
              <w:rPr>
                <w:rFonts w:hint="eastAsia"/>
                <w:sz w:val="24"/>
                <w:szCs w:val="24"/>
              </w:rPr>
              <w:t>3</w:t>
            </w:r>
            <w:r w:rsidRPr="00C24B58">
              <w:rPr>
                <w:sz w:val="24"/>
                <w:szCs w:val="24"/>
              </w:rPr>
              <w:t>供电</w:t>
            </w:r>
          </w:p>
          <w:p w:rsidR="00914C38" w:rsidRPr="00C24B58" w:rsidRDefault="00914C38" w:rsidP="00914C38">
            <w:pPr>
              <w:spacing w:line="500" w:lineRule="exact"/>
              <w:ind w:firstLineChars="200" w:firstLine="480"/>
              <w:rPr>
                <w:bCs/>
                <w:sz w:val="24"/>
              </w:rPr>
            </w:pPr>
            <w:r w:rsidRPr="00C24B58">
              <w:rPr>
                <w:bCs/>
                <w:sz w:val="24"/>
              </w:rPr>
              <w:t>本项目用电由市政电网提供</w:t>
            </w:r>
            <w:r w:rsidRPr="00C24B58">
              <w:rPr>
                <w:rFonts w:hint="eastAsia"/>
                <w:bCs/>
                <w:sz w:val="24"/>
              </w:rPr>
              <w:t>。</w:t>
            </w:r>
            <w:r w:rsidRPr="00C24B58">
              <w:rPr>
                <w:rFonts w:hint="eastAsia"/>
                <w:sz w:val="24"/>
                <w:szCs w:val="24"/>
              </w:rPr>
              <w:t>项目区内用电单位属于三级负荷，项目用电引自场区内变压器，由管理用房内的配电箱控制照明用电。照明供电方式采用放射式供电方式，接地形式为</w:t>
            </w:r>
            <w:r w:rsidRPr="00C24B58">
              <w:rPr>
                <w:rFonts w:hint="eastAsia"/>
                <w:sz w:val="24"/>
                <w:szCs w:val="24"/>
              </w:rPr>
              <w:t>TC</w:t>
            </w:r>
            <w:r w:rsidRPr="00C24B58">
              <w:rPr>
                <w:rFonts w:hint="eastAsia"/>
                <w:sz w:val="24"/>
                <w:szCs w:val="24"/>
              </w:rPr>
              <w:t>接地。路灯照明采用时间控制，在进户断路器后边加设时间控制器自动控制。电缆采用</w:t>
            </w:r>
            <w:r w:rsidRPr="00C24B58">
              <w:rPr>
                <w:rFonts w:hint="eastAsia"/>
                <w:sz w:val="24"/>
                <w:szCs w:val="24"/>
              </w:rPr>
              <w:t>YJV22</w:t>
            </w:r>
            <w:r w:rsidRPr="00C24B58">
              <w:rPr>
                <w:rFonts w:hint="eastAsia"/>
                <w:sz w:val="24"/>
                <w:szCs w:val="24"/>
              </w:rPr>
              <w:t>型交联聚乙烯铠装电力电缆，穿热镀锌钢管，直埋敷设。</w:t>
            </w:r>
          </w:p>
          <w:p w:rsidR="00914C38" w:rsidRPr="00C24B58" w:rsidRDefault="00914C38" w:rsidP="00914C38">
            <w:pPr>
              <w:spacing w:line="500" w:lineRule="exact"/>
              <w:jc w:val="left"/>
              <w:rPr>
                <w:sz w:val="24"/>
                <w:szCs w:val="24"/>
              </w:rPr>
            </w:pPr>
            <w:r w:rsidRPr="00C24B58">
              <w:rPr>
                <w:sz w:val="24"/>
                <w:szCs w:val="24"/>
              </w:rPr>
              <w:t>2.</w:t>
            </w:r>
            <w:r w:rsidRPr="00C24B58">
              <w:rPr>
                <w:rFonts w:hint="eastAsia"/>
                <w:sz w:val="24"/>
                <w:szCs w:val="24"/>
              </w:rPr>
              <w:t>3</w:t>
            </w:r>
            <w:r w:rsidRPr="00C24B58">
              <w:rPr>
                <w:sz w:val="24"/>
                <w:szCs w:val="24"/>
              </w:rPr>
              <w:t>.</w:t>
            </w:r>
            <w:r w:rsidRPr="00C24B58">
              <w:rPr>
                <w:rFonts w:hint="eastAsia"/>
                <w:sz w:val="24"/>
                <w:szCs w:val="24"/>
              </w:rPr>
              <w:t>4</w:t>
            </w:r>
            <w:r w:rsidRPr="00C24B58">
              <w:rPr>
                <w:sz w:val="24"/>
                <w:szCs w:val="24"/>
              </w:rPr>
              <w:t>供热</w:t>
            </w:r>
          </w:p>
          <w:p w:rsidR="00914C38" w:rsidRPr="00C24B58" w:rsidRDefault="00914C38" w:rsidP="00914C38">
            <w:pPr>
              <w:spacing w:line="500" w:lineRule="exact"/>
              <w:ind w:firstLineChars="200" w:firstLine="480"/>
              <w:rPr>
                <w:bCs/>
                <w:sz w:val="24"/>
              </w:rPr>
            </w:pPr>
            <w:r w:rsidRPr="00C24B58">
              <w:rPr>
                <w:bCs/>
                <w:sz w:val="24"/>
              </w:rPr>
              <w:t>本项目采用电力采暖。</w:t>
            </w:r>
          </w:p>
          <w:p w:rsidR="00914C38" w:rsidRPr="00C24B58" w:rsidRDefault="00914C38" w:rsidP="00914C38">
            <w:pPr>
              <w:spacing w:line="500" w:lineRule="exact"/>
              <w:rPr>
                <w:b/>
                <w:bCs/>
                <w:sz w:val="24"/>
                <w:szCs w:val="24"/>
              </w:rPr>
            </w:pPr>
            <w:r w:rsidRPr="00C24B58">
              <w:rPr>
                <w:rFonts w:hint="eastAsia"/>
                <w:b/>
                <w:bCs/>
                <w:sz w:val="24"/>
                <w:szCs w:val="24"/>
              </w:rPr>
              <w:t xml:space="preserve">2.4 </w:t>
            </w:r>
            <w:r w:rsidRPr="00C24B58">
              <w:rPr>
                <w:rFonts w:hint="eastAsia"/>
                <w:b/>
                <w:bCs/>
                <w:sz w:val="24"/>
                <w:szCs w:val="24"/>
              </w:rPr>
              <w:t>平面布置合理性分析</w:t>
            </w:r>
          </w:p>
          <w:p w:rsidR="00914C38" w:rsidRPr="00C24B58" w:rsidRDefault="00914C38" w:rsidP="00914C38">
            <w:pPr>
              <w:spacing w:line="500" w:lineRule="exact"/>
              <w:ind w:firstLineChars="200" w:firstLine="480"/>
              <w:rPr>
                <w:bCs/>
                <w:sz w:val="24"/>
              </w:rPr>
            </w:pPr>
            <w:r w:rsidRPr="00C24B58">
              <w:rPr>
                <w:rFonts w:hint="eastAsia"/>
                <w:bCs/>
                <w:sz w:val="24"/>
              </w:rPr>
              <w:t>本项目严格按照国家建筑设计、消防、通风、环保等规范要求，并遵循“现代化、网络</w:t>
            </w:r>
            <w:r w:rsidRPr="00C24B58">
              <w:rPr>
                <w:rFonts w:hint="eastAsia"/>
                <w:bCs/>
                <w:sz w:val="24"/>
              </w:rPr>
              <w:t xml:space="preserve"> </w:t>
            </w:r>
            <w:r w:rsidRPr="00C24B58">
              <w:rPr>
                <w:rFonts w:hint="eastAsia"/>
                <w:bCs/>
                <w:sz w:val="24"/>
              </w:rPr>
              <w:t>化、园林化、生态化”的原则，进行园区总图布置设计和建设。力争做到功能分区明确、</w:t>
            </w:r>
            <w:r w:rsidRPr="00C24B58">
              <w:rPr>
                <w:rFonts w:hint="eastAsia"/>
                <w:bCs/>
                <w:sz w:val="24"/>
              </w:rPr>
              <w:t xml:space="preserve"> </w:t>
            </w:r>
            <w:r w:rsidRPr="00C24B58">
              <w:rPr>
                <w:rFonts w:hint="eastAsia"/>
                <w:bCs/>
                <w:sz w:val="24"/>
              </w:rPr>
              <w:t>问距合理、游览路线流畅、生态环保环保、安全、消防要求。</w:t>
            </w:r>
          </w:p>
          <w:p w:rsidR="00914C38" w:rsidRPr="00C24B58" w:rsidRDefault="00914C38" w:rsidP="00914C38">
            <w:pPr>
              <w:spacing w:line="500" w:lineRule="exact"/>
              <w:ind w:firstLineChars="200" w:firstLine="480"/>
              <w:rPr>
                <w:bCs/>
                <w:sz w:val="24"/>
              </w:rPr>
            </w:pPr>
            <w:r w:rsidRPr="00C24B58">
              <w:rPr>
                <w:rFonts w:hint="eastAsia"/>
                <w:bCs/>
                <w:sz w:val="24"/>
              </w:rPr>
              <w:t>公园包括东入口、西入口、登山沿线、峰顶及现状农家乐改造几部分分区，同时在道路、广场部分设置景观座椅、垃圾桶、照明、监控、广播等内容。</w:t>
            </w:r>
          </w:p>
          <w:p w:rsidR="00914C38" w:rsidRPr="00C24B58" w:rsidRDefault="00914C38" w:rsidP="00914C38">
            <w:pPr>
              <w:spacing w:line="500" w:lineRule="exact"/>
              <w:ind w:firstLineChars="200" w:firstLine="480"/>
              <w:rPr>
                <w:bCs/>
                <w:sz w:val="24"/>
              </w:rPr>
            </w:pPr>
            <w:r w:rsidRPr="00C24B58">
              <w:rPr>
                <w:rFonts w:hint="eastAsia"/>
                <w:bCs/>
                <w:sz w:val="24"/>
              </w:rPr>
              <w:t>两个人行主入口位于主路旁，方便周围市民进出园区；养生休闲区区位于园区南部，四周有高大乔木环绕，营造了一个安静舒适的休息区；本项目停车场位于项目休闲健身广场，车位</w:t>
            </w:r>
            <w:r w:rsidRPr="00C24B58">
              <w:rPr>
                <w:rFonts w:hint="eastAsia"/>
                <w:bCs/>
                <w:sz w:val="24"/>
              </w:rPr>
              <w:t xml:space="preserve">300 </w:t>
            </w:r>
            <w:r w:rsidRPr="00C24B58">
              <w:rPr>
                <w:rFonts w:hint="eastAsia"/>
                <w:bCs/>
                <w:sz w:val="24"/>
              </w:rPr>
              <w:t>个，车方便车辆出入。项目平面布置图见附图</w:t>
            </w:r>
            <w:r w:rsidRPr="00C24B58">
              <w:rPr>
                <w:rFonts w:hint="eastAsia"/>
                <w:bCs/>
                <w:sz w:val="24"/>
              </w:rPr>
              <w:t>2</w:t>
            </w:r>
            <w:r w:rsidRPr="00C24B58">
              <w:rPr>
                <w:rFonts w:hint="eastAsia"/>
                <w:bCs/>
                <w:sz w:val="24"/>
              </w:rPr>
              <w:t>。</w:t>
            </w:r>
          </w:p>
          <w:p w:rsidR="00914C38" w:rsidRPr="00C24B58" w:rsidRDefault="00914C38" w:rsidP="00914C38">
            <w:pPr>
              <w:spacing w:line="500" w:lineRule="exact"/>
              <w:ind w:firstLineChars="200" w:firstLine="480"/>
              <w:rPr>
                <w:bCs/>
                <w:sz w:val="24"/>
              </w:rPr>
            </w:pPr>
            <w:r w:rsidRPr="00C24B58">
              <w:rPr>
                <w:rFonts w:hint="eastAsia"/>
                <w:bCs/>
                <w:sz w:val="24"/>
              </w:rPr>
              <w:t>综上所述，本项目总平面布置在环保角度合理。</w:t>
            </w:r>
            <w:r w:rsidRPr="00C24B58">
              <w:rPr>
                <w:rFonts w:hint="eastAsia"/>
                <w:bCs/>
                <w:sz w:val="24"/>
              </w:rPr>
              <w:t xml:space="preserve">        </w:t>
            </w:r>
          </w:p>
          <w:p w:rsidR="005334E2" w:rsidRPr="00C24B58" w:rsidRDefault="00914C38" w:rsidP="00914C38">
            <w:pPr>
              <w:spacing w:line="500" w:lineRule="exact"/>
              <w:rPr>
                <w:b/>
                <w:bCs/>
                <w:kern w:val="0"/>
                <w:sz w:val="24"/>
                <w:szCs w:val="24"/>
              </w:rPr>
            </w:pPr>
            <w:r w:rsidRPr="00C24B58">
              <w:rPr>
                <w:b/>
                <w:bCs/>
                <w:sz w:val="24"/>
                <w:szCs w:val="24"/>
              </w:rPr>
              <w:lastRenderedPageBreak/>
              <w:t>2.</w:t>
            </w:r>
            <w:r w:rsidRPr="00C24B58">
              <w:rPr>
                <w:rFonts w:hint="eastAsia"/>
                <w:b/>
                <w:bCs/>
                <w:sz w:val="24"/>
                <w:szCs w:val="24"/>
              </w:rPr>
              <w:t>5</w:t>
            </w:r>
            <w:r w:rsidR="005334E2" w:rsidRPr="00C24B58">
              <w:rPr>
                <w:rFonts w:hint="eastAsia"/>
                <w:b/>
                <w:bCs/>
                <w:kern w:val="0"/>
                <w:sz w:val="24"/>
                <w:szCs w:val="24"/>
              </w:rPr>
              <w:t>土石方平衡</w:t>
            </w:r>
          </w:p>
          <w:p w:rsidR="00920CD8" w:rsidRPr="00C24B58" w:rsidRDefault="00920CD8" w:rsidP="00920CD8">
            <w:pPr>
              <w:autoSpaceDE w:val="0"/>
              <w:autoSpaceDN w:val="0"/>
              <w:spacing w:line="500" w:lineRule="exact"/>
              <w:ind w:firstLineChars="200" w:firstLine="480"/>
              <w:jc w:val="left"/>
              <w:rPr>
                <w:kern w:val="0"/>
                <w:sz w:val="24"/>
              </w:rPr>
            </w:pPr>
            <w:r w:rsidRPr="00C24B58">
              <w:rPr>
                <w:rFonts w:hint="eastAsia"/>
                <w:kern w:val="0"/>
                <w:sz w:val="24"/>
              </w:rPr>
              <w:t>本项目开挖土石方挖方</w:t>
            </w:r>
            <w:r w:rsidRPr="00C24B58">
              <w:rPr>
                <w:rFonts w:hint="eastAsia"/>
                <w:kern w:val="0"/>
                <w:sz w:val="24"/>
              </w:rPr>
              <w:t xml:space="preserve"> 26299.8m</w:t>
            </w:r>
            <w:r w:rsidRPr="00C24B58">
              <w:rPr>
                <w:rFonts w:hint="eastAsia"/>
                <w:kern w:val="0"/>
                <w:sz w:val="24"/>
                <w:vertAlign w:val="superscript"/>
              </w:rPr>
              <w:t>3</w:t>
            </w:r>
            <w:r w:rsidRPr="00C24B58">
              <w:rPr>
                <w:rFonts w:hint="eastAsia"/>
                <w:kern w:val="0"/>
                <w:sz w:val="24"/>
              </w:rPr>
              <w:t>，填方</w:t>
            </w:r>
            <w:r w:rsidRPr="00C24B58">
              <w:rPr>
                <w:rFonts w:hint="eastAsia"/>
                <w:kern w:val="0"/>
                <w:sz w:val="24"/>
              </w:rPr>
              <w:t xml:space="preserve"> 8305.2 m</w:t>
            </w:r>
            <w:r w:rsidRPr="00C24B58">
              <w:rPr>
                <w:rFonts w:hint="eastAsia"/>
                <w:kern w:val="0"/>
                <w:sz w:val="24"/>
                <w:vertAlign w:val="superscript"/>
              </w:rPr>
              <w:t>3</w:t>
            </w:r>
            <w:r w:rsidRPr="00C24B58">
              <w:rPr>
                <w:rFonts w:hint="eastAsia"/>
                <w:kern w:val="0"/>
                <w:sz w:val="24"/>
              </w:rPr>
              <w:t>，弃方</w:t>
            </w:r>
            <w:r w:rsidRPr="00C24B58">
              <w:rPr>
                <w:rFonts w:hint="eastAsia"/>
                <w:kern w:val="0"/>
                <w:sz w:val="24"/>
              </w:rPr>
              <w:t>17994.6 m</w:t>
            </w:r>
            <w:r w:rsidRPr="00C24B58">
              <w:rPr>
                <w:rFonts w:hint="eastAsia"/>
                <w:kern w:val="0"/>
                <w:sz w:val="24"/>
                <w:vertAlign w:val="superscript"/>
              </w:rPr>
              <w:t>3</w:t>
            </w:r>
            <w:r w:rsidRPr="00C24B58">
              <w:rPr>
                <w:rFonts w:hint="eastAsia"/>
                <w:kern w:val="0"/>
                <w:sz w:val="24"/>
              </w:rPr>
              <w:t>，种植土回填</w:t>
            </w:r>
            <w:r w:rsidRPr="00C24B58">
              <w:rPr>
                <w:rFonts w:hint="eastAsia"/>
                <w:kern w:val="0"/>
                <w:sz w:val="24"/>
              </w:rPr>
              <w:t xml:space="preserve"> 287000 m</w:t>
            </w:r>
            <w:r w:rsidRPr="00C24B58">
              <w:rPr>
                <w:rFonts w:hint="eastAsia"/>
                <w:kern w:val="0"/>
                <w:sz w:val="24"/>
                <w:vertAlign w:val="superscript"/>
              </w:rPr>
              <w:t>3</w:t>
            </w:r>
            <w:r w:rsidRPr="00C24B58">
              <w:rPr>
                <w:rFonts w:hint="eastAsia"/>
                <w:kern w:val="0"/>
                <w:sz w:val="24"/>
              </w:rPr>
              <w:t>。弃方由施工单位均交由有资质的建筑公司联系双鸭山市指定的弃渣场处理。</w:t>
            </w:r>
            <w:r w:rsidRPr="00C24B58">
              <w:rPr>
                <w:rFonts w:hint="eastAsia"/>
                <w:sz w:val="24"/>
                <w:szCs w:val="24"/>
              </w:rPr>
              <w:t>工程土石方量估算见表</w:t>
            </w:r>
            <w:r w:rsidRPr="00C24B58">
              <w:rPr>
                <w:sz w:val="24"/>
                <w:szCs w:val="24"/>
              </w:rPr>
              <w:t>9</w:t>
            </w:r>
            <w:r w:rsidRPr="00C24B58">
              <w:rPr>
                <w:rFonts w:hint="eastAsia"/>
                <w:sz w:val="24"/>
                <w:szCs w:val="24"/>
              </w:rPr>
              <w:t>。</w:t>
            </w:r>
          </w:p>
          <w:p w:rsidR="00920CD8" w:rsidRPr="00C24B58" w:rsidRDefault="00920CD8" w:rsidP="00920CD8">
            <w:pPr>
              <w:pStyle w:val="af8"/>
              <w:ind w:firstLine="480"/>
              <w:rPr>
                <w:rFonts w:cs="Times New Roman"/>
                <w:szCs w:val="22"/>
              </w:rPr>
            </w:pPr>
            <w:r w:rsidRPr="00C24B58">
              <w:rPr>
                <w:rFonts w:cs="Times New Roman" w:hint="eastAsia"/>
              </w:rPr>
              <w:t>表</w:t>
            </w:r>
            <w:r w:rsidRPr="00C24B58">
              <w:rPr>
                <w:rFonts w:cs="Times New Roman"/>
              </w:rPr>
              <w:t xml:space="preserve">9 </w:t>
            </w:r>
            <w:r w:rsidRPr="00C24B58">
              <w:rPr>
                <w:rFonts w:cs="Times New Roman" w:hint="eastAsia"/>
              </w:rPr>
              <w:t>土石方平衡估算表</w:t>
            </w:r>
          </w:p>
          <w:tbl>
            <w:tblPr>
              <w:tblW w:w="5000" w:type="pct"/>
              <w:jc w:val="center"/>
              <w:tblBorders>
                <w:top w:val="single" w:sz="12" w:space="0" w:color="auto"/>
                <w:bottom w:val="single" w:sz="12" w:space="0" w:color="auto"/>
                <w:insideH w:val="single" w:sz="8" w:space="0" w:color="auto"/>
                <w:insideV w:val="single" w:sz="8" w:space="0" w:color="auto"/>
              </w:tblBorders>
              <w:tblLook w:val="04A0"/>
            </w:tblPr>
            <w:tblGrid>
              <w:gridCol w:w="2227"/>
              <w:gridCol w:w="1997"/>
              <w:gridCol w:w="2040"/>
              <w:gridCol w:w="2048"/>
            </w:tblGrid>
            <w:tr w:rsidR="00920CD8" w:rsidRPr="00C24B58" w:rsidTr="00920CD8">
              <w:trPr>
                <w:trHeight w:val="20"/>
                <w:jc w:val="center"/>
              </w:trPr>
              <w:tc>
                <w:tcPr>
                  <w:tcW w:w="1340" w:type="pct"/>
                  <w:vAlign w:val="center"/>
                  <w:hideMark/>
                </w:tcPr>
                <w:p w:rsidR="00920CD8" w:rsidRPr="00C24B58" w:rsidRDefault="00920CD8">
                  <w:pPr>
                    <w:pStyle w:val="af7"/>
                    <w:rPr>
                      <w:kern w:val="2"/>
                    </w:rPr>
                  </w:pPr>
                  <w:r w:rsidRPr="00C24B58">
                    <w:rPr>
                      <w:rFonts w:hint="eastAsia"/>
                    </w:rPr>
                    <w:t>挖方</w:t>
                  </w:r>
                  <w:r w:rsidRPr="00C24B58">
                    <w:t>(m</w:t>
                  </w:r>
                  <w:r w:rsidRPr="00C24B58">
                    <w:rPr>
                      <w:vertAlign w:val="superscript"/>
                    </w:rPr>
                    <w:t>3</w:t>
                  </w:r>
                  <w:r w:rsidRPr="00C24B58">
                    <w:t>)</w:t>
                  </w:r>
                </w:p>
              </w:tc>
              <w:tc>
                <w:tcPr>
                  <w:tcW w:w="1201" w:type="pct"/>
                  <w:vAlign w:val="center"/>
                  <w:hideMark/>
                </w:tcPr>
                <w:p w:rsidR="00920CD8" w:rsidRPr="00C24B58" w:rsidRDefault="00920CD8">
                  <w:pPr>
                    <w:pStyle w:val="af7"/>
                    <w:rPr>
                      <w:kern w:val="2"/>
                    </w:rPr>
                  </w:pPr>
                  <w:r w:rsidRPr="00C24B58">
                    <w:rPr>
                      <w:rFonts w:hint="eastAsia"/>
                    </w:rPr>
                    <w:t>填方</w:t>
                  </w:r>
                  <w:r w:rsidRPr="00C24B58">
                    <w:t>(m</w:t>
                  </w:r>
                  <w:r w:rsidRPr="00C24B58">
                    <w:rPr>
                      <w:vertAlign w:val="superscript"/>
                    </w:rPr>
                    <w:t>3</w:t>
                  </w:r>
                  <w:r w:rsidRPr="00C24B58">
                    <w:t>)</w:t>
                  </w:r>
                </w:p>
              </w:tc>
              <w:tc>
                <w:tcPr>
                  <w:tcW w:w="1227" w:type="pct"/>
                  <w:vAlign w:val="center"/>
                  <w:hideMark/>
                </w:tcPr>
                <w:p w:rsidR="00920CD8" w:rsidRPr="00C24B58" w:rsidRDefault="00920CD8" w:rsidP="00920CD8">
                  <w:pPr>
                    <w:pStyle w:val="af7"/>
                    <w:rPr>
                      <w:kern w:val="2"/>
                    </w:rPr>
                  </w:pPr>
                  <w:r w:rsidRPr="00C24B58">
                    <w:rPr>
                      <w:rFonts w:hint="eastAsia"/>
                    </w:rPr>
                    <w:t>种植回填</w:t>
                  </w:r>
                  <w:r w:rsidRPr="00C24B58">
                    <w:t>(m</w:t>
                  </w:r>
                  <w:r w:rsidRPr="00C24B58">
                    <w:rPr>
                      <w:vertAlign w:val="superscript"/>
                    </w:rPr>
                    <w:t>3</w:t>
                  </w:r>
                  <w:r w:rsidRPr="00C24B58">
                    <w:t>)</w:t>
                  </w:r>
                </w:p>
              </w:tc>
              <w:tc>
                <w:tcPr>
                  <w:tcW w:w="1233" w:type="pct"/>
                  <w:vAlign w:val="center"/>
                  <w:hideMark/>
                </w:tcPr>
                <w:p w:rsidR="00920CD8" w:rsidRPr="00C24B58" w:rsidRDefault="00920CD8">
                  <w:pPr>
                    <w:pStyle w:val="af7"/>
                    <w:rPr>
                      <w:kern w:val="2"/>
                    </w:rPr>
                  </w:pPr>
                  <w:r w:rsidRPr="00C24B58">
                    <w:rPr>
                      <w:rFonts w:hint="eastAsia"/>
                    </w:rPr>
                    <w:t>弃方</w:t>
                  </w:r>
                  <w:r w:rsidRPr="00C24B58">
                    <w:t>(m</w:t>
                  </w:r>
                  <w:r w:rsidRPr="00C24B58">
                    <w:rPr>
                      <w:vertAlign w:val="superscript"/>
                    </w:rPr>
                    <w:t>3</w:t>
                  </w:r>
                  <w:r w:rsidRPr="00C24B58">
                    <w:t>)</w:t>
                  </w:r>
                </w:p>
              </w:tc>
            </w:tr>
            <w:tr w:rsidR="00920CD8" w:rsidRPr="00C24B58" w:rsidTr="00920CD8">
              <w:trPr>
                <w:trHeight w:val="20"/>
                <w:jc w:val="center"/>
              </w:trPr>
              <w:tc>
                <w:tcPr>
                  <w:tcW w:w="1340" w:type="pct"/>
                  <w:vAlign w:val="bottom"/>
                  <w:hideMark/>
                </w:tcPr>
                <w:p w:rsidR="00920CD8" w:rsidRPr="00C24B58" w:rsidRDefault="00920CD8">
                  <w:pPr>
                    <w:pStyle w:val="af7"/>
                    <w:rPr>
                      <w:kern w:val="2"/>
                    </w:rPr>
                  </w:pPr>
                  <w:r w:rsidRPr="00C24B58">
                    <w:t>26299.8</w:t>
                  </w:r>
                </w:p>
              </w:tc>
              <w:tc>
                <w:tcPr>
                  <w:tcW w:w="1201" w:type="pct"/>
                  <w:vAlign w:val="bottom"/>
                  <w:hideMark/>
                </w:tcPr>
                <w:p w:rsidR="00920CD8" w:rsidRPr="00C24B58" w:rsidRDefault="00920CD8">
                  <w:pPr>
                    <w:pStyle w:val="af7"/>
                    <w:rPr>
                      <w:kern w:val="2"/>
                    </w:rPr>
                  </w:pPr>
                  <w:r w:rsidRPr="00C24B58">
                    <w:t>8305.2</w:t>
                  </w:r>
                </w:p>
              </w:tc>
              <w:tc>
                <w:tcPr>
                  <w:tcW w:w="1227" w:type="pct"/>
                  <w:vAlign w:val="bottom"/>
                  <w:hideMark/>
                </w:tcPr>
                <w:p w:rsidR="00920CD8" w:rsidRPr="00C24B58" w:rsidRDefault="00920CD8">
                  <w:pPr>
                    <w:pStyle w:val="af7"/>
                    <w:rPr>
                      <w:kern w:val="2"/>
                    </w:rPr>
                  </w:pPr>
                  <w:r w:rsidRPr="00C24B58">
                    <w:t>287000</w:t>
                  </w:r>
                </w:p>
              </w:tc>
              <w:tc>
                <w:tcPr>
                  <w:tcW w:w="1233" w:type="pct"/>
                  <w:vAlign w:val="bottom"/>
                  <w:hideMark/>
                </w:tcPr>
                <w:p w:rsidR="00920CD8" w:rsidRPr="00C24B58" w:rsidRDefault="00920CD8">
                  <w:pPr>
                    <w:pStyle w:val="af7"/>
                    <w:rPr>
                      <w:kern w:val="2"/>
                    </w:rPr>
                  </w:pPr>
                  <w:r w:rsidRPr="00C24B58">
                    <w:t>17994.6</w:t>
                  </w:r>
                </w:p>
              </w:tc>
            </w:tr>
          </w:tbl>
          <w:p w:rsidR="00914C38" w:rsidRPr="00C24B58" w:rsidRDefault="00914C38" w:rsidP="00914C38">
            <w:pPr>
              <w:spacing w:line="500" w:lineRule="exact"/>
              <w:rPr>
                <w:b/>
                <w:bCs/>
                <w:sz w:val="24"/>
                <w:szCs w:val="24"/>
              </w:rPr>
            </w:pPr>
            <w:r w:rsidRPr="00C24B58">
              <w:rPr>
                <w:b/>
                <w:bCs/>
                <w:sz w:val="24"/>
                <w:szCs w:val="24"/>
              </w:rPr>
              <w:t>2.</w:t>
            </w:r>
            <w:r w:rsidRPr="00C24B58">
              <w:rPr>
                <w:rFonts w:hint="eastAsia"/>
                <w:b/>
                <w:bCs/>
                <w:sz w:val="24"/>
                <w:szCs w:val="24"/>
              </w:rPr>
              <w:t>6</w:t>
            </w:r>
            <w:r w:rsidRPr="00C24B58">
              <w:rPr>
                <w:b/>
                <w:bCs/>
                <w:sz w:val="24"/>
                <w:szCs w:val="24"/>
              </w:rPr>
              <w:t>项目实施进度</w:t>
            </w:r>
            <w:r w:rsidR="005334E2" w:rsidRPr="00C24B58">
              <w:rPr>
                <w:rFonts w:hint="eastAsia"/>
                <w:b/>
                <w:bCs/>
                <w:sz w:val="24"/>
                <w:szCs w:val="24"/>
              </w:rPr>
              <w:t>及劳动定员</w:t>
            </w:r>
          </w:p>
          <w:p w:rsidR="005334E2" w:rsidRPr="00C24B58" w:rsidRDefault="00914C38" w:rsidP="005334E2">
            <w:pPr>
              <w:spacing w:line="500" w:lineRule="exact"/>
              <w:ind w:firstLineChars="200" w:firstLine="480"/>
              <w:rPr>
                <w:sz w:val="24"/>
                <w:szCs w:val="24"/>
              </w:rPr>
            </w:pPr>
            <w:r w:rsidRPr="00C24B58">
              <w:rPr>
                <w:sz w:val="24"/>
              </w:rPr>
              <w:t>该项目建设期为</w:t>
            </w:r>
            <w:r w:rsidRPr="00C24B58">
              <w:rPr>
                <w:sz w:val="24"/>
              </w:rPr>
              <w:t>9</w:t>
            </w:r>
            <w:r w:rsidRPr="00C24B58">
              <w:rPr>
                <w:sz w:val="24"/>
              </w:rPr>
              <w:t>月，于</w:t>
            </w:r>
            <w:r w:rsidRPr="00C24B58">
              <w:rPr>
                <w:sz w:val="24"/>
              </w:rPr>
              <w:t>2019</w:t>
            </w:r>
            <w:r w:rsidRPr="00C24B58">
              <w:rPr>
                <w:sz w:val="24"/>
              </w:rPr>
              <w:t>年</w:t>
            </w:r>
            <w:r w:rsidRPr="00C24B58">
              <w:rPr>
                <w:sz w:val="24"/>
              </w:rPr>
              <w:t>3</w:t>
            </w:r>
            <w:r w:rsidRPr="00C24B58">
              <w:rPr>
                <w:sz w:val="24"/>
              </w:rPr>
              <w:t>月份开工建设，到</w:t>
            </w:r>
            <w:r w:rsidRPr="00C24B58">
              <w:rPr>
                <w:sz w:val="24"/>
              </w:rPr>
              <w:t>2019</w:t>
            </w:r>
            <w:r w:rsidRPr="00C24B58">
              <w:rPr>
                <w:sz w:val="24"/>
              </w:rPr>
              <w:t>年</w:t>
            </w:r>
            <w:r w:rsidRPr="00C24B58">
              <w:rPr>
                <w:sz w:val="24"/>
              </w:rPr>
              <w:t>11</w:t>
            </w:r>
            <w:r w:rsidRPr="00C24B58">
              <w:rPr>
                <w:sz w:val="24"/>
              </w:rPr>
              <w:t>月全部竣工。</w:t>
            </w:r>
            <w:r w:rsidR="005334E2" w:rsidRPr="00C24B58">
              <w:rPr>
                <w:sz w:val="24"/>
                <w:szCs w:val="24"/>
              </w:rPr>
              <w:t>项目管理用房所需工作人员</w:t>
            </w:r>
            <w:r w:rsidR="005334E2" w:rsidRPr="00C24B58">
              <w:rPr>
                <w:sz w:val="24"/>
                <w:szCs w:val="24"/>
              </w:rPr>
              <w:t>6</w:t>
            </w:r>
            <w:r w:rsidR="005334E2" w:rsidRPr="00C24B58">
              <w:rPr>
                <w:sz w:val="24"/>
                <w:szCs w:val="24"/>
              </w:rPr>
              <w:t>人，</w:t>
            </w:r>
            <w:r w:rsidR="002E3D65" w:rsidRPr="00C24B58">
              <w:rPr>
                <w:rFonts w:hint="eastAsia"/>
                <w:sz w:val="24"/>
                <w:szCs w:val="24"/>
              </w:rPr>
              <w:t>绿化人员</w:t>
            </w:r>
            <w:r w:rsidR="002E3D65" w:rsidRPr="00C24B58">
              <w:rPr>
                <w:rFonts w:hint="eastAsia"/>
                <w:sz w:val="24"/>
                <w:szCs w:val="24"/>
              </w:rPr>
              <w:t>24</w:t>
            </w:r>
            <w:r w:rsidR="002E3D65" w:rsidRPr="00C24B58">
              <w:rPr>
                <w:rFonts w:hint="eastAsia"/>
                <w:sz w:val="24"/>
                <w:szCs w:val="24"/>
              </w:rPr>
              <w:t>人，总工作人员</w:t>
            </w:r>
            <w:r w:rsidR="002E3D65" w:rsidRPr="00C24B58">
              <w:rPr>
                <w:rFonts w:hint="eastAsia"/>
                <w:sz w:val="24"/>
                <w:szCs w:val="24"/>
              </w:rPr>
              <w:t>30</w:t>
            </w:r>
            <w:r w:rsidR="002E3D65" w:rsidRPr="00C24B58">
              <w:rPr>
                <w:rFonts w:hint="eastAsia"/>
                <w:sz w:val="24"/>
                <w:szCs w:val="24"/>
              </w:rPr>
              <w:t>人，</w:t>
            </w:r>
            <w:r w:rsidR="005334E2" w:rsidRPr="00C24B58">
              <w:rPr>
                <w:sz w:val="24"/>
                <w:szCs w:val="24"/>
              </w:rPr>
              <w:t>一班制。</w:t>
            </w:r>
          </w:p>
          <w:p w:rsidR="00914C38" w:rsidRPr="00C24B58" w:rsidRDefault="00914C38" w:rsidP="00914C38">
            <w:pPr>
              <w:spacing w:line="500" w:lineRule="exact"/>
              <w:rPr>
                <w:b/>
                <w:bCs/>
                <w:sz w:val="24"/>
                <w:szCs w:val="24"/>
              </w:rPr>
            </w:pPr>
            <w:r w:rsidRPr="00C24B58">
              <w:rPr>
                <w:b/>
                <w:bCs/>
                <w:sz w:val="24"/>
                <w:szCs w:val="24"/>
              </w:rPr>
              <w:t>2.</w:t>
            </w:r>
            <w:r w:rsidRPr="00C24B58">
              <w:rPr>
                <w:rFonts w:hint="eastAsia"/>
                <w:b/>
                <w:bCs/>
                <w:sz w:val="24"/>
                <w:szCs w:val="24"/>
              </w:rPr>
              <w:t>7</w:t>
            </w:r>
            <w:r w:rsidRPr="00C24B58">
              <w:rPr>
                <w:b/>
                <w:bCs/>
                <w:sz w:val="24"/>
                <w:szCs w:val="24"/>
              </w:rPr>
              <w:t>产业政策符合性分析</w:t>
            </w:r>
          </w:p>
          <w:p w:rsidR="00914C38" w:rsidRPr="00C24B58" w:rsidRDefault="00914C38" w:rsidP="00914C38">
            <w:pPr>
              <w:tabs>
                <w:tab w:val="left" w:pos="6480"/>
              </w:tabs>
              <w:spacing w:line="500" w:lineRule="exact"/>
              <w:ind w:right="108" w:firstLineChars="200" w:firstLine="480"/>
              <w:rPr>
                <w:bCs/>
                <w:iCs/>
                <w:sz w:val="24"/>
              </w:rPr>
            </w:pPr>
            <w:r w:rsidRPr="00C24B58">
              <w:rPr>
                <w:bCs/>
                <w:iCs/>
                <w:sz w:val="24"/>
              </w:rPr>
              <w:t>本项目不属于《产业结构调整指导目录（</w:t>
            </w:r>
            <w:r w:rsidRPr="00C24B58">
              <w:rPr>
                <w:bCs/>
                <w:iCs/>
                <w:sz w:val="24"/>
              </w:rPr>
              <w:t>2011</w:t>
            </w:r>
            <w:r w:rsidRPr="00C24B58">
              <w:rPr>
                <w:bCs/>
                <w:iCs/>
                <w:sz w:val="24"/>
              </w:rPr>
              <w:t>年本）》（</w:t>
            </w:r>
            <w:r w:rsidRPr="00C24B58">
              <w:rPr>
                <w:bCs/>
                <w:iCs/>
                <w:sz w:val="24"/>
              </w:rPr>
              <w:t>2016</w:t>
            </w:r>
            <w:r w:rsidRPr="00C24B58">
              <w:rPr>
                <w:bCs/>
                <w:iCs/>
                <w:sz w:val="24"/>
              </w:rPr>
              <w:t>年修正）中淘汰类，也不属于限制类，即为允许类。因此，本项目的建设符合国家产业政策。</w:t>
            </w:r>
          </w:p>
          <w:p w:rsidR="00AC3DC1" w:rsidRPr="00C24B58" w:rsidRDefault="00914C38" w:rsidP="00914C38">
            <w:pPr>
              <w:tabs>
                <w:tab w:val="left" w:pos="6480"/>
              </w:tabs>
              <w:spacing w:line="500" w:lineRule="exact"/>
              <w:ind w:right="108"/>
              <w:rPr>
                <w:b/>
                <w:bCs/>
                <w:sz w:val="24"/>
                <w:szCs w:val="24"/>
              </w:rPr>
            </w:pPr>
            <w:r w:rsidRPr="00C24B58">
              <w:rPr>
                <w:b/>
                <w:bCs/>
                <w:sz w:val="24"/>
                <w:szCs w:val="24"/>
              </w:rPr>
              <w:t>2.</w:t>
            </w:r>
            <w:r w:rsidRPr="00C24B58">
              <w:rPr>
                <w:rFonts w:hint="eastAsia"/>
                <w:b/>
                <w:bCs/>
                <w:sz w:val="24"/>
                <w:szCs w:val="24"/>
              </w:rPr>
              <w:t>8</w:t>
            </w:r>
            <w:r w:rsidR="00AC3DC1" w:rsidRPr="00C24B58">
              <w:rPr>
                <w:rFonts w:hint="eastAsia"/>
                <w:b/>
                <w:bCs/>
                <w:sz w:val="24"/>
                <w:szCs w:val="24"/>
              </w:rPr>
              <w:t>规划</w:t>
            </w:r>
            <w:r w:rsidR="00AC3DC1" w:rsidRPr="00C24B58">
              <w:rPr>
                <w:b/>
                <w:bCs/>
                <w:sz w:val="24"/>
                <w:szCs w:val="24"/>
              </w:rPr>
              <w:t>符合性分析</w:t>
            </w:r>
          </w:p>
          <w:p w:rsidR="00914C38" w:rsidRPr="00C24B58" w:rsidRDefault="00AC3DC1" w:rsidP="00914C38">
            <w:pPr>
              <w:tabs>
                <w:tab w:val="left" w:pos="6480"/>
              </w:tabs>
              <w:spacing w:line="500" w:lineRule="exact"/>
              <w:ind w:right="108"/>
              <w:rPr>
                <w:b/>
                <w:bCs/>
                <w:sz w:val="24"/>
                <w:szCs w:val="24"/>
              </w:rPr>
            </w:pPr>
            <w:r w:rsidRPr="00C24B58">
              <w:rPr>
                <w:rFonts w:hint="eastAsia"/>
                <w:b/>
                <w:bCs/>
                <w:sz w:val="24"/>
                <w:szCs w:val="24"/>
              </w:rPr>
              <w:t>2.8.1</w:t>
            </w:r>
            <w:r w:rsidR="00914C38" w:rsidRPr="00C24B58">
              <w:rPr>
                <w:rFonts w:hint="eastAsia"/>
                <w:b/>
                <w:bCs/>
                <w:sz w:val="24"/>
                <w:szCs w:val="24"/>
              </w:rPr>
              <w:t>与《双鸭山市城市总体规划》（</w:t>
            </w:r>
            <w:r w:rsidR="00914C38" w:rsidRPr="00C24B58">
              <w:rPr>
                <w:rFonts w:hint="eastAsia"/>
                <w:b/>
                <w:bCs/>
                <w:sz w:val="24"/>
                <w:szCs w:val="24"/>
              </w:rPr>
              <w:t>2010-2030</w:t>
            </w:r>
            <w:r w:rsidR="00914C38" w:rsidRPr="00C24B58">
              <w:rPr>
                <w:rFonts w:hint="eastAsia"/>
                <w:b/>
                <w:bCs/>
                <w:sz w:val="24"/>
                <w:szCs w:val="24"/>
              </w:rPr>
              <w:t>年）相符性</w:t>
            </w:r>
          </w:p>
          <w:p w:rsidR="00914C38" w:rsidRPr="00C24B58" w:rsidRDefault="00914C38" w:rsidP="00914C38">
            <w:pPr>
              <w:tabs>
                <w:tab w:val="left" w:pos="6480"/>
              </w:tabs>
              <w:spacing w:line="500" w:lineRule="exact"/>
              <w:ind w:right="108" w:firstLineChars="200" w:firstLine="480"/>
              <w:rPr>
                <w:bCs/>
                <w:iCs/>
                <w:sz w:val="24"/>
              </w:rPr>
            </w:pPr>
            <w:r w:rsidRPr="00C24B58">
              <w:rPr>
                <w:rFonts w:hint="eastAsia"/>
                <w:bCs/>
                <w:iCs/>
                <w:sz w:val="24"/>
              </w:rPr>
              <w:t>《双鸭山市城市总体规划》（</w:t>
            </w:r>
            <w:r w:rsidRPr="00C24B58">
              <w:rPr>
                <w:rFonts w:hint="eastAsia"/>
                <w:bCs/>
                <w:iCs/>
                <w:sz w:val="24"/>
              </w:rPr>
              <w:t>2010-2030</w:t>
            </w:r>
            <w:r w:rsidRPr="00C24B58">
              <w:rPr>
                <w:rFonts w:hint="eastAsia"/>
                <w:bCs/>
                <w:iCs/>
                <w:sz w:val="24"/>
              </w:rPr>
              <w:t>年）第十章中心城区绿地系统级水系规划第一节中心城区绿地系统规划内容：全面构建“山、水、城、田”互相融合的绿地网络系统结构，合理布局城市各类绿地，逐步完善城市园林绿地系统，建立城市生态安全格局，改善城市环境，规划四方台北侧紫云岭山地公园。</w:t>
            </w:r>
          </w:p>
          <w:p w:rsidR="00914C38" w:rsidRPr="00C24B58" w:rsidRDefault="00914C38" w:rsidP="00914C38">
            <w:pPr>
              <w:tabs>
                <w:tab w:val="left" w:pos="6480"/>
              </w:tabs>
              <w:spacing w:line="500" w:lineRule="exact"/>
              <w:ind w:right="108"/>
              <w:rPr>
                <w:bCs/>
                <w:iCs/>
                <w:sz w:val="24"/>
              </w:rPr>
            </w:pPr>
            <w:r w:rsidRPr="00C24B58">
              <w:rPr>
                <w:rFonts w:hint="eastAsia"/>
                <w:bCs/>
                <w:iCs/>
                <w:sz w:val="24"/>
              </w:rPr>
              <w:t>因此本项目建设符合《双鸭山市城市总体规划》（</w:t>
            </w:r>
            <w:r w:rsidRPr="00C24B58">
              <w:rPr>
                <w:rFonts w:hint="eastAsia"/>
                <w:bCs/>
                <w:iCs/>
                <w:sz w:val="24"/>
              </w:rPr>
              <w:t>2010-2030</w:t>
            </w:r>
            <w:r w:rsidRPr="00C24B58">
              <w:rPr>
                <w:rFonts w:hint="eastAsia"/>
                <w:bCs/>
                <w:iCs/>
                <w:sz w:val="24"/>
              </w:rPr>
              <w:t>年）的相关要求。</w:t>
            </w:r>
          </w:p>
          <w:p w:rsidR="00AC3DC1" w:rsidRPr="00C24B58" w:rsidRDefault="00AC3DC1" w:rsidP="00AC3DC1">
            <w:pPr>
              <w:tabs>
                <w:tab w:val="left" w:pos="6480"/>
              </w:tabs>
              <w:spacing w:line="500" w:lineRule="exact"/>
              <w:ind w:right="108"/>
              <w:rPr>
                <w:b/>
                <w:bCs/>
                <w:sz w:val="24"/>
                <w:szCs w:val="24"/>
              </w:rPr>
            </w:pPr>
            <w:r w:rsidRPr="00C24B58">
              <w:rPr>
                <w:rFonts w:hint="eastAsia"/>
                <w:b/>
                <w:bCs/>
                <w:sz w:val="24"/>
                <w:szCs w:val="24"/>
              </w:rPr>
              <w:t>2.8.2</w:t>
            </w:r>
            <w:r w:rsidRPr="00C24B58">
              <w:rPr>
                <w:rFonts w:hint="eastAsia"/>
                <w:b/>
                <w:bCs/>
                <w:sz w:val="24"/>
                <w:szCs w:val="24"/>
              </w:rPr>
              <w:t>与《黑龙江省生态功能区划》相符性</w:t>
            </w:r>
          </w:p>
          <w:p w:rsidR="00AC3DC1" w:rsidRPr="00C24B58" w:rsidRDefault="00AC3DC1" w:rsidP="006E1AD5">
            <w:pPr>
              <w:tabs>
                <w:tab w:val="left" w:pos="6480"/>
              </w:tabs>
              <w:spacing w:line="500" w:lineRule="exact"/>
              <w:ind w:right="108" w:firstLineChars="200" w:firstLine="482"/>
              <w:rPr>
                <w:bCs/>
                <w:iCs/>
                <w:sz w:val="24"/>
              </w:rPr>
            </w:pPr>
            <w:r w:rsidRPr="00C24B58">
              <w:rPr>
                <w:rFonts w:hint="eastAsia"/>
                <w:b/>
                <w:bCs/>
                <w:sz w:val="24"/>
                <w:szCs w:val="24"/>
              </w:rPr>
              <w:t xml:space="preserve">   </w:t>
            </w:r>
            <w:r w:rsidRPr="00C24B58">
              <w:rPr>
                <w:rFonts w:hint="eastAsia"/>
                <w:bCs/>
                <w:iCs/>
                <w:sz w:val="24"/>
              </w:rPr>
              <w:t>本项目位于双鸭山市四方台区，根据《黑龙江省生态功能区域》：本项目属于Ⅰ—</w:t>
            </w:r>
            <w:r w:rsidRPr="00C24B58">
              <w:rPr>
                <w:rFonts w:hint="eastAsia"/>
                <w:bCs/>
                <w:iCs/>
                <w:sz w:val="24"/>
              </w:rPr>
              <w:t>3</w:t>
            </w:r>
            <w:r w:rsidRPr="00C24B58">
              <w:rPr>
                <w:rFonts w:hint="eastAsia"/>
                <w:bCs/>
                <w:iCs/>
                <w:sz w:val="24"/>
              </w:rPr>
              <w:t>—</w:t>
            </w:r>
            <w:r w:rsidRPr="00C24B58">
              <w:rPr>
                <w:rFonts w:hint="eastAsia"/>
                <w:bCs/>
                <w:iCs/>
                <w:sz w:val="24"/>
              </w:rPr>
              <w:t>2</w:t>
            </w:r>
            <w:r w:rsidRPr="00C24B58">
              <w:rPr>
                <w:rFonts w:hint="eastAsia"/>
                <w:bCs/>
                <w:iCs/>
                <w:sz w:val="24"/>
              </w:rPr>
              <w:t>—</w:t>
            </w:r>
            <w:r w:rsidRPr="00C24B58">
              <w:rPr>
                <w:rFonts w:hint="eastAsia"/>
                <w:bCs/>
                <w:iCs/>
                <w:sz w:val="24"/>
              </w:rPr>
              <w:t>3</w:t>
            </w:r>
            <w:r w:rsidRPr="00C24B58">
              <w:rPr>
                <w:rFonts w:hint="eastAsia"/>
                <w:bCs/>
                <w:iCs/>
                <w:sz w:val="24"/>
              </w:rPr>
              <w:t>双鸭山—集贤矿业与林业、农业生态功能区，该区域主要生态环境问题为：矿山开采导致生态环境极为脆弱；资源超采严重；产业结构不合理，物能消耗高，产生较大的环境压力；区域内生态环境敏感性为：大部分地区土地沙漠化敏感性为高度敏感；土壤侵蚀敏感性为中度敏感；主要生态</w:t>
            </w:r>
            <w:r w:rsidRPr="00C24B58">
              <w:rPr>
                <w:rFonts w:hint="eastAsia"/>
                <w:bCs/>
                <w:iCs/>
                <w:sz w:val="24"/>
              </w:rPr>
              <w:lastRenderedPageBreak/>
              <w:t>系统服务功能为：土地沙漠化控制、土壤保持、矿、林、农业生产；环境保护措施与发展方向为：加大对开采迹地的恢复工作，调整产业结构，加大城市环境基础设施建设。本项目为公园建设项目，属于城市环境基础设施建设，因此本项目的建设符合《黑龙江省生态功能区划》的相关要求。</w:t>
            </w:r>
          </w:p>
          <w:p w:rsidR="00F83167" w:rsidRPr="00C24B58" w:rsidRDefault="00F83167" w:rsidP="006E1AD5">
            <w:pPr>
              <w:tabs>
                <w:tab w:val="left" w:pos="6480"/>
              </w:tabs>
              <w:spacing w:line="500" w:lineRule="exact"/>
              <w:ind w:right="108"/>
              <w:rPr>
                <w:b/>
                <w:bCs/>
                <w:sz w:val="24"/>
                <w:szCs w:val="24"/>
              </w:rPr>
            </w:pPr>
            <w:r w:rsidRPr="00C24B58">
              <w:rPr>
                <w:rFonts w:hint="eastAsia"/>
                <w:b/>
                <w:bCs/>
                <w:sz w:val="24"/>
                <w:szCs w:val="24"/>
              </w:rPr>
              <w:t>2.8.3</w:t>
            </w:r>
            <w:r w:rsidRPr="00C24B58">
              <w:rPr>
                <w:rFonts w:hint="eastAsia"/>
                <w:b/>
                <w:bCs/>
                <w:sz w:val="24"/>
                <w:szCs w:val="24"/>
              </w:rPr>
              <w:t>与《黑龙江省生态环境保护“十三五”规划》相符性</w:t>
            </w:r>
          </w:p>
          <w:p w:rsidR="006E1AD5" w:rsidRPr="00C24B58" w:rsidRDefault="006E1AD5" w:rsidP="006E1AD5">
            <w:pPr>
              <w:spacing w:line="500" w:lineRule="exact"/>
              <w:ind w:firstLineChars="200" w:firstLine="480"/>
              <w:jc w:val="left"/>
              <w:rPr>
                <w:bCs/>
                <w:iCs/>
                <w:sz w:val="24"/>
              </w:rPr>
            </w:pPr>
            <w:r w:rsidRPr="00C24B58">
              <w:rPr>
                <w:rFonts w:hint="eastAsia"/>
                <w:bCs/>
                <w:iCs/>
                <w:sz w:val="24"/>
              </w:rPr>
              <w:t>《黑龙江省生态环境保护“十三五”规划》在强化资源型城市环境保护篇章要求：推进资源型城市转型过程中绿色发展、循环发展、低碳发展，提供资源型城市可持续发展能力。……加快发展旅游、健康养老、森林生态产品及深加工等特色产业。本项目建成后，</w:t>
            </w:r>
            <w:r w:rsidRPr="00C24B58">
              <w:rPr>
                <w:sz w:val="24"/>
                <w:szCs w:val="24"/>
              </w:rPr>
              <w:t>将进一步完善四方台区的城市功能，提升城区品位，改善居民的生活环境</w:t>
            </w:r>
            <w:r w:rsidRPr="00C24B58">
              <w:rPr>
                <w:rFonts w:hint="eastAsia"/>
                <w:sz w:val="24"/>
                <w:szCs w:val="24"/>
              </w:rPr>
              <w:t>，加快发展当地旅游业，因此符合</w:t>
            </w:r>
            <w:r w:rsidRPr="00C24B58">
              <w:rPr>
                <w:rFonts w:hint="eastAsia"/>
                <w:bCs/>
                <w:iCs/>
                <w:sz w:val="24"/>
              </w:rPr>
              <w:t>《黑龙江省生态环境保护“十三五”规划》的相关要求。</w:t>
            </w:r>
          </w:p>
          <w:p w:rsidR="008F0B07" w:rsidRPr="00C24B58" w:rsidRDefault="008F0B07" w:rsidP="008F0B07">
            <w:pPr>
              <w:tabs>
                <w:tab w:val="left" w:pos="6480"/>
              </w:tabs>
              <w:spacing w:line="500" w:lineRule="exact"/>
              <w:ind w:right="108"/>
              <w:rPr>
                <w:b/>
                <w:bCs/>
                <w:sz w:val="24"/>
                <w:szCs w:val="24"/>
              </w:rPr>
            </w:pPr>
            <w:r w:rsidRPr="00C24B58">
              <w:rPr>
                <w:b/>
                <w:bCs/>
                <w:sz w:val="24"/>
                <w:szCs w:val="24"/>
              </w:rPr>
              <w:t>2.</w:t>
            </w:r>
            <w:r w:rsidRPr="00C24B58">
              <w:rPr>
                <w:rFonts w:hint="eastAsia"/>
                <w:b/>
                <w:bCs/>
                <w:sz w:val="24"/>
                <w:szCs w:val="24"/>
              </w:rPr>
              <w:t>9</w:t>
            </w:r>
            <w:r w:rsidRPr="00C24B58">
              <w:rPr>
                <w:rFonts w:hint="eastAsia"/>
                <w:b/>
                <w:bCs/>
                <w:sz w:val="24"/>
                <w:szCs w:val="24"/>
              </w:rPr>
              <w:t>选址合理</w:t>
            </w:r>
            <w:r w:rsidRPr="00C24B58">
              <w:rPr>
                <w:b/>
                <w:bCs/>
                <w:sz w:val="24"/>
                <w:szCs w:val="24"/>
              </w:rPr>
              <w:t>性分析</w:t>
            </w:r>
          </w:p>
          <w:p w:rsidR="008F0B07" w:rsidRPr="00C24B58" w:rsidRDefault="008F0B07" w:rsidP="008F0B07">
            <w:pPr>
              <w:spacing w:line="500" w:lineRule="exact"/>
              <w:ind w:firstLineChars="200" w:firstLine="480"/>
              <w:jc w:val="left"/>
              <w:rPr>
                <w:bCs/>
                <w:iCs/>
                <w:sz w:val="24"/>
              </w:rPr>
            </w:pPr>
            <w:r w:rsidRPr="00C24B58">
              <w:rPr>
                <w:rFonts w:hint="eastAsia"/>
                <w:bCs/>
                <w:iCs/>
                <w:sz w:val="24"/>
              </w:rPr>
              <w:t>紫云岭公益性公园建设项目位于四方台区北部的大架子山，项目东、南、北侧为林地，西侧紧邻小屯村。项目所在地非饮用水水源保护区、自然保护区、风景名胜区、生态功能保护区、基本农田保护区、水土流失重点防治区等环境敏感区，所在区域水环境、大气环境满足功能区划要求，工程通过采取严格的污染防治措施后，所排放的污染物对评价范围内的敏感点影响较小，项目选址合理。</w:t>
            </w:r>
          </w:p>
          <w:p w:rsidR="00914C38" w:rsidRPr="00C24B58" w:rsidRDefault="00914C38" w:rsidP="00914C38">
            <w:pPr>
              <w:tabs>
                <w:tab w:val="left" w:pos="6480"/>
              </w:tabs>
              <w:spacing w:line="500" w:lineRule="exact"/>
              <w:ind w:right="108"/>
              <w:rPr>
                <w:b/>
                <w:bCs/>
                <w:sz w:val="24"/>
                <w:szCs w:val="24"/>
              </w:rPr>
            </w:pPr>
            <w:r w:rsidRPr="00C24B58">
              <w:rPr>
                <w:b/>
                <w:bCs/>
                <w:sz w:val="24"/>
                <w:szCs w:val="24"/>
              </w:rPr>
              <w:t>2.</w:t>
            </w:r>
            <w:r w:rsidR="008F0B07" w:rsidRPr="00C24B58">
              <w:rPr>
                <w:rFonts w:hint="eastAsia"/>
                <w:b/>
                <w:bCs/>
                <w:sz w:val="24"/>
                <w:szCs w:val="24"/>
              </w:rPr>
              <w:t>10</w:t>
            </w:r>
            <w:r w:rsidRPr="00C24B58">
              <w:rPr>
                <w:b/>
                <w:bCs/>
                <w:sz w:val="24"/>
                <w:szCs w:val="24"/>
              </w:rPr>
              <w:t>项目投资与环保投资</w:t>
            </w:r>
          </w:p>
          <w:p w:rsidR="00914C38" w:rsidRPr="00C24B58" w:rsidRDefault="00914C38" w:rsidP="00914C38">
            <w:pPr>
              <w:overflowPunct w:val="0"/>
              <w:autoSpaceDE w:val="0"/>
              <w:autoSpaceDN w:val="0"/>
              <w:spacing w:line="500" w:lineRule="exact"/>
              <w:ind w:firstLineChars="200" w:firstLine="480"/>
              <w:rPr>
                <w:sz w:val="24"/>
                <w:szCs w:val="24"/>
              </w:rPr>
            </w:pPr>
            <w:r w:rsidRPr="00C24B58">
              <w:rPr>
                <w:sz w:val="24"/>
                <w:szCs w:val="24"/>
              </w:rPr>
              <w:t>本项目总投资</w:t>
            </w:r>
            <w:r w:rsidRPr="00C24B58">
              <w:rPr>
                <w:sz w:val="24"/>
                <w:szCs w:val="24"/>
              </w:rPr>
              <w:t>6000</w:t>
            </w:r>
            <w:r w:rsidRPr="00C24B58">
              <w:rPr>
                <w:sz w:val="24"/>
                <w:szCs w:val="24"/>
              </w:rPr>
              <w:t>万元，项目环保投资</w:t>
            </w:r>
            <w:r w:rsidRPr="00C24B58">
              <w:rPr>
                <w:rFonts w:hint="eastAsia"/>
                <w:sz w:val="24"/>
                <w:szCs w:val="24"/>
              </w:rPr>
              <w:t>102</w:t>
            </w:r>
            <w:r w:rsidRPr="00C24B58">
              <w:rPr>
                <w:sz w:val="24"/>
                <w:szCs w:val="24"/>
              </w:rPr>
              <w:t>万元，环保投资占总投资的</w:t>
            </w:r>
            <w:r w:rsidRPr="00C24B58">
              <w:rPr>
                <w:sz w:val="24"/>
                <w:szCs w:val="24"/>
              </w:rPr>
              <w:t>1.</w:t>
            </w:r>
            <w:r w:rsidRPr="00C24B58">
              <w:rPr>
                <w:rFonts w:hint="eastAsia"/>
                <w:sz w:val="24"/>
                <w:szCs w:val="24"/>
              </w:rPr>
              <w:t>7</w:t>
            </w:r>
            <w:r w:rsidRPr="00C24B58">
              <w:rPr>
                <w:sz w:val="24"/>
                <w:szCs w:val="24"/>
              </w:rPr>
              <w:t>%</w:t>
            </w:r>
            <w:r w:rsidRPr="00C24B58">
              <w:rPr>
                <w:sz w:val="24"/>
                <w:szCs w:val="24"/>
              </w:rPr>
              <w:t>，环保投资估算情况见表</w:t>
            </w:r>
            <w:r w:rsidRPr="00C24B58">
              <w:rPr>
                <w:rFonts w:hint="eastAsia"/>
                <w:sz w:val="24"/>
                <w:szCs w:val="24"/>
              </w:rPr>
              <w:t>5</w:t>
            </w:r>
            <w:r w:rsidRPr="00C24B58">
              <w:rPr>
                <w:sz w:val="24"/>
                <w:szCs w:val="24"/>
              </w:rPr>
              <w:t>。</w:t>
            </w:r>
          </w:p>
          <w:p w:rsidR="00914C38" w:rsidRPr="00C24B58" w:rsidRDefault="00914C38" w:rsidP="00914C38">
            <w:pPr>
              <w:jc w:val="center"/>
              <w:rPr>
                <w:rFonts w:eastAsia="黑体"/>
                <w:sz w:val="24"/>
                <w:szCs w:val="24"/>
              </w:rPr>
            </w:pPr>
            <w:r w:rsidRPr="00C24B58">
              <w:rPr>
                <w:rFonts w:eastAsia="黑体"/>
                <w:sz w:val="24"/>
                <w:szCs w:val="24"/>
              </w:rPr>
              <w:t>表</w:t>
            </w:r>
            <w:r w:rsidRPr="00C24B58">
              <w:rPr>
                <w:rFonts w:eastAsia="黑体" w:hint="eastAsia"/>
                <w:sz w:val="24"/>
                <w:szCs w:val="24"/>
              </w:rPr>
              <w:t>5</w:t>
            </w:r>
            <w:r w:rsidRPr="00C24B58">
              <w:rPr>
                <w:rFonts w:eastAsia="黑体"/>
                <w:sz w:val="24"/>
                <w:szCs w:val="24"/>
              </w:rPr>
              <w:t>环保投资一览表</w:t>
            </w:r>
          </w:p>
          <w:tbl>
            <w:tblPr>
              <w:tblW w:w="8301" w:type="dxa"/>
              <w:jc w:val="center"/>
              <w:tblBorders>
                <w:top w:val="single" w:sz="12" w:space="0" w:color="auto"/>
                <w:bottom w:val="single" w:sz="12" w:space="0" w:color="auto"/>
                <w:insideH w:val="single" w:sz="6" w:space="0" w:color="auto"/>
                <w:insideV w:val="single" w:sz="6" w:space="0" w:color="auto"/>
              </w:tblBorders>
              <w:tblLook w:val="0000"/>
            </w:tblPr>
            <w:tblGrid>
              <w:gridCol w:w="520"/>
              <w:gridCol w:w="1557"/>
              <w:gridCol w:w="4439"/>
              <w:gridCol w:w="1785"/>
            </w:tblGrid>
            <w:tr w:rsidR="00914C38" w:rsidRPr="00C24B58" w:rsidTr="00192E20">
              <w:trPr>
                <w:trHeight w:val="462"/>
                <w:jc w:val="center"/>
              </w:trPr>
              <w:tc>
                <w:tcPr>
                  <w:tcW w:w="1251" w:type="pct"/>
                  <w:gridSpan w:val="2"/>
                  <w:vAlign w:val="center"/>
                </w:tcPr>
                <w:p w:rsidR="00914C38" w:rsidRPr="00C24B58" w:rsidRDefault="00914C38" w:rsidP="00914C38">
                  <w:pPr>
                    <w:spacing w:line="440" w:lineRule="exact"/>
                    <w:jc w:val="center"/>
                    <w:rPr>
                      <w:sz w:val="24"/>
                      <w:szCs w:val="24"/>
                    </w:rPr>
                  </w:pPr>
                  <w:r w:rsidRPr="00C24B58">
                    <w:rPr>
                      <w:sz w:val="24"/>
                      <w:szCs w:val="24"/>
                    </w:rPr>
                    <w:t>项目</w:t>
                  </w:r>
                </w:p>
              </w:tc>
              <w:tc>
                <w:tcPr>
                  <w:tcW w:w="2674" w:type="pct"/>
                  <w:vAlign w:val="center"/>
                </w:tcPr>
                <w:p w:rsidR="00914C38" w:rsidRPr="00C24B58" w:rsidRDefault="00914C38" w:rsidP="00914C38">
                  <w:pPr>
                    <w:spacing w:line="440" w:lineRule="exact"/>
                    <w:jc w:val="center"/>
                    <w:rPr>
                      <w:sz w:val="24"/>
                      <w:szCs w:val="24"/>
                    </w:rPr>
                  </w:pPr>
                  <w:r w:rsidRPr="00C24B58">
                    <w:rPr>
                      <w:sz w:val="24"/>
                      <w:szCs w:val="24"/>
                    </w:rPr>
                    <w:t>内容</w:t>
                  </w:r>
                </w:p>
              </w:tc>
              <w:tc>
                <w:tcPr>
                  <w:tcW w:w="1075" w:type="pct"/>
                  <w:vAlign w:val="center"/>
                </w:tcPr>
                <w:p w:rsidR="00914C38" w:rsidRPr="00C24B58" w:rsidRDefault="00914C38" w:rsidP="00914C38">
                  <w:pPr>
                    <w:spacing w:line="440" w:lineRule="exact"/>
                    <w:jc w:val="center"/>
                    <w:rPr>
                      <w:sz w:val="24"/>
                      <w:szCs w:val="24"/>
                    </w:rPr>
                  </w:pPr>
                  <w:r w:rsidRPr="00C24B58">
                    <w:rPr>
                      <w:sz w:val="24"/>
                      <w:szCs w:val="24"/>
                    </w:rPr>
                    <w:t>资金（万元）</w:t>
                  </w:r>
                </w:p>
              </w:tc>
            </w:tr>
            <w:tr w:rsidR="00914C38" w:rsidRPr="00C24B58" w:rsidTr="00192E20">
              <w:trPr>
                <w:trHeight w:val="462"/>
                <w:jc w:val="center"/>
              </w:trPr>
              <w:tc>
                <w:tcPr>
                  <w:tcW w:w="313" w:type="pct"/>
                  <w:vMerge w:val="restart"/>
                  <w:tcBorders>
                    <w:right w:val="single" w:sz="12" w:space="0" w:color="auto"/>
                  </w:tcBorders>
                  <w:vAlign w:val="center"/>
                </w:tcPr>
                <w:p w:rsidR="00914C38" w:rsidRPr="00C24B58" w:rsidRDefault="00914C38" w:rsidP="00914C38">
                  <w:pPr>
                    <w:spacing w:line="440" w:lineRule="exact"/>
                    <w:jc w:val="center"/>
                    <w:rPr>
                      <w:sz w:val="24"/>
                      <w:szCs w:val="24"/>
                    </w:rPr>
                  </w:pPr>
                  <w:r w:rsidRPr="00C24B58">
                    <w:rPr>
                      <w:rFonts w:hint="eastAsia"/>
                      <w:sz w:val="24"/>
                      <w:szCs w:val="24"/>
                    </w:rPr>
                    <w:t>施工期</w:t>
                  </w:r>
                </w:p>
              </w:tc>
              <w:tc>
                <w:tcPr>
                  <w:tcW w:w="938" w:type="pct"/>
                  <w:tcBorders>
                    <w:left w:val="single" w:sz="12" w:space="0" w:color="auto"/>
                  </w:tcBorders>
                  <w:vAlign w:val="center"/>
                </w:tcPr>
                <w:p w:rsidR="00914C38" w:rsidRPr="00C24B58" w:rsidRDefault="00914C38" w:rsidP="00914C38">
                  <w:pPr>
                    <w:spacing w:line="440" w:lineRule="exact"/>
                    <w:jc w:val="center"/>
                    <w:rPr>
                      <w:sz w:val="24"/>
                      <w:szCs w:val="24"/>
                    </w:rPr>
                  </w:pPr>
                  <w:r w:rsidRPr="00C24B58">
                    <w:rPr>
                      <w:sz w:val="24"/>
                      <w:szCs w:val="24"/>
                    </w:rPr>
                    <w:t>废水</w:t>
                  </w:r>
                </w:p>
              </w:tc>
              <w:tc>
                <w:tcPr>
                  <w:tcW w:w="2674" w:type="pct"/>
                  <w:vAlign w:val="center"/>
                </w:tcPr>
                <w:p w:rsidR="00914C38" w:rsidRPr="00C24B58" w:rsidRDefault="00914C38" w:rsidP="00914C38">
                  <w:pPr>
                    <w:spacing w:line="440" w:lineRule="exact"/>
                    <w:jc w:val="center"/>
                    <w:rPr>
                      <w:sz w:val="24"/>
                      <w:szCs w:val="24"/>
                    </w:rPr>
                  </w:pPr>
                  <w:r w:rsidRPr="00C24B58">
                    <w:rPr>
                      <w:rFonts w:hint="eastAsia"/>
                      <w:sz w:val="24"/>
                      <w:szCs w:val="24"/>
                    </w:rPr>
                    <w:t>简易沉淀池、防渗旱厕</w:t>
                  </w:r>
                </w:p>
              </w:tc>
              <w:tc>
                <w:tcPr>
                  <w:tcW w:w="1075" w:type="pct"/>
                  <w:vAlign w:val="center"/>
                </w:tcPr>
                <w:p w:rsidR="00914C38" w:rsidRPr="00C24B58" w:rsidRDefault="00914C38" w:rsidP="00914C38">
                  <w:pPr>
                    <w:spacing w:line="440" w:lineRule="exact"/>
                    <w:jc w:val="center"/>
                    <w:rPr>
                      <w:sz w:val="24"/>
                      <w:szCs w:val="24"/>
                    </w:rPr>
                  </w:pPr>
                  <w:r w:rsidRPr="00C24B58">
                    <w:rPr>
                      <w:rFonts w:hint="eastAsia"/>
                      <w:sz w:val="24"/>
                      <w:szCs w:val="24"/>
                    </w:rPr>
                    <w:t>5</w:t>
                  </w:r>
                </w:p>
              </w:tc>
            </w:tr>
            <w:tr w:rsidR="00914C38" w:rsidRPr="00C24B58" w:rsidTr="00192E20">
              <w:trPr>
                <w:trHeight w:val="447"/>
                <w:jc w:val="center"/>
              </w:trPr>
              <w:tc>
                <w:tcPr>
                  <w:tcW w:w="313" w:type="pct"/>
                  <w:vMerge/>
                  <w:tcBorders>
                    <w:right w:val="single" w:sz="12" w:space="0" w:color="auto"/>
                  </w:tcBorders>
                  <w:vAlign w:val="center"/>
                </w:tcPr>
                <w:p w:rsidR="00914C38" w:rsidRPr="00C24B58" w:rsidRDefault="00914C38" w:rsidP="00914C38">
                  <w:pPr>
                    <w:spacing w:line="440" w:lineRule="exact"/>
                    <w:jc w:val="center"/>
                    <w:rPr>
                      <w:sz w:val="24"/>
                      <w:szCs w:val="24"/>
                    </w:rPr>
                  </w:pPr>
                </w:p>
              </w:tc>
              <w:tc>
                <w:tcPr>
                  <w:tcW w:w="938" w:type="pct"/>
                  <w:tcBorders>
                    <w:left w:val="single" w:sz="12" w:space="0" w:color="auto"/>
                  </w:tcBorders>
                  <w:vAlign w:val="center"/>
                </w:tcPr>
                <w:p w:rsidR="00914C38" w:rsidRPr="00C24B58" w:rsidRDefault="00914C38" w:rsidP="00914C38">
                  <w:pPr>
                    <w:spacing w:line="440" w:lineRule="exact"/>
                    <w:jc w:val="center"/>
                    <w:rPr>
                      <w:sz w:val="24"/>
                      <w:szCs w:val="24"/>
                    </w:rPr>
                  </w:pPr>
                  <w:r w:rsidRPr="00C24B58">
                    <w:rPr>
                      <w:sz w:val="24"/>
                      <w:szCs w:val="24"/>
                    </w:rPr>
                    <w:t>扬尘</w:t>
                  </w:r>
                </w:p>
              </w:tc>
              <w:tc>
                <w:tcPr>
                  <w:tcW w:w="2674" w:type="pct"/>
                  <w:vAlign w:val="center"/>
                </w:tcPr>
                <w:p w:rsidR="00914C38" w:rsidRPr="00C24B58" w:rsidRDefault="00914C38" w:rsidP="00914C38">
                  <w:pPr>
                    <w:spacing w:line="440" w:lineRule="exact"/>
                    <w:jc w:val="center"/>
                    <w:rPr>
                      <w:sz w:val="24"/>
                      <w:szCs w:val="24"/>
                    </w:rPr>
                  </w:pPr>
                  <w:r w:rsidRPr="00C24B58">
                    <w:rPr>
                      <w:sz w:val="24"/>
                      <w:szCs w:val="24"/>
                    </w:rPr>
                    <w:t>苫布遮盖、围挡防尘等</w:t>
                  </w:r>
                </w:p>
              </w:tc>
              <w:tc>
                <w:tcPr>
                  <w:tcW w:w="1075" w:type="pct"/>
                  <w:vAlign w:val="center"/>
                </w:tcPr>
                <w:p w:rsidR="00914C38" w:rsidRPr="00C24B58" w:rsidRDefault="00914C38" w:rsidP="00914C38">
                  <w:pPr>
                    <w:spacing w:line="440" w:lineRule="exact"/>
                    <w:jc w:val="center"/>
                    <w:rPr>
                      <w:sz w:val="24"/>
                      <w:szCs w:val="24"/>
                    </w:rPr>
                  </w:pPr>
                  <w:r w:rsidRPr="00C24B58">
                    <w:rPr>
                      <w:sz w:val="24"/>
                      <w:szCs w:val="24"/>
                    </w:rPr>
                    <w:t>10</w:t>
                  </w:r>
                </w:p>
              </w:tc>
            </w:tr>
            <w:tr w:rsidR="00914C38" w:rsidRPr="00C24B58" w:rsidTr="00192E20">
              <w:trPr>
                <w:trHeight w:val="447"/>
                <w:jc w:val="center"/>
              </w:trPr>
              <w:tc>
                <w:tcPr>
                  <w:tcW w:w="313" w:type="pct"/>
                  <w:vMerge/>
                  <w:tcBorders>
                    <w:right w:val="single" w:sz="12" w:space="0" w:color="auto"/>
                  </w:tcBorders>
                  <w:vAlign w:val="center"/>
                </w:tcPr>
                <w:p w:rsidR="00914C38" w:rsidRPr="00C24B58" w:rsidRDefault="00914C38" w:rsidP="00914C38">
                  <w:pPr>
                    <w:spacing w:line="440" w:lineRule="exact"/>
                    <w:jc w:val="center"/>
                    <w:rPr>
                      <w:sz w:val="24"/>
                      <w:szCs w:val="24"/>
                    </w:rPr>
                  </w:pPr>
                </w:p>
              </w:tc>
              <w:tc>
                <w:tcPr>
                  <w:tcW w:w="938" w:type="pct"/>
                  <w:tcBorders>
                    <w:left w:val="single" w:sz="12" w:space="0" w:color="auto"/>
                  </w:tcBorders>
                  <w:vAlign w:val="center"/>
                </w:tcPr>
                <w:p w:rsidR="00914C38" w:rsidRPr="00C24B58" w:rsidRDefault="00914C38" w:rsidP="00914C38">
                  <w:pPr>
                    <w:spacing w:line="440" w:lineRule="exact"/>
                    <w:jc w:val="center"/>
                    <w:rPr>
                      <w:sz w:val="24"/>
                      <w:szCs w:val="24"/>
                    </w:rPr>
                  </w:pPr>
                  <w:r w:rsidRPr="00C24B58">
                    <w:rPr>
                      <w:sz w:val="24"/>
                      <w:szCs w:val="24"/>
                    </w:rPr>
                    <w:t>噪声</w:t>
                  </w:r>
                </w:p>
              </w:tc>
              <w:tc>
                <w:tcPr>
                  <w:tcW w:w="2674" w:type="pct"/>
                  <w:vAlign w:val="center"/>
                </w:tcPr>
                <w:p w:rsidR="00914C38" w:rsidRPr="00C24B58" w:rsidRDefault="00914C38" w:rsidP="00914C38">
                  <w:pPr>
                    <w:spacing w:line="440" w:lineRule="exact"/>
                    <w:jc w:val="center"/>
                    <w:rPr>
                      <w:sz w:val="24"/>
                      <w:szCs w:val="24"/>
                    </w:rPr>
                  </w:pPr>
                  <w:r w:rsidRPr="00C24B58">
                    <w:rPr>
                      <w:sz w:val="24"/>
                      <w:szCs w:val="24"/>
                    </w:rPr>
                    <w:t>选用低噪声设备，设置消声器，声屏障</w:t>
                  </w:r>
                </w:p>
              </w:tc>
              <w:tc>
                <w:tcPr>
                  <w:tcW w:w="1075" w:type="pct"/>
                  <w:vAlign w:val="center"/>
                </w:tcPr>
                <w:p w:rsidR="00914C38" w:rsidRPr="00C24B58" w:rsidRDefault="00914C38" w:rsidP="00914C38">
                  <w:pPr>
                    <w:spacing w:line="440" w:lineRule="exact"/>
                    <w:jc w:val="center"/>
                    <w:rPr>
                      <w:sz w:val="24"/>
                      <w:szCs w:val="24"/>
                    </w:rPr>
                  </w:pPr>
                  <w:r w:rsidRPr="00C24B58">
                    <w:rPr>
                      <w:sz w:val="24"/>
                      <w:szCs w:val="24"/>
                    </w:rPr>
                    <w:t>10</w:t>
                  </w:r>
                </w:p>
              </w:tc>
            </w:tr>
            <w:tr w:rsidR="00914C38" w:rsidRPr="00C24B58" w:rsidTr="00192E20">
              <w:trPr>
                <w:trHeight w:val="447"/>
                <w:jc w:val="center"/>
              </w:trPr>
              <w:tc>
                <w:tcPr>
                  <w:tcW w:w="313" w:type="pct"/>
                  <w:vMerge/>
                  <w:tcBorders>
                    <w:right w:val="single" w:sz="12" w:space="0" w:color="auto"/>
                  </w:tcBorders>
                  <w:vAlign w:val="center"/>
                </w:tcPr>
                <w:p w:rsidR="00914C38" w:rsidRPr="00C24B58" w:rsidRDefault="00914C38" w:rsidP="00914C38">
                  <w:pPr>
                    <w:spacing w:line="440" w:lineRule="exact"/>
                    <w:jc w:val="center"/>
                    <w:rPr>
                      <w:sz w:val="24"/>
                      <w:szCs w:val="24"/>
                    </w:rPr>
                  </w:pPr>
                </w:p>
              </w:tc>
              <w:tc>
                <w:tcPr>
                  <w:tcW w:w="938" w:type="pct"/>
                  <w:tcBorders>
                    <w:left w:val="single" w:sz="12" w:space="0" w:color="auto"/>
                  </w:tcBorders>
                  <w:vAlign w:val="center"/>
                </w:tcPr>
                <w:p w:rsidR="00914C38" w:rsidRPr="00C24B58" w:rsidRDefault="00914C38" w:rsidP="00914C38">
                  <w:pPr>
                    <w:spacing w:line="440" w:lineRule="exact"/>
                    <w:jc w:val="center"/>
                    <w:rPr>
                      <w:sz w:val="24"/>
                      <w:szCs w:val="24"/>
                    </w:rPr>
                  </w:pPr>
                  <w:r w:rsidRPr="00C24B58">
                    <w:rPr>
                      <w:sz w:val="24"/>
                      <w:szCs w:val="24"/>
                    </w:rPr>
                    <w:t>固废</w:t>
                  </w:r>
                </w:p>
              </w:tc>
              <w:tc>
                <w:tcPr>
                  <w:tcW w:w="2674" w:type="pct"/>
                  <w:vAlign w:val="center"/>
                </w:tcPr>
                <w:p w:rsidR="00914C38" w:rsidRPr="00C24B58" w:rsidRDefault="00914C38" w:rsidP="00914C38">
                  <w:pPr>
                    <w:spacing w:line="440" w:lineRule="exact"/>
                    <w:jc w:val="center"/>
                    <w:rPr>
                      <w:sz w:val="24"/>
                      <w:szCs w:val="24"/>
                    </w:rPr>
                  </w:pPr>
                  <w:r w:rsidRPr="00C24B58">
                    <w:rPr>
                      <w:sz w:val="24"/>
                      <w:szCs w:val="24"/>
                    </w:rPr>
                    <w:t>生活垃圾，建筑垃圾清运</w:t>
                  </w:r>
                </w:p>
              </w:tc>
              <w:tc>
                <w:tcPr>
                  <w:tcW w:w="1075" w:type="pct"/>
                  <w:vAlign w:val="center"/>
                </w:tcPr>
                <w:p w:rsidR="00914C38" w:rsidRPr="00C24B58" w:rsidRDefault="00914C38" w:rsidP="00914C38">
                  <w:pPr>
                    <w:spacing w:line="440" w:lineRule="exact"/>
                    <w:jc w:val="center"/>
                    <w:rPr>
                      <w:sz w:val="24"/>
                      <w:szCs w:val="24"/>
                    </w:rPr>
                  </w:pPr>
                  <w:r w:rsidRPr="00C24B58">
                    <w:rPr>
                      <w:sz w:val="24"/>
                      <w:szCs w:val="24"/>
                    </w:rPr>
                    <w:t>3</w:t>
                  </w:r>
                </w:p>
              </w:tc>
            </w:tr>
            <w:tr w:rsidR="00914C38" w:rsidRPr="00C24B58" w:rsidTr="00192E20">
              <w:trPr>
                <w:trHeight w:val="462"/>
                <w:jc w:val="center"/>
              </w:trPr>
              <w:tc>
                <w:tcPr>
                  <w:tcW w:w="313" w:type="pct"/>
                  <w:vMerge/>
                  <w:tcBorders>
                    <w:right w:val="single" w:sz="12" w:space="0" w:color="auto"/>
                  </w:tcBorders>
                  <w:vAlign w:val="center"/>
                </w:tcPr>
                <w:p w:rsidR="00914C38" w:rsidRPr="00C24B58" w:rsidRDefault="00914C38" w:rsidP="00914C38">
                  <w:pPr>
                    <w:spacing w:line="440" w:lineRule="exact"/>
                    <w:jc w:val="center"/>
                    <w:rPr>
                      <w:sz w:val="24"/>
                      <w:szCs w:val="24"/>
                    </w:rPr>
                  </w:pPr>
                </w:p>
              </w:tc>
              <w:tc>
                <w:tcPr>
                  <w:tcW w:w="938" w:type="pct"/>
                  <w:vMerge w:val="restart"/>
                  <w:tcBorders>
                    <w:left w:val="single" w:sz="12" w:space="0" w:color="auto"/>
                  </w:tcBorders>
                  <w:vAlign w:val="center"/>
                </w:tcPr>
                <w:p w:rsidR="00914C38" w:rsidRPr="00C24B58" w:rsidRDefault="00914C38" w:rsidP="00914C38">
                  <w:pPr>
                    <w:spacing w:line="440" w:lineRule="exact"/>
                    <w:jc w:val="center"/>
                    <w:rPr>
                      <w:sz w:val="24"/>
                      <w:szCs w:val="24"/>
                    </w:rPr>
                  </w:pPr>
                  <w:r w:rsidRPr="00C24B58">
                    <w:rPr>
                      <w:sz w:val="24"/>
                      <w:szCs w:val="24"/>
                    </w:rPr>
                    <w:t>生态恢复</w:t>
                  </w:r>
                </w:p>
              </w:tc>
              <w:tc>
                <w:tcPr>
                  <w:tcW w:w="2674" w:type="pct"/>
                  <w:vAlign w:val="center"/>
                </w:tcPr>
                <w:p w:rsidR="00914C38" w:rsidRPr="00C24B58" w:rsidRDefault="00914C38" w:rsidP="00914C38">
                  <w:pPr>
                    <w:spacing w:line="440" w:lineRule="exact"/>
                    <w:jc w:val="center"/>
                    <w:rPr>
                      <w:sz w:val="24"/>
                      <w:szCs w:val="24"/>
                    </w:rPr>
                  </w:pPr>
                  <w:r w:rsidRPr="00C24B58">
                    <w:rPr>
                      <w:sz w:val="24"/>
                      <w:szCs w:val="24"/>
                    </w:rPr>
                    <w:t>临时占地表土剥离暂存采取的防护措施</w:t>
                  </w:r>
                </w:p>
              </w:tc>
              <w:tc>
                <w:tcPr>
                  <w:tcW w:w="1075" w:type="pct"/>
                  <w:vAlign w:val="center"/>
                </w:tcPr>
                <w:p w:rsidR="00914C38" w:rsidRPr="00C24B58" w:rsidRDefault="00914C38" w:rsidP="00914C38">
                  <w:pPr>
                    <w:spacing w:line="440" w:lineRule="exact"/>
                    <w:jc w:val="center"/>
                    <w:rPr>
                      <w:sz w:val="24"/>
                      <w:szCs w:val="24"/>
                    </w:rPr>
                  </w:pPr>
                  <w:r w:rsidRPr="00C24B58">
                    <w:rPr>
                      <w:sz w:val="24"/>
                      <w:szCs w:val="24"/>
                    </w:rPr>
                    <w:t>10</w:t>
                  </w:r>
                </w:p>
              </w:tc>
            </w:tr>
            <w:tr w:rsidR="00914C38" w:rsidRPr="00C24B58" w:rsidTr="00192E20">
              <w:trPr>
                <w:trHeight w:val="462"/>
                <w:jc w:val="center"/>
              </w:trPr>
              <w:tc>
                <w:tcPr>
                  <w:tcW w:w="313" w:type="pct"/>
                  <w:vMerge/>
                  <w:tcBorders>
                    <w:right w:val="single" w:sz="12" w:space="0" w:color="auto"/>
                  </w:tcBorders>
                  <w:vAlign w:val="center"/>
                </w:tcPr>
                <w:p w:rsidR="00914C38" w:rsidRPr="00C24B58" w:rsidRDefault="00914C38" w:rsidP="00914C38">
                  <w:pPr>
                    <w:spacing w:line="440" w:lineRule="exact"/>
                    <w:jc w:val="center"/>
                    <w:rPr>
                      <w:sz w:val="24"/>
                      <w:szCs w:val="24"/>
                    </w:rPr>
                  </w:pPr>
                </w:p>
              </w:tc>
              <w:tc>
                <w:tcPr>
                  <w:tcW w:w="938" w:type="pct"/>
                  <w:vMerge/>
                  <w:tcBorders>
                    <w:left w:val="single" w:sz="12" w:space="0" w:color="auto"/>
                  </w:tcBorders>
                  <w:vAlign w:val="center"/>
                </w:tcPr>
                <w:p w:rsidR="00914C38" w:rsidRPr="00C24B58" w:rsidRDefault="00914C38" w:rsidP="00914C38">
                  <w:pPr>
                    <w:spacing w:line="440" w:lineRule="exact"/>
                    <w:jc w:val="center"/>
                    <w:rPr>
                      <w:sz w:val="24"/>
                      <w:szCs w:val="24"/>
                    </w:rPr>
                  </w:pPr>
                </w:p>
              </w:tc>
              <w:tc>
                <w:tcPr>
                  <w:tcW w:w="2674" w:type="pct"/>
                  <w:vAlign w:val="center"/>
                </w:tcPr>
                <w:p w:rsidR="00914C38" w:rsidRPr="00C24B58" w:rsidRDefault="00914C38" w:rsidP="00914C38">
                  <w:pPr>
                    <w:spacing w:line="440" w:lineRule="exact"/>
                    <w:jc w:val="center"/>
                    <w:rPr>
                      <w:sz w:val="24"/>
                      <w:szCs w:val="24"/>
                    </w:rPr>
                  </w:pPr>
                  <w:r w:rsidRPr="00C24B58">
                    <w:rPr>
                      <w:sz w:val="24"/>
                      <w:szCs w:val="24"/>
                    </w:rPr>
                    <w:t>种植灌木、喷洒草种</w:t>
                  </w:r>
                </w:p>
              </w:tc>
              <w:tc>
                <w:tcPr>
                  <w:tcW w:w="1075" w:type="pct"/>
                  <w:vAlign w:val="center"/>
                </w:tcPr>
                <w:p w:rsidR="00914C38" w:rsidRPr="00C24B58" w:rsidRDefault="00914C38" w:rsidP="00914C38">
                  <w:pPr>
                    <w:spacing w:line="440" w:lineRule="exact"/>
                    <w:jc w:val="center"/>
                    <w:rPr>
                      <w:sz w:val="24"/>
                      <w:szCs w:val="24"/>
                    </w:rPr>
                  </w:pPr>
                  <w:r w:rsidRPr="00C24B58">
                    <w:rPr>
                      <w:sz w:val="24"/>
                      <w:szCs w:val="24"/>
                    </w:rPr>
                    <w:t>36</w:t>
                  </w:r>
                </w:p>
              </w:tc>
            </w:tr>
            <w:tr w:rsidR="00914C38" w:rsidRPr="00C24B58" w:rsidTr="00192E20">
              <w:trPr>
                <w:trHeight w:val="462"/>
                <w:jc w:val="center"/>
              </w:trPr>
              <w:tc>
                <w:tcPr>
                  <w:tcW w:w="313" w:type="pct"/>
                  <w:vMerge w:val="restart"/>
                  <w:tcBorders>
                    <w:right w:val="single" w:sz="12" w:space="0" w:color="auto"/>
                  </w:tcBorders>
                  <w:vAlign w:val="center"/>
                </w:tcPr>
                <w:p w:rsidR="00914C38" w:rsidRPr="00C24B58" w:rsidRDefault="00914C38" w:rsidP="00914C38">
                  <w:pPr>
                    <w:spacing w:line="440" w:lineRule="exact"/>
                    <w:jc w:val="center"/>
                    <w:rPr>
                      <w:sz w:val="24"/>
                      <w:szCs w:val="24"/>
                    </w:rPr>
                  </w:pPr>
                  <w:r w:rsidRPr="00C24B58">
                    <w:rPr>
                      <w:rFonts w:hint="eastAsia"/>
                      <w:sz w:val="24"/>
                      <w:szCs w:val="24"/>
                    </w:rPr>
                    <w:lastRenderedPageBreak/>
                    <w:t>运营期</w:t>
                  </w:r>
                </w:p>
              </w:tc>
              <w:tc>
                <w:tcPr>
                  <w:tcW w:w="938" w:type="pct"/>
                  <w:tcBorders>
                    <w:left w:val="single" w:sz="12" w:space="0" w:color="auto"/>
                  </w:tcBorders>
                  <w:vAlign w:val="center"/>
                </w:tcPr>
                <w:p w:rsidR="00914C38" w:rsidRPr="00C24B58" w:rsidRDefault="00914C38" w:rsidP="00914C38">
                  <w:pPr>
                    <w:spacing w:line="440" w:lineRule="exact"/>
                    <w:jc w:val="center"/>
                    <w:rPr>
                      <w:sz w:val="24"/>
                      <w:szCs w:val="24"/>
                    </w:rPr>
                  </w:pPr>
                  <w:r w:rsidRPr="00C24B58">
                    <w:rPr>
                      <w:rFonts w:hint="eastAsia"/>
                      <w:sz w:val="24"/>
                      <w:szCs w:val="24"/>
                    </w:rPr>
                    <w:t>固废</w:t>
                  </w:r>
                </w:p>
              </w:tc>
              <w:tc>
                <w:tcPr>
                  <w:tcW w:w="2674" w:type="pct"/>
                  <w:vAlign w:val="center"/>
                </w:tcPr>
                <w:p w:rsidR="00914C38" w:rsidRPr="00C24B58" w:rsidRDefault="00914C38" w:rsidP="00914C38">
                  <w:pPr>
                    <w:spacing w:line="440" w:lineRule="exact"/>
                    <w:jc w:val="center"/>
                    <w:rPr>
                      <w:sz w:val="24"/>
                      <w:szCs w:val="24"/>
                    </w:rPr>
                  </w:pPr>
                  <w:r w:rsidRPr="00C24B58">
                    <w:rPr>
                      <w:rFonts w:hint="eastAsia"/>
                      <w:sz w:val="24"/>
                      <w:szCs w:val="24"/>
                    </w:rPr>
                    <w:t>垃圾桶</w:t>
                  </w:r>
                  <w:r w:rsidRPr="00C24B58">
                    <w:rPr>
                      <w:rFonts w:hint="eastAsia"/>
                      <w:sz w:val="24"/>
                      <w:szCs w:val="24"/>
                    </w:rPr>
                    <w:t>100</w:t>
                  </w:r>
                  <w:r w:rsidRPr="00C24B58">
                    <w:rPr>
                      <w:rFonts w:hint="eastAsia"/>
                      <w:sz w:val="24"/>
                      <w:szCs w:val="24"/>
                    </w:rPr>
                    <w:t>个</w:t>
                  </w:r>
                </w:p>
              </w:tc>
              <w:tc>
                <w:tcPr>
                  <w:tcW w:w="1075" w:type="pct"/>
                  <w:vAlign w:val="center"/>
                </w:tcPr>
                <w:p w:rsidR="00914C38" w:rsidRPr="00C24B58" w:rsidRDefault="00914C38" w:rsidP="00914C38">
                  <w:pPr>
                    <w:spacing w:line="440" w:lineRule="exact"/>
                    <w:jc w:val="center"/>
                    <w:rPr>
                      <w:sz w:val="24"/>
                      <w:szCs w:val="24"/>
                    </w:rPr>
                  </w:pPr>
                  <w:r w:rsidRPr="00C24B58">
                    <w:rPr>
                      <w:rFonts w:hint="eastAsia"/>
                      <w:sz w:val="24"/>
                      <w:szCs w:val="24"/>
                    </w:rPr>
                    <w:t>3</w:t>
                  </w:r>
                </w:p>
              </w:tc>
            </w:tr>
            <w:tr w:rsidR="00914C38" w:rsidRPr="00C24B58" w:rsidTr="00192E20">
              <w:trPr>
                <w:trHeight w:val="462"/>
                <w:jc w:val="center"/>
              </w:trPr>
              <w:tc>
                <w:tcPr>
                  <w:tcW w:w="313" w:type="pct"/>
                  <w:vMerge/>
                  <w:tcBorders>
                    <w:right w:val="single" w:sz="12" w:space="0" w:color="auto"/>
                  </w:tcBorders>
                  <w:vAlign w:val="center"/>
                </w:tcPr>
                <w:p w:rsidR="00914C38" w:rsidRPr="00C24B58" w:rsidRDefault="00914C38" w:rsidP="00914C38">
                  <w:pPr>
                    <w:spacing w:line="440" w:lineRule="exact"/>
                    <w:jc w:val="center"/>
                    <w:rPr>
                      <w:sz w:val="24"/>
                      <w:szCs w:val="24"/>
                    </w:rPr>
                  </w:pPr>
                </w:p>
              </w:tc>
              <w:tc>
                <w:tcPr>
                  <w:tcW w:w="938" w:type="pct"/>
                  <w:tcBorders>
                    <w:left w:val="single" w:sz="12" w:space="0" w:color="auto"/>
                  </w:tcBorders>
                  <w:vAlign w:val="center"/>
                </w:tcPr>
                <w:p w:rsidR="00914C38" w:rsidRPr="00C24B58" w:rsidRDefault="00914C38" w:rsidP="00914C38">
                  <w:pPr>
                    <w:spacing w:line="440" w:lineRule="exact"/>
                    <w:jc w:val="center"/>
                    <w:rPr>
                      <w:sz w:val="24"/>
                      <w:szCs w:val="24"/>
                    </w:rPr>
                  </w:pPr>
                  <w:r w:rsidRPr="00C24B58">
                    <w:rPr>
                      <w:rFonts w:hint="eastAsia"/>
                      <w:sz w:val="24"/>
                      <w:szCs w:val="24"/>
                    </w:rPr>
                    <w:t>废水</w:t>
                  </w:r>
                </w:p>
              </w:tc>
              <w:tc>
                <w:tcPr>
                  <w:tcW w:w="2674" w:type="pct"/>
                  <w:vAlign w:val="center"/>
                </w:tcPr>
                <w:p w:rsidR="00914C38" w:rsidRPr="00C24B58" w:rsidRDefault="00914C38" w:rsidP="00914C38">
                  <w:pPr>
                    <w:spacing w:line="440" w:lineRule="exact"/>
                    <w:jc w:val="center"/>
                    <w:rPr>
                      <w:sz w:val="24"/>
                      <w:szCs w:val="24"/>
                    </w:rPr>
                  </w:pPr>
                  <w:r w:rsidRPr="00C24B58">
                    <w:rPr>
                      <w:rFonts w:hint="eastAsia"/>
                      <w:sz w:val="24"/>
                      <w:szCs w:val="24"/>
                    </w:rPr>
                    <w:t>化粪池有效容积</w:t>
                  </w:r>
                  <w:r w:rsidRPr="00C24B58">
                    <w:rPr>
                      <w:rFonts w:hint="eastAsia"/>
                      <w:sz w:val="24"/>
                      <w:szCs w:val="24"/>
                    </w:rPr>
                    <w:t>40m</w:t>
                  </w:r>
                  <w:r w:rsidRPr="00C24B58">
                    <w:rPr>
                      <w:rFonts w:hint="eastAsia"/>
                      <w:sz w:val="24"/>
                      <w:szCs w:val="24"/>
                      <w:vertAlign w:val="superscript"/>
                    </w:rPr>
                    <w:t>3</w:t>
                  </w:r>
                </w:p>
              </w:tc>
              <w:tc>
                <w:tcPr>
                  <w:tcW w:w="1075" w:type="pct"/>
                  <w:vAlign w:val="center"/>
                </w:tcPr>
                <w:p w:rsidR="00914C38" w:rsidRPr="00C24B58" w:rsidRDefault="00914C38" w:rsidP="00914C38">
                  <w:pPr>
                    <w:spacing w:line="440" w:lineRule="exact"/>
                    <w:jc w:val="center"/>
                    <w:rPr>
                      <w:sz w:val="24"/>
                      <w:szCs w:val="24"/>
                    </w:rPr>
                  </w:pPr>
                  <w:r w:rsidRPr="00C24B58">
                    <w:rPr>
                      <w:rFonts w:hint="eastAsia"/>
                      <w:sz w:val="24"/>
                      <w:szCs w:val="24"/>
                    </w:rPr>
                    <w:t>20</w:t>
                  </w:r>
                </w:p>
              </w:tc>
            </w:tr>
            <w:tr w:rsidR="00914C38" w:rsidRPr="00C24B58" w:rsidTr="00192E20">
              <w:trPr>
                <w:trHeight w:val="893"/>
                <w:jc w:val="center"/>
              </w:trPr>
              <w:tc>
                <w:tcPr>
                  <w:tcW w:w="1251" w:type="pct"/>
                  <w:gridSpan w:val="2"/>
                  <w:vAlign w:val="center"/>
                </w:tcPr>
                <w:p w:rsidR="00914C38" w:rsidRPr="00C24B58" w:rsidRDefault="00914C38" w:rsidP="00914C38">
                  <w:pPr>
                    <w:spacing w:line="440" w:lineRule="exact"/>
                    <w:jc w:val="center"/>
                    <w:rPr>
                      <w:sz w:val="24"/>
                      <w:szCs w:val="24"/>
                    </w:rPr>
                  </w:pPr>
                  <w:r w:rsidRPr="00C24B58">
                    <w:rPr>
                      <w:sz w:val="24"/>
                      <w:szCs w:val="24"/>
                    </w:rPr>
                    <w:t>环境管理</w:t>
                  </w:r>
                </w:p>
              </w:tc>
              <w:tc>
                <w:tcPr>
                  <w:tcW w:w="2674" w:type="pct"/>
                  <w:vAlign w:val="center"/>
                </w:tcPr>
                <w:p w:rsidR="00914C38" w:rsidRPr="00C24B58" w:rsidRDefault="00914C38" w:rsidP="00914C38">
                  <w:pPr>
                    <w:spacing w:line="440" w:lineRule="exact"/>
                    <w:jc w:val="center"/>
                    <w:rPr>
                      <w:sz w:val="24"/>
                      <w:szCs w:val="24"/>
                    </w:rPr>
                  </w:pPr>
                  <w:r w:rsidRPr="00C24B58">
                    <w:rPr>
                      <w:sz w:val="24"/>
                      <w:szCs w:val="24"/>
                    </w:rPr>
                    <w:t>施工、建设单位环保业务培训、宣传，环保标语牌、水体相关提醒牌</w:t>
                  </w:r>
                </w:p>
              </w:tc>
              <w:tc>
                <w:tcPr>
                  <w:tcW w:w="1075" w:type="pct"/>
                  <w:vAlign w:val="center"/>
                </w:tcPr>
                <w:p w:rsidR="00914C38" w:rsidRPr="00C24B58" w:rsidRDefault="00914C38" w:rsidP="00914C38">
                  <w:pPr>
                    <w:spacing w:line="440" w:lineRule="exact"/>
                    <w:jc w:val="center"/>
                    <w:rPr>
                      <w:sz w:val="24"/>
                      <w:szCs w:val="24"/>
                    </w:rPr>
                  </w:pPr>
                  <w:r w:rsidRPr="00C24B58">
                    <w:rPr>
                      <w:sz w:val="24"/>
                      <w:szCs w:val="24"/>
                    </w:rPr>
                    <w:t>5</w:t>
                  </w:r>
                </w:p>
              </w:tc>
            </w:tr>
            <w:tr w:rsidR="00914C38" w:rsidRPr="00C24B58" w:rsidTr="00192E20">
              <w:trPr>
                <w:trHeight w:val="57"/>
                <w:jc w:val="center"/>
              </w:trPr>
              <w:tc>
                <w:tcPr>
                  <w:tcW w:w="1251" w:type="pct"/>
                  <w:gridSpan w:val="2"/>
                  <w:vAlign w:val="center"/>
                </w:tcPr>
                <w:p w:rsidR="00914C38" w:rsidRPr="00C24B58" w:rsidRDefault="00914C38" w:rsidP="00914C38">
                  <w:pPr>
                    <w:spacing w:line="440" w:lineRule="exact"/>
                    <w:jc w:val="center"/>
                    <w:rPr>
                      <w:sz w:val="24"/>
                      <w:szCs w:val="24"/>
                    </w:rPr>
                  </w:pPr>
                  <w:r w:rsidRPr="00C24B58">
                    <w:rPr>
                      <w:sz w:val="24"/>
                      <w:szCs w:val="24"/>
                    </w:rPr>
                    <w:t>合计</w:t>
                  </w:r>
                </w:p>
              </w:tc>
              <w:tc>
                <w:tcPr>
                  <w:tcW w:w="2674" w:type="pct"/>
                  <w:vAlign w:val="center"/>
                </w:tcPr>
                <w:p w:rsidR="00914C38" w:rsidRPr="00C24B58" w:rsidRDefault="00914C38" w:rsidP="00914C38">
                  <w:pPr>
                    <w:spacing w:line="440" w:lineRule="exact"/>
                    <w:jc w:val="center"/>
                    <w:rPr>
                      <w:sz w:val="24"/>
                      <w:szCs w:val="24"/>
                    </w:rPr>
                  </w:pPr>
                </w:p>
              </w:tc>
              <w:tc>
                <w:tcPr>
                  <w:tcW w:w="1075" w:type="pct"/>
                  <w:vAlign w:val="center"/>
                </w:tcPr>
                <w:p w:rsidR="00914C38" w:rsidRPr="00C24B58" w:rsidRDefault="00914C38" w:rsidP="00914C38">
                  <w:pPr>
                    <w:spacing w:line="440" w:lineRule="exact"/>
                    <w:jc w:val="center"/>
                    <w:rPr>
                      <w:sz w:val="24"/>
                      <w:szCs w:val="24"/>
                    </w:rPr>
                  </w:pPr>
                  <w:r w:rsidRPr="00C24B58">
                    <w:rPr>
                      <w:rFonts w:hint="eastAsia"/>
                      <w:sz w:val="24"/>
                      <w:szCs w:val="24"/>
                    </w:rPr>
                    <w:t>102</w:t>
                  </w:r>
                </w:p>
              </w:tc>
            </w:tr>
          </w:tbl>
          <w:p w:rsidR="00694906" w:rsidRPr="00C24B58" w:rsidRDefault="00694906" w:rsidP="00446C32">
            <w:pPr>
              <w:spacing w:line="360" w:lineRule="auto"/>
              <w:ind w:firstLineChars="200" w:firstLine="480"/>
              <w:rPr>
                <w:sz w:val="24"/>
                <w:szCs w:val="24"/>
              </w:rPr>
            </w:pPr>
          </w:p>
        </w:tc>
      </w:tr>
    </w:tbl>
    <w:p w:rsidR="00694906" w:rsidRPr="00C24B58" w:rsidRDefault="00694906">
      <w:pPr>
        <w:pageBreakBefore/>
        <w:spacing w:before="120" w:after="120" w:line="400" w:lineRule="exact"/>
        <w:outlineLvl w:val="0"/>
        <w:rPr>
          <w:b/>
          <w:sz w:val="28"/>
          <w:szCs w:val="28"/>
        </w:rPr>
      </w:pPr>
      <w:bookmarkStart w:id="11" w:name="_Toc397069408"/>
      <w:bookmarkStart w:id="12" w:name="_Toc513645179"/>
      <w:r w:rsidRPr="00C24B58">
        <w:rPr>
          <w:b/>
          <w:sz w:val="28"/>
          <w:szCs w:val="28"/>
        </w:rPr>
        <w:lastRenderedPageBreak/>
        <w:t>与本项目有关的原有污染情况及主要环境问题</w:t>
      </w:r>
      <w:bookmarkEnd w:id="11"/>
      <w:bookmarkEnd w:id="12"/>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796"/>
      </w:tblGrid>
      <w:tr w:rsidR="00067C53" w:rsidRPr="00C24B58">
        <w:trPr>
          <w:trHeight w:val="12433"/>
        </w:trPr>
        <w:tc>
          <w:tcPr>
            <w:tcW w:w="8796" w:type="dxa"/>
            <w:tcBorders>
              <w:top w:val="single" w:sz="4" w:space="0" w:color="auto"/>
            </w:tcBorders>
          </w:tcPr>
          <w:p w:rsidR="00F10844" w:rsidRPr="00C24B58" w:rsidRDefault="00B47001" w:rsidP="00B47001">
            <w:pPr>
              <w:adjustRightInd w:val="0"/>
              <w:snapToGrid w:val="0"/>
              <w:spacing w:line="500" w:lineRule="exact"/>
              <w:ind w:firstLineChars="200" w:firstLine="480"/>
            </w:pPr>
            <w:r w:rsidRPr="00C24B58">
              <w:rPr>
                <w:rFonts w:hint="eastAsia"/>
                <w:sz w:val="24"/>
              </w:rPr>
              <w:t>紫云岭公园目前没有建设任何娱乐设施，公园内道路为原有天然小路，目前公园内有一段木栈道及</w:t>
            </w:r>
            <w:r w:rsidRPr="00C24B58">
              <w:rPr>
                <w:rFonts w:hint="eastAsia"/>
                <w:sz w:val="24"/>
              </w:rPr>
              <w:t>1</w:t>
            </w:r>
            <w:r w:rsidRPr="00C24B58">
              <w:rPr>
                <w:rFonts w:hint="eastAsia"/>
                <w:sz w:val="24"/>
              </w:rPr>
              <w:t>个凉亭。无常驻管理人员，不产生</w:t>
            </w:r>
            <w:r w:rsidR="00FD17C0" w:rsidRPr="00C24B58">
              <w:rPr>
                <w:rFonts w:hint="eastAsia"/>
                <w:sz w:val="24"/>
              </w:rPr>
              <w:t>废水、废气、噪声、固废等污染物，无原有环境问题。</w:t>
            </w:r>
          </w:p>
        </w:tc>
      </w:tr>
    </w:tbl>
    <w:p w:rsidR="00694906" w:rsidRPr="00C24B58" w:rsidRDefault="00694906">
      <w:pPr>
        <w:pageBreakBefore/>
        <w:spacing w:before="120" w:after="120" w:line="400" w:lineRule="exact"/>
        <w:outlineLvl w:val="0"/>
        <w:rPr>
          <w:b/>
          <w:sz w:val="28"/>
          <w:szCs w:val="28"/>
        </w:rPr>
      </w:pPr>
      <w:bookmarkStart w:id="13" w:name="_Toc397069409"/>
      <w:bookmarkStart w:id="14" w:name="_Toc513645180"/>
      <w:r w:rsidRPr="00C24B58">
        <w:rPr>
          <w:b/>
          <w:sz w:val="28"/>
          <w:szCs w:val="28"/>
        </w:rPr>
        <w:lastRenderedPageBreak/>
        <w:t>建设项目自然环境社会环境简况</w:t>
      </w:r>
      <w:bookmarkEnd w:id="13"/>
      <w:bookmarkEnd w:id="14"/>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796"/>
      </w:tblGrid>
      <w:tr w:rsidR="00067C53" w:rsidRPr="00C24B58">
        <w:trPr>
          <w:trHeight w:val="12810"/>
        </w:trPr>
        <w:tc>
          <w:tcPr>
            <w:tcW w:w="8796" w:type="dxa"/>
          </w:tcPr>
          <w:p w:rsidR="00694906" w:rsidRPr="00C24B58" w:rsidRDefault="00694906">
            <w:pPr>
              <w:pStyle w:val="2"/>
              <w:rPr>
                <w:rFonts w:eastAsia="宋体"/>
                <w:b/>
                <w:bCs/>
                <w:szCs w:val="28"/>
              </w:rPr>
            </w:pPr>
            <w:bookmarkStart w:id="15" w:name="_Toc397069410"/>
            <w:r w:rsidRPr="00C24B58">
              <w:rPr>
                <w:rFonts w:eastAsia="宋体"/>
                <w:b/>
                <w:bCs/>
                <w:szCs w:val="28"/>
              </w:rPr>
              <w:t>自然环境简况（地形、地貌、气候、气象</w:t>
            </w:r>
            <w:r w:rsidR="003D13BB" w:rsidRPr="00C24B58">
              <w:rPr>
                <w:rFonts w:eastAsia="宋体"/>
                <w:b/>
                <w:bCs/>
                <w:szCs w:val="28"/>
              </w:rPr>
              <w:t>、水文、植被、生物多样性等）</w:t>
            </w:r>
          </w:p>
          <w:p w:rsidR="00694906" w:rsidRPr="00C24B58" w:rsidRDefault="00694906" w:rsidP="007701FC">
            <w:pPr>
              <w:pageBreakBefore/>
              <w:tabs>
                <w:tab w:val="left" w:pos="6480"/>
              </w:tabs>
              <w:spacing w:beforeLines="50" w:afterLines="50" w:line="500" w:lineRule="exact"/>
              <w:ind w:rightChars="20" w:right="42"/>
              <w:rPr>
                <w:b/>
                <w:bCs/>
                <w:sz w:val="24"/>
                <w:szCs w:val="24"/>
              </w:rPr>
            </w:pPr>
            <w:r w:rsidRPr="00C24B58">
              <w:rPr>
                <w:b/>
                <w:bCs/>
                <w:sz w:val="28"/>
                <w:szCs w:val="28"/>
              </w:rPr>
              <w:t>1</w:t>
            </w:r>
            <w:r w:rsidRPr="00C24B58">
              <w:rPr>
                <w:b/>
                <w:bCs/>
                <w:sz w:val="28"/>
                <w:szCs w:val="28"/>
                <w:lang w:val="en-GB"/>
              </w:rPr>
              <w:t>地理位置</w:t>
            </w:r>
          </w:p>
          <w:p w:rsidR="003D13BB" w:rsidRPr="00C24B58" w:rsidRDefault="003D13BB" w:rsidP="003D13BB">
            <w:pPr>
              <w:spacing w:line="500" w:lineRule="exact"/>
              <w:ind w:firstLineChars="200" w:firstLine="480"/>
              <w:jc w:val="left"/>
              <w:rPr>
                <w:sz w:val="24"/>
                <w:szCs w:val="24"/>
              </w:rPr>
            </w:pPr>
            <w:r w:rsidRPr="00C24B58">
              <w:rPr>
                <w:sz w:val="24"/>
                <w:szCs w:val="24"/>
              </w:rPr>
              <w:t>双鸭山市位于黑龙江省东北部，距省会哈尔滨市</w:t>
            </w:r>
            <w:r w:rsidRPr="00C24B58">
              <w:rPr>
                <w:sz w:val="24"/>
                <w:szCs w:val="24"/>
              </w:rPr>
              <w:t>460</w:t>
            </w:r>
            <w:r w:rsidRPr="00C24B58">
              <w:rPr>
                <w:sz w:val="24"/>
                <w:szCs w:val="24"/>
              </w:rPr>
              <w:t>公里。东隔乌苏里江与俄罗斯比金市相望，南与虎林、密山、桦南县毗邻，西与佳木斯市、七台河市相连，北与富锦市、同江市、抚远县、桦川县接壤。市区坐落在完达山麓、安邦河畔。总面积</w:t>
            </w:r>
            <w:r w:rsidRPr="00C24B58">
              <w:rPr>
                <w:sz w:val="24"/>
                <w:szCs w:val="24"/>
              </w:rPr>
              <w:t>22483</w:t>
            </w:r>
            <w:r w:rsidRPr="00C24B58">
              <w:rPr>
                <w:sz w:val="24"/>
                <w:szCs w:val="24"/>
              </w:rPr>
              <w:t>平方公里。</w:t>
            </w:r>
          </w:p>
          <w:p w:rsidR="00666CFD" w:rsidRPr="00C24B58" w:rsidRDefault="003D13BB" w:rsidP="003D13BB">
            <w:pPr>
              <w:spacing w:line="500" w:lineRule="exact"/>
              <w:ind w:firstLineChars="200" w:firstLine="480"/>
              <w:jc w:val="left"/>
              <w:rPr>
                <w:sz w:val="24"/>
                <w:szCs w:val="24"/>
              </w:rPr>
            </w:pPr>
            <w:r w:rsidRPr="00C24B58">
              <w:rPr>
                <w:sz w:val="24"/>
                <w:szCs w:val="24"/>
              </w:rPr>
              <w:t>本</w:t>
            </w:r>
            <w:r w:rsidR="00997B81" w:rsidRPr="00C24B58">
              <w:rPr>
                <w:sz w:val="24"/>
                <w:szCs w:val="24"/>
              </w:rPr>
              <w:t>黑龙江省双鸭山市四方台区紫云岭，</w:t>
            </w:r>
            <w:r w:rsidR="00666CFD" w:rsidRPr="00C24B58">
              <w:rPr>
                <w:sz w:val="24"/>
                <w:szCs w:val="24"/>
              </w:rPr>
              <w:t>项目地理位置见附图</w:t>
            </w:r>
            <w:r w:rsidR="00666CFD" w:rsidRPr="00C24B58">
              <w:rPr>
                <w:sz w:val="24"/>
                <w:szCs w:val="24"/>
              </w:rPr>
              <w:t>1</w:t>
            </w:r>
            <w:r w:rsidR="00666CFD" w:rsidRPr="00C24B58">
              <w:rPr>
                <w:sz w:val="24"/>
                <w:szCs w:val="24"/>
              </w:rPr>
              <w:t>。</w:t>
            </w:r>
          </w:p>
          <w:p w:rsidR="00694906" w:rsidRPr="00C24B58" w:rsidRDefault="00694906" w:rsidP="007701FC">
            <w:pPr>
              <w:pageBreakBefore/>
              <w:tabs>
                <w:tab w:val="left" w:pos="6480"/>
              </w:tabs>
              <w:spacing w:beforeLines="50" w:afterLines="50" w:line="500" w:lineRule="exact"/>
              <w:ind w:rightChars="20" w:right="42"/>
              <w:rPr>
                <w:b/>
                <w:bCs/>
                <w:sz w:val="28"/>
                <w:szCs w:val="28"/>
              </w:rPr>
            </w:pPr>
            <w:r w:rsidRPr="00C24B58">
              <w:rPr>
                <w:b/>
                <w:bCs/>
                <w:sz w:val="28"/>
                <w:szCs w:val="28"/>
              </w:rPr>
              <w:t>2</w:t>
            </w:r>
            <w:r w:rsidRPr="00C24B58">
              <w:rPr>
                <w:b/>
                <w:bCs/>
                <w:sz w:val="28"/>
                <w:szCs w:val="28"/>
              </w:rPr>
              <w:t>地形、地貌</w:t>
            </w:r>
          </w:p>
          <w:p w:rsidR="002E2FAA" w:rsidRPr="00C24B58" w:rsidRDefault="002E2FAA" w:rsidP="002E2FAA">
            <w:pPr>
              <w:spacing w:line="360" w:lineRule="auto"/>
              <w:ind w:firstLineChars="200" w:firstLine="480"/>
              <w:jc w:val="left"/>
              <w:rPr>
                <w:sz w:val="24"/>
              </w:rPr>
            </w:pPr>
            <w:r w:rsidRPr="00C24B58">
              <w:rPr>
                <w:sz w:val="24"/>
              </w:rPr>
              <w:t>双鸭山市在地质构造上包括两个不同级别的构造单元，一是佳木斯隆起，一是其东侧的次一级构造单元合江中断陷。佳木斯隆起属布列亚地块南延的一部分，是兴凯运动的褶皱带。早在古生代时期处于隆起状态，经古生代进一步隆起，到中生代晚期出现了一系列断陷、坳陷盆地。正是这种沉陷运动的影响，双鸭山市呈现高低相同的地貌特征，即低山丘陵区、山前漫岗区和河谷川地三种类型。</w:t>
            </w:r>
          </w:p>
          <w:p w:rsidR="00694906" w:rsidRPr="00C24B58" w:rsidRDefault="002E2FAA" w:rsidP="002E2FAA">
            <w:pPr>
              <w:spacing w:line="360" w:lineRule="auto"/>
              <w:ind w:firstLineChars="200" w:firstLine="480"/>
              <w:jc w:val="left"/>
              <w:rPr>
                <w:sz w:val="24"/>
              </w:rPr>
            </w:pPr>
            <w:r w:rsidRPr="00C24B58">
              <w:rPr>
                <w:sz w:val="24"/>
              </w:rPr>
              <w:t>双鸭山市区处于低山丘陵地带，地势由南部山区向北部丘陵明显倾斜，山地占总面积的</w:t>
            </w:r>
            <w:r w:rsidRPr="00C24B58">
              <w:rPr>
                <w:sz w:val="24"/>
              </w:rPr>
              <w:t>80%</w:t>
            </w:r>
            <w:r w:rsidRPr="00C24B58">
              <w:rPr>
                <w:sz w:val="24"/>
              </w:rPr>
              <w:t>左右，共有大小</w:t>
            </w:r>
            <w:r w:rsidRPr="00C24B58">
              <w:rPr>
                <w:sz w:val="24"/>
              </w:rPr>
              <w:t>101</w:t>
            </w:r>
            <w:r w:rsidRPr="00C24B58">
              <w:rPr>
                <w:sz w:val="24"/>
              </w:rPr>
              <w:t>个山头。以七星砬子为最高点，海拔</w:t>
            </w:r>
            <w:r w:rsidRPr="00C24B58">
              <w:rPr>
                <w:sz w:val="24"/>
              </w:rPr>
              <w:t>852.7m</w:t>
            </w:r>
            <w:r w:rsidRPr="00C24B58">
              <w:rPr>
                <w:sz w:val="24"/>
              </w:rPr>
              <w:t>；北部最低点海拔</w:t>
            </w:r>
            <w:r w:rsidRPr="00C24B58">
              <w:rPr>
                <w:sz w:val="24"/>
              </w:rPr>
              <w:t>108m</w:t>
            </w:r>
            <w:r w:rsidRPr="00C24B58">
              <w:rPr>
                <w:sz w:val="24"/>
              </w:rPr>
              <w:t>；平均海拔</w:t>
            </w:r>
            <w:r w:rsidRPr="00C24B58">
              <w:rPr>
                <w:sz w:val="24"/>
              </w:rPr>
              <w:t>450m</w:t>
            </w:r>
            <w:r w:rsidRPr="00C24B58">
              <w:rPr>
                <w:sz w:val="24"/>
              </w:rPr>
              <w:t>。</w:t>
            </w:r>
          </w:p>
          <w:p w:rsidR="00694906" w:rsidRPr="00C24B58" w:rsidRDefault="00694906" w:rsidP="007701FC">
            <w:pPr>
              <w:pageBreakBefore/>
              <w:tabs>
                <w:tab w:val="left" w:pos="6480"/>
              </w:tabs>
              <w:spacing w:beforeLines="50" w:afterLines="50" w:line="500" w:lineRule="exact"/>
              <w:ind w:rightChars="20" w:right="42"/>
              <w:rPr>
                <w:b/>
                <w:bCs/>
                <w:sz w:val="28"/>
                <w:szCs w:val="28"/>
              </w:rPr>
            </w:pPr>
            <w:r w:rsidRPr="00C24B58">
              <w:rPr>
                <w:b/>
                <w:bCs/>
                <w:sz w:val="28"/>
                <w:szCs w:val="28"/>
              </w:rPr>
              <w:t>3</w:t>
            </w:r>
            <w:r w:rsidRPr="00C24B58">
              <w:rPr>
                <w:b/>
                <w:bCs/>
                <w:sz w:val="28"/>
                <w:szCs w:val="28"/>
              </w:rPr>
              <w:t>气候</w:t>
            </w:r>
          </w:p>
          <w:p w:rsidR="00694906" w:rsidRPr="00C24B58" w:rsidRDefault="002E2FAA" w:rsidP="002E2FAA">
            <w:pPr>
              <w:pageBreakBefore/>
              <w:tabs>
                <w:tab w:val="left" w:pos="6480"/>
              </w:tabs>
              <w:spacing w:line="500" w:lineRule="exact"/>
              <w:ind w:rightChars="20" w:right="42" w:firstLineChars="200" w:firstLine="480"/>
              <w:rPr>
                <w:sz w:val="24"/>
              </w:rPr>
            </w:pPr>
            <w:r w:rsidRPr="00C24B58">
              <w:rPr>
                <w:sz w:val="24"/>
              </w:rPr>
              <w:t>双鸭山属中温带大陆季风气候。受极地大陆气团和季风的影响，四季分明，冬季寒冷干燥，夏短温热多雨。由于季风交替，春秋两季短暂，气候变化急剧，年温差较大。年平均气温</w:t>
            </w:r>
            <w:r w:rsidRPr="00C24B58">
              <w:rPr>
                <w:sz w:val="24"/>
              </w:rPr>
              <w:t>3.3℃</w:t>
            </w:r>
            <w:r w:rsidRPr="00C24B58">
              <w:rPr>
                <w:sz w:val="24"/>
              </w:rPr>
              <w:t>，最高气温为</w:t>
            </w:r>
            <w:r w:rsidRPr="00C24B58">
              <w:rPr>
                <w:sz w:val="24"/>
              </w:rPr>
              <w:t>35.4℃</w:t>
            </w:r>
            <w:r w:rsidRPr="00C24B58">
              <w:rPr>
                <w:sz w:val="24"/>
              </w:rPr>
              <w:t>，最低气温为</w:t>
            </w:r>
            <w:r w:rsidRPr="00C24B58">
              <w:rPr>
                <w:sz w:val="24"/>
              </w:rPr>
              <w:t>-35.6℃</w:t>
            </w:r>
            <w:r w:rsidRPr="00C24B58">
              <w:rPr>
                <w:sz w:val="24"/>
              </w:rPr>
              <w:t>；极端最高气温</w:t>
            </w:r>
            <w:r w:rsidRPr="00C24B58">
              <w:rPr>
                <w:sz w:val="24"/>
              </w:rPr>
              <w:t>38.5℃</w:t>
            </w:r>
            <w:r w:rsidRPr="00C24B58">
              <w:rPr>
                <w:sz w:val="24"/>
              </w:rPr>
              <w:t>，出现在</w:t>
            </w:r>
            <w:r w:rsidRPr="00C24B58">
              <w:rPr>
                <w:sz w:val="24"/>
              </w:rPr>
              <w:t xml:space="preserve">6 </w:t>
            </w:r>
            <w:r w:rsidRPr="00C24B58">
              <w:rPr>
                <w:sz w:val="24"/>
              </w:rPr>
              <w:t>月份；极端最低气温</w:t>
            </w:r>
            <w:r w:rsidRPr="00C24B58">
              <w:rPr>
                <w:sz w:val="24"/>
              </w:rPr>
              <w:t>-37.1℃</w:t>
            </w:r>
            <w:r w:rsidRPr="00C24B58">
              <w:rPr>
                <w:sz w:val="24"/>
              </w:rPr>
              <w:t>，出现在</w:t>
            </w:r>
            <w:r w:rsidRPr="00C24B58">
              <w:rPr>
                <w:sz w:val="24"/>
              </w:rPr>
              <w:t xml:space="preserve">1 </w:t>
            </w:r>
            <w:r w:rsidRPr="00C24B58">
              <w:rPr>
                <w:sz w:val="24"/>
              </w:rPr>
              <w:t>月份。年平均降雨量为</w:t>
            </w:r>
            <w:r w:rsidRPr="00C24B58">
              <w:rPr>
                <w:sz w:val="24"/>
              </w:rPr>
              <w:t>540mm</w:t>
            </w:r>
            <w:r w:rsidRPr="00C24B58">
              <w:rPr>
                <w:sz w:val="24"/>
              </w:rPr>
              <w:t>，降雨期集中在</w:t>
            </w:r>
            <w:r w:rsidRPr="00C24B58">
              <w:rPr>
                <w:sz w:val="24"/>
              </w:rPr>
              <w:t xml:space="preserve">7-8 </w:t>
            </w:r>
            <w:r w:rsidRPr="00C24B58">
              <w:rPr>
                <w:sz w:val="24"/>
              </w:rPr>
              <w:t>月份；多年平均风速</w:t>
            </w:r>
            <w:r w:rsidRPr="00C24B58">
              <w:rPr>
                <w:sz w:val="24"/>
              </w:rPr>
              <w:t>4.3m/s</w:t>
            </w:r>
            <w:r w:rsidRPr="00C24B58">
              <w:rPr>
                <w:sz w:val="24"/>
              </w:rPr>
              <w:t>，最大风速</w:t>
            </w:r>
            <w:r w:rsidRPr="00C24B58">
              <w:rPr>
                <w:sz w:val="24"/>
              </w:rPr>
              <w:t>34m/s</w:t>
            </w:r>
            <w:r w:rsidRPr="00C24B58">
              <w:rPr>
                <w:sz w:val="24"/>
              </w:rPr>
              <w:t>，风向主导为</w:t>
            </w:r>
            <w:r w:rsidRPr="00C24B58">
              <w:rPr>
                <w:sz w:val="24"/>
              </w:rPr>
              <w:t>SW</w:t>
            </w:r>
            <w:r w:rsidRPr="00C24B58">
              <w:rPr>
                <w:sz w:val="24"/>
              </w:rPr>
              <w:t>；多年平均降水量为</w:t>
            </w:r>
            <w:r w:rsidRPr="00C24B58">
              <w:rPr>
                <w:sz w:val="24"/>
              </w:rPr>
              <w:t>523.4mm</w:t>
            </w:r>
            <w:r w:rsidRPr="00C24B58">
              <w:rPr>
                <w:sz w:val="24"/>
              </w:rPr>
              <w:t>，主要集中在</w:t>
            </w:r>
            <w:r w:rsidRPr="00C24B58">
              <w:rPr>
                <w:sz w:val="24"/>
              </w:rPr>
              <w:t>7</w:t>
            </w:r>
            <w:r w:rsidRPr="00C24B58">
              <w:rPr>
                <w:sz w:val="24"/>
              </w:rPr>
              <w:t>、</w:t>
            </w:r>
            <w:r w:rsidRPr="00C24B58">
              <w:rPr>
                <w:sz w:val="24"/>
              </w:rPr>
              <w:t xml:space="preserve">8 </w:t>
            </w:r>
            <w:r w:rsidRPr="00C24B58">
              <w:rPr>
                <w:sz w:val="24"/>
              </w:rPr>
              <w:t>月份，约占全年的</w:t>
            </w:r>
            <w:r w:rsidRPr="00C24B58">
              <w:rPr>
                <w:sz w:val="24"/>
              </w:rPr>
              <w:t>44%</w:t>
            </w:r>
            <w:r w:rsidRPr="00C24B58">
              <w:rPr>
                <w:sz w:val="24"/>
              </w:rPr>
              <w:t>，最大降水量为</w:t>
            </w:r>
            <w:r w:rsidRPr="00C24B58">
              <w:rPr>
                <w:sz w:val="24"/>
              </w:rPr>
              <w:t>873mm</w:t>
            </w:r>
            <w:r w:rsidRPr="00C24B58">
              <w:rPr>
                <w:sz w:val="24"/>
              </w:rPr>
              <w:t>，最小为</w:t>
            </w:r>
            <w:r w:rsidRPr="00C24B58">
              <w:rPr>
                <w:sz w:val="24"/>
              </w:rPr>
              <w:t>336mm</w:t>
            </w:r>
            <w:r w:rsidRPr="00C24B58">
              <w:rPr>
                <w:sz w:val="24"/>
              </w:rPr>
              <w:t>。年平均日照在</w:t>
            </w:r>
            <w:r w:rsidRPr="00C24B58">
              <w:rPr>
                <w:sz w:val="24"/>
              </w:rPr>
              <w:t xml:space="preserve">2500 </w:t>
            </w:r>
            <w:r w:rsidRPr="00C24B58">
              <w:rPr>
                <w:sz w:val="24"/>
              </w:rPr>
              <w:t>小时，无霜期平均</w:t>
            </w:r>
            <w:r w:rsidRPr="00C24B58">
              <w:rPr>
                <w:sz w:val="24"/>
              </w:rPr>
              <w:t xml:space="preserve">147 </w:t>
            </w:r>
            <w:r w:rsidRPr="00C24B58">
              <w:rPr>
                <w:sz w:val="24"/>
              </w:rPr>
              <w:lastRenderedPageBreak/>
              <w:t>天，最大冻深</w:t>
            </w:r>
            <w:r w:rsidRPr="00C24B58">
              <w:rPr>
                <w:sz w:val="24"/>
              </w:rPr>
              <w:t xml:space="preserve">228 </w:t>
            </w:r>
            <w:r w:rsidRPr="00C24B58">
              <w:rPr>
                <w:sz w:val="24"/>
              </w:rPr>
              <w:t>厘米。年积温</w:t>
            </w:r>
            <w:r w:rsidRPr="00C24B58">
              <w:rPr>
                <w:sz w:val="24"/>
              </w:rPr>
              <w:t>2718℃</w:t>
            </w:r>
            <w:r w:rsidRPr="00C24B58">
              <w:rPr>
                <w:sz w:val="24"/>
              </w:rPr>
              <w:t>，年日照约</w:t>
            </w:r>
            <w:r w:rsidRPr="00C24B58">
              <w:rPr>
                <w:sz w:val="24"/>
              </w:rPr>
              <w:t>2617h</w:t>
            </w:r>
            <w:r w:rsidRPr="00C24B58">
              <w:rPr>
                <w:sz w:val="24"/>
              </w:rPr>
              <w:t>。最大冻土深度为</w:t>
            </w:r>
            <w:r w:rsidRPr="00C24B58">
              <w:rPr>
                <w:sz w:val="24"/>
              </w:rPr>
              <w:t xml:space="preserve">2m </w:t>
            </w:r>
            <w:r w:rsidRPr="00C24B58">
              <w:rPr>
                <w:sz w:val="24"/>
              </w:rPr>
              <w:t>左右。多年平均蒸发量</w:t>
            </w:r>
            <w:r w:rsidRPr="00C24B58">
              <w:rPr>
                <w:sz w:val="24"/>
              </w:rPr>
              <w:t>1290mm</w:t>
            </w:r>
            <w:r w:rsidRPr="00C24B58">
              <w:rPr>
                <w:sz w:val="24"/>
              </w:rPr>
              <w:t>（</w:t>
            </w:r>
            <w:r w:rsidRPr="00C24B58">
              <w:rPr>
                <w:sz w:val="24"/>
              </w:rPr>
              <w:t xml:space="preserve">20cm </w:t>
            </w:r>
            <w:r w:rsidRPr="00C24B58">
              <w:rPr>
                <w:sz w:val="24"/>
              </w:rPr>
              <w:t>蒸发皿）。日照平均时数</w:t>
            </w:r>
            <w:r w:rsidRPr="00C24B58">
              <w:rPr>
                <w:sz w:val="24"/>
              </w:rPr>
              <w:t>2605h</w:t>
            </w:r>
            <w:r w:rsidRPr="00C24B58">
              <w:rPr>
                <w:sz w:val="24"/>
              </w:rPr>
              <w:t>，年平均气压</w:t>
            </w:r>
            <w:r w:rsidRPr="00C24B58">
              <w:rPr>
                <w:sz w:val="24"/>
              </w:rPr>
              <w:t>1001.9Pa</w:t>
            </w:r>
            <w:r w:rsidRPr="00C24B58">
              <w:rPr>
                <w:sz w:val="24"/>
              </w:rPr>
              <w:t>，冬季高，夏季低，无霜期</w:t>
            </w:r>
            <w:r w:rsidRPr="00C24B58">
              <w:rPr>
                <w:sz w:val="24"/>
              </w:rPr>
              <w:t>147d</w:t>
            </w:r>
            <w:r w:rsidRPr="00C24B58">
              <w:rPr>
                <w:sz w:val="24"/>
              </w:rPr>
              <w:t>。</w:t>
            </w:r>
          </w:p>
          <w:p w:rsidR="00694906" w:rsidRPr="00C24B58" w:rsidRDefault="00694906" w:rsidP="007701FC">
            <w:pPr>
              <w:pageBreakBefore/>
              <w:tabs>
                <w:tab w:val="left" w:pos="6480"/>
              </w:tabs>
              <w:spacing w:beforeLines="50" w:afterLines="50" w:line="500" w:lineRule="exact"/>
              <w:ind w:rightChars="20" w:right="42"/>
              <w:rPr>
                <w:b/>
                <w:bCs/>
                <w:sz w:val="28"/>
                <w:szCs w:val="28"/>
              </w:rPr>
            </w:pPr>
            <w:r w:rsidRPr="00C24B58">
              <w:rPr>
                <w:b/>
                <w:bCs/>
                <w:sz w:val="28"/>
                <w:szCs w:val="28"/>
              </w:rPr>
              <w:t>4</w:t>
            </w:r>
            <w:r w:rsidRPr="00C24B58">
              <w:rPr>
                <w:b/>
                <w:bCs/>
                <w:sz w:val="28"/>
                <w:szCs w:val="28"/>
              </w:rPr>
              <w:t>河流、水文</w:t>
            </w:r>
          </w:p>
          <w:p w:rsidR="00EB4D30" w:rsidRPr="00C24B58" w:rsidRDefault="00EB4D30" w:rsidP="00EB4D30">
            <w:pPr>
              <w:spacing w:line="480" w:lineRule="exact"/>
              <w:ind w:firstLineChars="200" w:firstLine="480"/>
              <w:rPr>
                <w:sz w:val="24"/>
              </w:rPr>
            </w:pPr>
            <w:r w:rsidRPr="00C24B58">
              <w:rPr>
                <w:sz w:val="24"/>
              </w:rPr>
              <w:t>双鸭山市区境内共有三条河流，自西向东分别为安邦河、二道河和七星河，分属于松花江及乌苏里江两大水系。三条河流域本区面积分别为</w:t>
            </w:r>
            <w:r w:rsidRPr="00C24B58">
              <w:rPr>
                <w:sz w:val="24"/>
              </w:rPr>
              <w:t>513.8km2</w:t>
            </w:r>
            <w:r w:rsidRPr="00C24B58">
              <w:rPr>
                <w:sz w:val="24"/>
              </w:rPr>
              <w:t>、</w:t>
            </w:r>
            <w:r w:rsidRPr="00C24B58">
              <w:rPr>
                <w:sz w:val="24"/>
              </w:rPr>
              <w:t>14.8km2</w:t>
            </w:r>
            <w:r w:rsidRPr="00C24B58">
              <w:rPr>
                <w:sz w:val="24"/>
              </w:rPr>
              <w:t>和</w:t>
            </w:r>
            <w:r w:rsidRPr="00C24B58">
              <w:rPr>
                <w:sz w:val="24"/>
              </w:rPr>
              <w:t>979.3km</w:t>
            </w:r>
            <w:r w:rsidRPr="00C24B58">
              <w:rPr>
                <w:sz w:val="24"/>
                <w:vertAlign w:val="superscript"/>
              </w:rPr>
              <w:t>2</w:t>
            </w:r>
            <w:r w:rsidRPr="00C24B58">
              <w:rPr>
                <w:sz w:val="24"/>
              </w:rPr>
              <w:t>。</w:t>
            </w:r>
          </w:p>
          <w:p w:rsidR="00EB4D30" w:rsidRPr="00C24B58" w:rsidRDefault="00EB4D30" w:rsidP="00EB4D30">
            <w:pPr>
              <w:spacing w:line="480" w:lineRule="exact"/>
              <w:ind w:firstLineChars="200" w:firstLine="480"/>
              <w:rPr>
                <w:sz w:val="24"/>
              </w:rPr>
            </w:pPr>
            <w:r w:rsidRPr="00C24B58">
              <w:rPr>
                <w:sz w:val="24"/>
              </w:rPr>
              <w:t>安邦河位于双鸭山尖山区西部，为松花江右岸一级支流，发源于市区内的完达山余脉七星砬子东分水岭北麓，自南向东，流经寒葱沟、二站、定国山、尖山子等地至滚兔岭后入集贤县境。安邦河最大流量为</w:t>
            </w:r>
            <w:r w:rsidRPr="00C24B58">
              <w:rPr>
                <w:sz w:val="24"/>
              </w:rPr>
              <w:t>4.95m3/s</w:t>
            </w:r>
            <w:r w:rsidRPr="00C24B58">
              <w:rPr>
                <w:sz w:val="24"/>
              </w:rPr>
              <w:t>，冬季流量很小，枯水期流量</w:t>
            </w:r>
            <w:r w:rsidRPr="00C24B58">
              <w:rPr>
                <w:sz w:val="24"/>
              </w:rPr>
              <w:t>0.39m</w:t>
            </w:r>
            <w:r w:rsidRPr="00C24B58">
              <w:rPr>
                <w:sz w:val="24"/>
                <w:vertAlign w:val="superscript"/>
              </w:rPr>
              <w:t>3</w:t>
            </w:r>
            <w:r w:rsidRPr="00C24B58">
              <w:rPr>
                <w:sz w:val="24"/>
              </w:rPr>
              <w:t>/s</w:t>
            </w:r>
            <w:r w:rsidRPr="00C24B58">
              <w:rPr>
                <w:sz w:val="24"/>
              </w:rPr>
              <w:t>，干流总长度</w:t>
            </w:r>
            <w:r w:rsidRPr="00C24B58">
              <w:rPr>
                <w:sz w:val="24"/>
              </w:rPr>
              <w:t>44km</w:t>
            </w:r>
            <w:r w:rsidRPr="00C24B58">
              <w:rPr>
                <w:sz w:val="24"/>
              </w:rPr>
              <w:t>，为山丘区，河道比较稳定顺直，比降</w:t>
            </w:r>
            <w:r w:rsidRPr="00C24B58">
              <w:rPr>
                <w:sz w:val="24"/>
              </w:rPr>
              <w:t>1/60</w:t>
            </w:r>
            <w:r w:rsidRPr="00C24B58">
              <w:rPr>
                <w:sz w:val="24"/>
              </w:rPr>
              <w:t>左右，安邦河流经尖山区长度为</w:t>
            </w:r>
            <w:r w:rsidRPr="00C24B58">
              <w:rPr>
                <w:sz w:val="24"/>
              </w:rPr>
              <w:t>13.8km</w:t>
            </w:r>
            <w:r w:rsidRPr="00C24B58">
              <w:rPr>
                <w:sz w:val="24"/>
              </w:rPr>
              <w:t>。</w:t>
            </w:r>
          </w:p>
          <w:p w:rsidR="00694906" w:rsidRPr="00C24B58" w:rsidRDefault="00694906" w:rsidP="007701FC">
            <w:pPr>
              <w:pageBreakBefore/>
              <w:tabs>
                <w:tab w:val="left" w:pos="6480"/>
              </w:tabs>
              <w:spacing w:beforeLines="50" w:afterLines="50" w:line="500" w:lineRule="exact"/>
              <w:ind w:rightChars="20" w:right="42"/>
              <w:rPr>
                <w:sz w:val="24"/>
                <w:szCs w:val="24"/>
              </w:rPr>
            </w:pPr>
          </w:p>
        </w:tc>
      </w:tr>
    </w:tbl>
    <w:p w:rsidR="00694906" w:rsidRPr="00C24B58" w:rsidRDefault="00694906">
      <w:pPr>
        <w:pageBreakBefore/>
        <w:spacing w:before="120" w:after="120" w:line="400" w:lineRule="exact"/>
        <w:outlineLvl w:val="0"/>
        <w:rPr>
          <w:b/>
          <w:sz w:val="28"/>
          <w:szCs w:val="28"/>
        </w:rPr>
      </w:pPr>
      <w:bookmarkStart w:id="16" w:name="_Toc513645181"/>
      <w:r w:rsidRPr="00C24B58">
        <w:rPr>
          <w:b/>
          <w:sz w:val="28"/>
          <w:szCs w:val="28"/>
        </w:rPr>
        <w:lastRenderedPageBreak/>
        <w:t>环境质量状况</w:t>
      </w:r>
      <w:bookmarkEnd w:id="15"/>
      <w:bookmarkEnd w:id="16"/>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8528"/>
      </w:tblGrid>
      <w:tr w:rsidR="00067C53" w:rsidRPr="00C24B58" w:rsidTr="00BF7B1A">
        <w:trPr>
          <w:trHeight w:val="13017"/>
        </w:trPr>
        <w:tc>
          <w:tcPr>
            <w:tcW w:w="8528" w:type="dxa"/>
          </w:tcPr>
          <w:p w:rsidR="00694906" w:rsidRPr="00C24B58" w:rsidRDefault="007271ED">
            <w:pPr>
              <w:pStyle w:val="a4"/>
              <w:tabs>
                <w:tab w:val="left" w:pos="6480"/>
              </w:tabs>
              <w:spacing w:before="120" w:after="120" w:line="520" w:lineRule="exact"/>
              <w:ind w:firstLineChars="0" w:firstLine="0"/>
              <w:rPr>
                <w:rFonts w:ascii="Times New Roman" w:hAnsi="Times New Roman" w:hint="default"/>
                <w:b/>
                <w:bCs/>
                <w:sz w:val="28"/>
                <w:lang w:val="en-GB"/>
              </w:rPr>
            </w:pPr>
            <w:r w:rsidRPr="00C24B58">
              <w:rPr>
                <w:rFonts w:ascii="Times New Roman" w:hAnsi="Times New Roman" w:hint="default"/>
                <w:b/>
                <w:bCs/>
                <w:sz w:val="28"/>
                <w:lang w:val="en-GB"/>
              </w:rPr>
              <w:t>建</w:t>
            </w:r>
            <w:r w:rsidR="00694906" w:rsidRPr="00C24B58">
              <w:rPr>
                <w:rFonts w:ascii="Times New Roman" w:hAnsi="Times New Roman" w:hint="default"/>
                <w:b/>
                <w:bCs/>
                <w:sz w:val="28"/>
                <w:lang w:val="en-GB"/>
              </w:rPr>
              <w:t>设项目所在地区域质量现状及主要环境问题（环境空气、地面水、地下水、声环境、生态环境等）</w:t>
            </w:r>
          </w:p>
          <w:p w:rsidR="00694906" w:rsidRPr="00C24B58" w:rsidRDefault="00694906" w:rsidP="007701FC">
            <w:pPr>
              <w:pageBreakBefore/>
              <w:tabs>
                <w:tab w:val="left" w:pos="6480"/>
              </w:tabs>
              <w:spacing w:beforeLines="50" w:afterLines="50" w:line="500" w:lineRule="exact"/>
              <w:ind w:rightChars="20" w:right="42"/>
              <w:rPr>
                <w:b/>
                <w:bCs/>
                <w:sz w:val="28"/>
                <w:szCs w:val="28"/>
              </w:rPr>
            </w:pPr>
            <w:r w:rsidRPr="00C24B58">
              <w:rPr>
                <w:b/>
                <w:bCs/>
                <w:sz w:val="28"/>
                <w:szCs w:val="28"/>
              </w:rPr>
              <w:t>1</w:t>
            </w:r>
            <w:r w:rsidRPr="00C24B58">
              <w:rPr>
                <w:b/>
                <w:bCs/>
                <w:sz w:val="28"/>
                <w:szCs w:val="28"/>
              </w:rPr>
              <w:t>地表水环境质量现状</w:t>
            </w:r>
          </w:p>
          <w:p w:rsidR="000100EE" w:rsidRPr="00C24B58" w:rsidRDefault="000100EE" w:rsidP="000100EE">
            <w:pPr>
              <w:spacing w:line="480" w:lineRule="exact"/>
              <w:ind w:firstLineChars="200" w:firstLine="480"/>
              <w:rPr>
                <w:kern w:val="0"/>
                <w:sz w:val="24"/>
              </w:rPr>
            </w:pPr>
            <w:r w:rsidRPr="00C24B58">
              <w:rPr>
                <w:kern w:val="0"/>
                <w:sz w:val="24"/>
              </w:rPr>
              <w:t>本项目根据全国重要江河湖泊水功能区划</w:t>
            </w:r>
            <w:r w:rsidRPr="00C24B58">
              <w:rPr>
                <w:kern w:val="0"/>
                <w:sz w:val="24"/>
              </w:rPr>
              <w:t>(2011-2030</w:t>
            </w:r>
            <w:r w:rsidRPr="00C24B58">
              <w:rPr>
                <w:kern w:val="0"/>
                <w:sz w:val="24"/>
              </w:rPr>
              <w:t>年</w:t>
            </w:r>
            <w:r w:rsidRPr="00C24B58">
              <w:rPr>
                <w:kern w:val="0"/>
                <w:sz w:val="24"/>
              </w:rPr>
              <w:t>)(</w:t>
            </w:r>
            <w:r w:rsidRPr="00C24B58">
              <w:rPr>
                <w:kern w:val="0"/>
                <w:sz w:val="24"/>
              </w:rPr>
              <w:t>黑龙江省</w:t>
            </w:r>
            <w:r w:rsidRPr="00C24B58">
              <w:rPr>
                <w:kern w:val="0"/>
                <w:sz w:val="24"/>
              </w:rPr>
              <w:t>)</w:t>
            </w:r>
            <w:r w:rsidRPr="00C24B58">
              <w:rPr>
                <w:kern w:val="0"/>
                <w:sz w:val="24"/>
              </w:rPr>
              <w:t>，项目区地表水体属于</w:t>
            </w:r>
            <w:r w:rsidR="00E60A89" w:rsidRPr="00C24B58">
              <w:rPr>
                <w:kern w:val="0"/>
                <w:sz w:val="24"/>
              </w:rPr>
              <w:t>扁石河</w:t>
            </w:r>
            <w:r w:rsidRPr="00C24B58">
              <w:rPr>
                <w:kern w:val="0"/>
                <w:sz w:val="24"/>
              </w:rPr>
              <w:t>，规划水质目标为</w:t>
            </w:r>
            <w:r w:rsidR="00D57CE7" w:rsidRPr="00C24B58">
              <w:rPr>
                <w:rFonts w:hint="eastAsia"/>
                <w:kern w:val="0"/>
                <w:sz w:val="24"/>
              </w:rPr>
              <w:t>Ⅲ</w:t>
            </w:r>
            <w:r w:rsidRPr="00C24B58">
              <w:rPr>
                <w:kern w:val="0"/>
                <w:sz w:val="24"/>
              </w:rPr>
              <w:t>类水体，项目评价标准采用《地表水环境质量标准》（</w:t>
            </w:r>
            <w:r w:rsidRPr="00C24B58">
              <w:rPr>
                <w:kern w:val="0"/>
                <w:sz w:val="24"/>
              </w:rPr>
              <w:t>GB3838-2002</w:t>
            </w:r>
            <w:r w:rsidRPr="00C24B58">
              <w:rPr>
                <w:kern w:val="0"/>
                <w:sz w:val="24"/>
              </w:rPr>
              <w:t>）中的</w:t>
            </w:r>
            <w:r w:rsidR="00D57CE7" w:rsidRPr="00C24B58">
              <w:rPr>
                <w:rFonts w:hint="eastAsia"/>
                <w:kern w:val="0"/>
                <w:sz w:val="24"/>
              </w:rPr>
              <w:t>Ⅲ</w:t>
            </w:r>
            <w:r w:rsidRPr="00C24B58">
              <w:rPr>
                <w:kern w:val="0"/>
                <w:sz w:val="24"/>
              </w:rPr>
              <w:t>类标准。</w:t>
            </w:r>
          </w:p>
          <w:p w:rsidR="00D57CE7" w:rsidRPr="00C24B58" w:rsidRDefault="000100EE" w:rsidP="00D57CE7">
            <w:pPr>
              <w:spacing w:line="500" w:lineRule="exact"/>
              <w:ind w:firstLineChars="200" w:firstLine="480"/>
              <w:rPr>
                <w:sz w:val="28"/>
                <w:szCs w:val="28"/>
              </w:rPr>
            </w:pPr>
            <w:r w:rsidRPr="00C24B58">
              <w:rPr>
                <w:kern w:val="0"/>
                <w:sz w:val="24"/>
              </w:rPr>
              <w:t>地表水数据来源于</w:t>
            </w:r>
            <w:r w:rsidR="00D57CE7" w:rsidRPr="00C24B58">
              <w:rPr>
                <w:rFonts w:hint="eastAsia"/>
                <w:kern w:val="0"/>
                <w:sz w:val="24"/>
              </w:rPr>
              <w:t>黑龙江生态工程职业学院环境监测实验室对扁石河的监测结果，评价区域地表水水质中铜</w:t>
            </w:r>
            <w:r w:rsidR="00D57CE7" w:rsidRPr="00C24B58">
              <w:rPr>
                <w:kern w:val="0"/>
                <w:sz w:val="24"/>
              </w:rPr>
              <w:t>0.032mg/L</w:t>
            </w:r>
            <w:r w:rsidR="00D57CE7" w:rsidRPr="00C24B58">
              <w:rPr>
                <w:rFonts w:hint="eastAsia"/>
                <w:kern w:val="0"/>
                <w:sz w:val="24"/>
              </w:rPr>
              <w:t>、锌</w:t>
            </w:r>
            <w:r w:rsidR="00D57CE7" w:rsidRPr="00C24B58">
              <w:rPr>
                <w:kern w:val="0"/>
                <w:sz w:val="24"/>
              </w:rPr>
              <w:t>0.014mg/L</w:t>
            </w:r>
            <w:r w:rsidR="00D57CE7" w:rsidRPr="00C24B58">
              <w:rPr>
                <w:rFonts w:hint="eastAsia"/>
                <w:kern w:val="0"/>
                <w:sz w:val="24"/>
              </w:rPr>
              <w:t>、总氮</w:t>
            </w:r>
            <w:r w:rsidR="00D57CE7" w:rsidRPr="00C24B58">
              <w:rPr>
                <w:kern w:val="0"/>
                <w:sz w:val="24"/>
              </w:rPr>
              <w:t>0.003mg/L</w:t>
            </w:r>
            <w:r w:rsidR="00D57CE7" w:rsidRPr="00C24B58">
              <w:rPr>
                <w:rFonts w:hint="eastAsia"/>
                <w:kern w:val="0"/>
                <w:sz w:val="24"/>
              </w:rPr>
              <w:t>、总磷</w:t>
            </w:r>
            <w:r w:rsidR="00D57CE7" w:rsidRPr="00C24B58">
              <w:rPr>
                <w:kern w:val="0"/>
                <w:sz w:val="24"/>
              </w:rPr>
              <w:t>0.041mg/L</w:t>
            </w:r>
            <w:r w:rsidR="00D57CE7" w:rsidRPr="00C24B58">
              <w:rPr>
                <w:rFonts w:hint="eastAsia"/>
                <w:kern w:val="0"/>
                <w:sz w:val="24"/>
              </w:rPr>
              <w:t>、高锰酸盐指数未检出、溶解氧</w:t>
            </w:r>
            <w:r w:rsidR="00D57CE7" w:rsidRPr="00C24B58">
              <w:rPr>
                <w:kern w:val="0"/>
                <w:sz w:val="24"/>
              </w:rPr>
              <w:t>11.3</w:t>
            </w:r>
            <w:r w:rsidR="00D57CE7" w:rsidRPr="00C24B58">
              <w:rPr>
                <w:rFonts w:hint="eastAsia"/>
                <w:kern w:val="0"/>
                <w:sz w:val="24"/>
              </w:rPr>
              <w:t>、化学需氧量</w:t>
            </w:r>
            <w:r w:rsidR="00D57CE7" w:rsidRPr="00C24B58">
              <w:rPr>
                <w:kern w:val="0"/>
                <w:sz w:val="24"/>
              </w:rPr>
              <w:t>1.736mg/L</w:t>
            </w:r>
            <w:r w:rsidR="00D57CE7" w:rsidRPr="00C24B58">
              <w:rPr>
                <w:rFonts w:hint="eastAsia"/>
                <w:kern w:val="0"/>
                <w:sz w:val="24"/>
              </w:rPr>
              <w:t>、生化需氧量</w:t>
            </w:r>
            <w:r w:rsidR="00D57CE7" w:rsidRPr="00C24B58">
              <w:rPr>
                <w:kern w:val="0"/>
                <w:sz w:val="24"/>
              </w:rPr>
              <w:t>0.694mg/L</w:t>
            </w:r>
            <w:r w:rsidR="00D57CE7" w:rsidRPr="00C24B58">
              <w:rPr>
                <w:rFonts w:hint="eastAsia"/>
                <w:kern w:val="0"/>
                <w:sz w:val="24"/>
              </w:rPr>
              <w:t>、氟化物</w:t>
            </w:r>
            <w:r w:rsidR="00D57CE7" w:rsidRPr="00C24B58">
              <w:rPr>
                <w:kern w:val="0"/>
                <w:sz w:val="24"/>
              </w:rPr>
              <w:t>0.018mg/L</w:t>
            </w:r>
            <w:r w:rsidR="00D57CE7" w:rsidRPr="00C24B58">
              <w:rPr>
                <w:rFonts w:hint="eastAsia"/>
                <w:kern w:val="0"/>
                <w:sz w:val="24"/>
              </w:rPr>
              <w:t>、硒扁石河未检出、砷未检出、汞未检出、镉未检出、六价铬未检出、石油类未检出、阴离子表面活性剂未检出、粪大肠菌群未检出。各浓度均满足《地表水环境质量标准》（</w:t>
            </w:r>
            <w:r w:rsidR="00D57CE7" w:rsidRPr="00C24B58">
              <w:rPr>
                <w:kern w:val="0"/>
                <w:sz w:val="24"/>
              </w:rPr>
              <w:t>GB3838-2002</w:t>
            </w:r>
            <w:r w:rsidR="00D57CE7" w:rsidRPr="00C24B58">
              <w:rPr>
                <w:rFonts w:hint="eastAsia"/>
                <w:kern w:val="0"/>
                <w:sz w:val="24"/>
              </w:rPr>
              <w:t>）</w:t>
            </w:r>
            <w:r w:rsidR="00D57CE7" w:rsidRPr="00C24B58">
              <w:rPr>
                <w:kern w:val="0"/>
                <w:sz w:val="24"/>
              </w:rPr>
              <w:t>Ⅲ</w:t>
            </w:r>
            <w:r w:rsidR="00D57CE7" w:rsidRPr="00C24B58">
              <w:rPr>
                <w:rFonts w:hint="eastAsia"/>
                <w:kern w:val="0"/>
                <w:sz w:val="24"/>
              </w:rPr>
              <w:t>类水域标准要求。达标率</w:t>
            </w:r>
            <w:r w:rsidR="00D57CE7" w:rsidRPr="00C24B58">
              <w:rPr>
                <w:kern w:val="0"/>
                <w:sz w:val="24"/>
              </w:rPr>
              <w:t>100%</w:t>
            </w:r>
            <w:r w:rsidR="00D57CE7" w:rsidRPr="00C24B58">
              <w:rPr>
                <w:rFonts w:hint="eastAsia"/>
                <w:kern w:val="0"/>
                <w:sz w:val="24"/>
              </w:rPr>
              <w:t>。</w:t>
            </w:r>
          </w:p>
          <w:p w:rsidR="00694906" w:rsidRPr="00C24B58" w:rsidRDefault="00694906" w:rsidP="007701FC">
            <w:pPr>
              <w:pageBreakBefore/>
              <w:tabs>
                <w:tab w:val="left" w:pos="6480"/>
              </w:tabs>
              <w:spacing w:beforeLines="50" w:afterLines="50" w:line="500" w:lineRule="exact"/>
              <w:ind w:rightChars="20" w:right="42"/>
              <w:rPr>
                <w:b/>
                <w:bCs/>
                <w:sz w:val="28"/>
                <w:szCs w:val="28"/>
              </w:rPr>
            </w:pPr>
            <w:r w:rsidRPr="00C24B58">
              <w:rPr>
                <w:b/>
                <w:bCs/>
                <w:sz w:val="28"/>
                <w:szCs w:val="28"/>
              </w:rPr>
              <w:t>2</w:t>
            </w:r>
            <w:r w:rsidRPr="00C24B58">
              <w:rPr>
                <w:b/>
                <w:bCs/>
                <w:sz w:val="28"/>
                <w:szCs w:val="28"/>
              </w:rPr>
              <w:t>环境空气质量现状</w:t>
            </w:r>
          </w:p>
          <w:p w:rsidR="00B7303D" w:rsidRPr="00C24B58" w:rsidRDefault="00B7303D" w:rsidP="00B7303D">
            <w:pPr>
              <w:spacing w:line="480" w:lineRule="exact"/>
              <w:ind w:firstLineChars="200" w:firstLine="480"/>
              <w:rPr>
                <w:kern w:val="0"/>
                <w:sz w:val="24"/>
              </w:rPr>
            </w:pPr>
            <w:r w:rsidRPr="00C24B58">
              <w:rPr>
                <w:kern w:val="0"/>
                <w:sz w:val="24"/>
              </w:rPr>
              <w:t>环境空气现状监测数据来源于</w:t>
            </w:r>
            <w:r w:rsidR="00C34D5D" w:rsidRPr="00C24B58">
              <w:rPr>
                <w:rFonts w:hint="eastAsia"/>
                <w:kern w:val="0"/>
                <w:sz w:val="24"/>
              </w:rPr>
              <w:t>黑龙江省致信环境检测有限公司</w:t>
            </w:r>
            <w:r w:rsidRPr="00C24B58">
              <w:rPr>
                <w:kern w:val="0"/>
                <w:sz w:val="24"/>
              </w:rPr>
              <w:t>对本项目的检测报告中的数据（详见附件</w:t>
            </w:r>
            <w:r w:rsidR="00EC7915" w:rsidRPr="00C24B58">
              <w:rPr>
                <w:rFonts w:hint="eastAsia"/>
                <w:kern w:val="0"/>
                <w:sz w:val="24"/>
              </w:rPr>
              <w:t>1</w:t>
            </w:r>
            <w:r w:rsidRPr="00C24B58">
              <w:rPr>
                <w:kern w:val="0"/>
                <w:sz w:val="24"/>
              </w:rPr>
              <w:t>），监测时间为</w:t>
            </w:r>
            <w:r w:rsidRPr="00C24B58">
              <w:rPr>
                <w:kern w:val="0"/>
                <w:sz w:val="24"/>
              </w:rPr>
              <w:t>2018</w:t>
            </w:r>
            <w:r w:rsidRPr="00C24B58">
              <w:rPr>
                <w:kern w:val="0"/>
                <w:sz w:val="24"/>
              </w:rPr>
              <w:t>年</w:t>
            </w:r>
            <w:r w:rsidRPr="00C24B58">
              <w:rPr>
                <w:kern w:val="0"/>
                <w:sz w:val="24"/>
              </w:rPr>
              <w:t>8</w:t>
            </w:r>
            <w:r w:rsidRPr="00C24B58">
              <w:rPr>
                <w:kern w:val="0"/>
                <w:sz w:val="24"/>
              </w:rPr>
              <w:t>月</w:t>
            </w:r>
            <w:r w:rsidRPr="00C24B58">
              <w:rPr>
                <w:kern w:val="0"/>
                <w:sz w:val="24"/>
              </w:rPr>
              <w:t>14</w:t>
            </w:r>
            <w:r w:rsidRPr="00C24B58">
              <w:rPr>
                <w:kern w:val="0"/>
                <w:sz w:val="24"/>
              </w:rPr>
              <w:t>日</w:t>
            </w:r>
            <w:r w:rsidRPr="00C24B58">
              <w:rPr>
                <w:kern w:val="0"/>
                <w:sz w:val="24"/>
              </w:rPr>
              <w:t>-20</w:t>
            </w:r>
            <w:r w:rsidRPr="00C24B58">
              <w:rPr>
                <w:kern w:val="0"/>
                <w:sz w:val="24"/>
              </w:rPr>
              <w:t>日。</w:t>
            </w:r>
          </w:p>
          <w:p w:rsidR="00B7303D" w:rsidRPr="00C24B58" w:rsidRDefault="00B7303D" w:rsidP="00B7303D">
            <w:pPr>
              <w:spacing w:line="480" w:lineRule="exact"/>
              <w:ind w:firstLineChars="100" w:firstLine="240"/>
              <w:rPr>
                <w:kern w:val="0"/>
                <w:sz w:val="24"/>
                <w:szCs w:val="22"/>
              </w:rPr>
            </w:pPr>
            <w:r w:rsidRPr="00C24B58">
              <w:rPr>
                <w:kern w:val="0"/>
                <w:sz w:val="24"/>
                <w:szCs w:val="22"/>
              </w:rPr>
              <w:t>（</w:t>
            </w:r>
            <w:r w:rsidRPr="00C24B58">
              <w:rPr>
                <w:kern w:val="0"/>
                <w:sz w:val="24"/>
                <w:szCs w:val="22"/>
              </w:rPr>
              <w:t>1</w:t>
            </w:r>
            <w:r w:rsidRPr="00C24B58">
              <w:rPr>
                <w:kern w:val="0"/>
                <w:sz w:val="24"/>
                <w:szCs w:val="22"/>
              </w:rPr>
              <w:t>）监测点位</w:t>
            </w:r>
          </w:p>
          <w:p w:rsidR="00B7303D" w:rsidRPr="00C24B58" w:rsidRDefault="00B7303D" w:rsidP="00B7303D">
            <w:pPr>
              <w:spacing w:line="480" w:lineRule="exact"/>
              <w:ind w:firstLineChars="200" w:firstLine="480"/>
              <w:rPr>
                <w:kern w:val="0"/>
                <w:sz w:val="24"/>
              </w:rPr>
            </w:pPr>
            <w:r w:rsidRPr="00C24B58">
              <w:rPr>
                <w:kern w:val="0"/>
                <w:sz w:val="24"/>
                <w:szCs w:val="22"/>
              </w:rPr>
              <w:t>选取本次评价范围内的</w:t>
            </w:r>
            <w:r w:rsidRPr="00C24B58">
              <w:rPr>
                <w:kern w:val="0"/>
                <w:sz w:val="24"/>
                <w:szCs w:val="22"/>
              </w:rPr>
              <w:t>2</w:t>
            </w:r>
            <w:r w:rsidRPr="00C24B58">
              <w:rPr>
                <w:kern w:val="0"/>
                <w:sz w:val="24"/>
                <w:szCs w:val="22"/>
              </w:rPr>
              <w:t>个监测点位。具体监测点位置详见表</w:t>
            </w:r>
            <w:r w:rsidR="00874C06" w:rsidRPr="00C24B58">
              <w:rPr>
                <w:kern w:val="0"/>
                <w:sz w:val="24"/>
                <w:szCs w:val="22"/>
              </w:rPr>
              <w:t>4</w:t>
            </w:r>
            <w:r w:rsidRPr="00C24B58">
              <w:rPr>
                <w:kern w:val="0"/>
                <w:sz w:val="24"/>
                <w:szCs w:val="22"/>
              </w:rPr>
              <w:t>和</w:t>
            </w:r>
            <w:r w:rsidRPr="00C24B58">
              <w:rPr>
                <w:kern w:val="0"/>
                <w:sz w:val="24"/>
              </w:rPr>
              <w:t>图</w:t>
            </w:r>
            <w:r w:rsidR="0083711C" w:rsidRPr="00C24B58">
              <w:rPr>
                <w:kern w:val="0"/>
                <w:sz w:val="24"/>
              </w:rPr>
              <w:t>2</w:t>
            </w:r>
          </w:p>
          <w:p w:rsidR="00B7303D" w:rsidRPr="00C24B58" w:rsidRDefault="00B7303D" w:rsidP="00B7303D">
            <w:pPr>
              <w:pStyle w:val="af8"/>
              <w:ind w:firstLine="480"/>
              <w:rPr>
                <w:rFonts w:cs="Times New Roman"/>
              </w:rPr>
            </w:pPr>
            <w:r w:rsidRPr="00C24B58">
              <w:rPr>
                <w:rFonts w:cs="Times New Roman"/>
              </w:rPr>
              <w:t>表</w:t>
            </w:r>
            <w:r w:rsidR="00874C06" w:rsidRPr="00C24B58">
              <w:rPr>
                <w:rFonts w:cs="Times New Roman"/>
              </w:rPr>
              <w:t>4</w:t>
            </w:r>
            <w:r w:rsidRPr="00C24B58">
              <w:rPr>
                <w:rFonts w:cs="Times New Roman"/>
              </w:rPr>
              <w:t>环境空气监测点位</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391"/>
              <w:gridCol w:w="4203"/>
              <w:gridCol w:w="2718"/>
            </w:tblGrid>
            <w:tr w:rsidR="00B7303D" w:rsidRPr="00C24B58" w:rsidTr="00B7303D">
              <w:trPr>
                <w:trHeight w:val="20"/>
                <w:jc w:val="center"/>
              </w:trPr>
              <w:tc>
                <w:tcPr>
                  <w:tcW w:w="837" w:type="pct"/>
                  <w:vAlign w:val="center"/>
                </w:tcPr>
                <w:p w:rsidR="00B7303D" w:rsidRPr="00C24B58" w:rsidRDefault="00B7303D" w:rsidP="00E4116E">
                  <w:pPr>
                    <w:adjustRightInd w:val="0"/>
                    <w:spacing w:line="360" w:lineRule="exact"/>
                    <w:jc w:val="center"/>
                    <w:rPr>
                      <w:szCs w:val="21"/>
                    </w:rPr>
                  </w:pPr>
                  <w:r w:rsidRPr="00C24B58">
                    <w:rPr>
                      <w:szCs w:val="21"/>
                    </w:rPr>
                    <w:t>名称</w:t>
                  </w:r>
                </w:p>
              </w:tc>
              <w:tc>
                <w:tcPr>
                  <w:tcW w:w="2528" w:type="pct"/>
                  <w:vAlign w:val="center"/>
                </w:tcPr>
                <w:p w:rsidR="00B7303D" w:rsidRPr="00C24B58" w:rsidRDefault="00B7303D" w:rsidP="00E4116E">
                  <w:pPr>
                    <w:autoSpaceDE w:val="0"/>
                    <w:autoSpaceDN w:val="0"/>
                    <w:adjustRightInd w:val="0"/>
                    <w:spacing w:line="360" w:lineRule="exact"/>
                    <w:jc w:val="center"/>
                    <w:rPr>
                      <w:kern w:val="0"/>
                      <w:szCs w:val="21"/>
                    </w:rPr>
                  </w:pPr>
                  <w:r w:rsidRPr="00C24B58">
                    <w:rPr>
                      <w:kern w:val="0"/>
                      <w:szCs w:val="21"/>
                    </w:rPr>
                    <w:t>环境空气监测点位置</w:t>
                  </w:r>
                </w:p>
              </w:tc>
              <w:tc>
                <w:tcPr>
                  <w:tcW w:w="1635" w:type="pct"/>
                </w:tcPr>
                <w:p w:rsidR="00B7303D" w:rsidRPr="00C24B58" w:rsidRDefault="00B7303D" w:rsidP="00E4116E">
                  <w:pPr>
                    <w:adjustRightInd w:val="0"/>
                    <w:spacing w:line="360" w:lineRule="exact"/>
                    <w:jc w:val="center"/>
                    <w:rPr>
                      <w:szCs w:val="21"/>
                    </w:rPr>
                  </w:pPr>
                  <w:r w:rsidRPr="00C24B58">
                    <w:rPr>
                      <w:szCs w:val="21"/>
                    </w:rPr>
                    <w:t>与本项目位置关系及距离</w:t>
                  </w:r>
                </w:p>
              </w:tc>
            </w:tr>
            <w:tr w:rsidR="00B7303D" w:rsidRPr="00C24B58" w:rsidTr="00B7303D">
              <w:trPr>
                <w:trHeight w:val="20"/>
                <w:jc w:val="center"/>
              </w:trPr>
              <w:tc>
                <w:tcPr>
                  <w:tcW w:w="837" w:type="pct"/>
                  <w:vAlign w:val="center"/>
                </w:tcPr>
                <w:p w:rsidR="00B7303D" w:rsidRPr="00C24B58" w:rsidRDefault="00B7303D" w:rsidP="00E4116E">
                  <w:pPr>
                    <w:adjustRightInd w:val="0"/>
                    <w:spacing w:line="360" w:lineRule="exact"/>
                    <w:jc w:val="center"/>
                    <w:rPr>
                      <w:szCs w:val="21"/>
                    </w:rPr>
                  </w:pPr>
                  <w:r w:rsidRPr="00C24B58">
                    <w:rPr>
                      <w:szCs w:val="21"/>
                    </w:rPr>
                    <w:t>1#</w:t>
                  </w:r>
                </w:p>
              </w:tc>
              <w:tc>
                <w:tcPr>
                  <w:tcW w:w="2528" w:type="pct"/>
                  <w:vAlign w:val="center"/>
                </w:tcPr>
                <w:p w:rsidR="00B7303D" w:rsidRPr="00C24B58" w:rsidRDefault="00B7303D" w:rsidP="00E4116E">
                  <w:pPr>
                    <w:adjustRightInd w:val="0"/>
                    <w:spacing w:line="360" w:lineRule="exact"/>
                    <w:jc w:val="center"/>
                    <w:rPr>
                      <w:szCs w:val="21"/>
                    </w:rPr>
                  </w:pPr>
                  <w:r w:rsidRPr="00C24B58">
                    <w:rPr>
                      <w:szCs w:val="21"/>
                    </w:rPr>
                    <w:t>满意社区</w:t>
                  </w:r>
                  <w:r w:rsidRPr="00C24B58">
                    <w:rPr>
                      <w:szCs w:val="21"/>
                    </w:rPr>
                    <w:t>5</w:t>
                  </w:r>
                  <w:r w:rsidRPr="00C24B58">
                    <w:rPr>
                      <w:szCs w:val="21"/>
                    </w:rPr>
                    <w:t>委</w:t>
                  </w:r>
                </w:p>
              </w:tc>
              <w:tc>
                <w:tcPr>
                  <w:tcW w:w="1635" w:type="pct"/>
                </w:tcPr>
                <w:p w:rsidR="00B7303D" w:rsidRPr="00C24B58" w:rsidRDefault="00B7303D" w:rsidP="00E4116E">
                  <w:pPr>
                    <w:adjustRightInd w:val="0"/>
                    <w:spacing w:line="360" w:lineRule="exact"/>
                    <w:jc w:val="center"/>
                    <w:rPr>
                      <w:szCs w:val="21"/>
                    </w:rPr>
                  </w:pPr>
                  <w:r w:rsidRPr="00C24B58">
                    <w:rPr>
                      <w:szCs w:val="21"/>
                    </w:rPr>
                    <w:t>WS  1.7km</w:t>
                  </w:r>
                </w:p>
              </w:tc>
            </w:tr>
            <w:tr w:rsidR="00B7303D" w:rsidRPr="00C24B58" w:rsidTr="00B7303D">
              <w:trPr>
                <w:trHeight w:val="457"/>
                <w:jc w:val="center"/>
              </w:trPr>
              <w:tc>
                <w:tcPr>
                  <w:tcW w:w="837" w:type="pct"/>
                  <w:vAlign w:val="center"/>
                </w:tcPr>
                <w:p w:rsidR="00B7303D" w:rsidRPr="00C24B58" w:rsidRDefault="00B7303D" w:rsidP="00E4116E">
                  <w:pPr>
                    <w:adjustRightInd w:val="0"/>
                    <w:spacing w:line="360" w:lineRule="exact"/>
                    <w:jc w:val="center"/>
                    <w:rPr>
                      <w:szCs w:val="21"/>
                    </w:rPr>
                  </w:pPr>
                  <w:r w:rsidRPr="00C24B58">
                    <w:rPr>
                      <w:szCs w:val="21"/>
                    </w:rPr>
                    <w:t>2#</w:t>
                  </w:r>
                </w:p>
              </w:tc>
              <w:tc>
                <w:tcPr>
                  <w:tcW w:w="2528" w:type="pct"/>
                  <w:vAlign w:val="center"/>
                </w:tcPr>
                <w:p w:rsidR="00B7303D" w:rsidRPr="00C24B58" w:rsidRDefault="00B7303D" w:rsidP="00E4116E">
                  <w:pPr>
                    <w:adjustRightInd w:val="0"/>
                    <w:spacing w:line="360" w:lineRule="exact"/>
                    <w:jc w:val="center"/>
                    <w:rPr>
                      <w:szCs w:val="21"/>
                    </w:rPr>
                  </w:pPr>
                  <w:r w:rsidRPr="00C24B58">
                    <w:rPr>
                      <w:szCs w:val="21"/>
                    </w:rPr>
                    <w:t>满意社区</w:t>
                  </w:r>
                  <w:r w:rsidRPr="00C24B58">
                    <w:rPr>
                      <w:szCs w:val="21"/>
                    </w:rPr>
                    <w:t>22</w:t>
                  </w:r>
                  <w:r w:rsidRPr="00C24B58">
                    <w:rPr>
                      <w:szCs w:val="21"/>
                    </w:rPr>
                    <w:t>委</w:t>
                  </w:r>
                </w:p>
              </w:tc>
              <w:tc>
                <w:tcPr>
                  <w:tcW w:w="1635" w:type="pct"/>
                </w:tcPr>
                <w:p w:rsidR="00B7303D" w:rsidRPr="00C24B58" w:rsidRDefault="00B7303D" w:rsidP="00E4116E">
                  <w:pPr>
                    <w:adjustRightInd w:val="0"/>
                    <w:spacing w:line="360" w:lineRule="exact"/>
                    <w:jc w:val="center"/>
                    <w:rPr>
                      <w:szCs w:val="21"/>
                    </w:rPr>
                  </w:pPr>
                  <w:r w:rsidRPr="00C24B58">
                    <w:rPr>
                      <w:szCs w:val="21"/>
                    </w:rPr>
                    <w:t xml:space="preserve">  ES  0.97km</w:t>
                  </w:r>
                </w:p>
              </w:tc>
            </w:tr>
          </w:tbl>
          <w:p w:rsidR="00B7303D" w:rsidRPr="00C24B58" w:rsidRDefault="00B7303D" w:rsidP="00B7303D">
            <w:pPr>
              <w:spacing w:line="500" w:lineRule="exact"/>
              <w:ind w:firstLineChars="100" w:firstLine="240"/>
              <w:rPr>
                <w:sz w:val="24"/>
                <w:szCs w:val="32"/>
              </w:rPr>
            </w:pPr>
            <w:r w:rsidRPr="00C24B58">
              <w:rPr>
                <w:sz w:val="24"/>
                <w:szCs w:val="32"/>
              </w:rPr>
              <w:t>（</w:t>
            </w:r>
            <w:r w:rsidRPr="00C24B58">
              <w:rPr>
                <w:sz w:val="24"/>
                <w:szCs w:val="32"/>
              </w:rPr>
              <w:t>2</w:t>
            </w:r>
            <w:r w:rsidRPr="00C24B58">
              <w:rPr>
                <w:sz w:val="24"/>
                <w:szCs w:val="32"/>
              </w:rPr>
              <w:t>）监测因子</w:t>
            </w:r>
          </w:p>
          <w:p w:rsidR="00B7303D" w:rsidRPr="00C24B58" w:rsidRDefault="00B7303D" w:rsidP="00B7303D">
            <w:pPr>
              <w:pStyle w:val="af8"/>
              <w:ind w:firstLine="480"/>
              <w:jc w:val="left"/>
              <w:rPr>
                <w:rFonts w:eastAsiaTheme="minorEastAsia" w:cs="Times New Roman"/>
                <w:szCs w:val="21"/>
              </w:rPr>
            </w:pPr>
            <w:r w:rsidRPr="00C24B58">
              <w:rPr>
                <w:rFonts w:eastAsiaTheme="minorEastAsia" w:cs="Times New Roman"/>
                <w:szCs w:val="21"/>
              </w:rPr>
              <w:t>选取</w:t>
            </w:r>
            <w:r w:rsidRPr="00C24B58">
              <w:rPr>
                <w:rFonts w:eastAsiaTheme="minorEastAsia" w:cs="Times New Roman"/>
                <w:szCs w:val="21"/>
              </w:rPr>
              <w:t>CO</w:t>
            </w:r>
            <w:r w:rsidRPr="00C24B58">
              <w:rPr>
                <w:rFonts w:eastAsiaTheme="minorEastAsia" w:cs="Times New Roman"/>
                <w:szCs w:val="21"/>
              </w:rPr>
              <w:t>、</w:t>
            </w:r>
            <w:r w:rsidRPr="00C24B58">
              <w:rPr>
                <w:rFonts w:eastAsiaTheme="minorEastAsia" w:cs="Times New Roman"/>
                <w:szCs w:val="21"/>
              </w:rPr>
              <w:t>NO</w:t>
            </w:r>
            <w:r w:rsidRPr="00C24B58">
              <w:rPr>
                <w:rFonts w:eastAsiaTheme="minorEastAsia" w:cs="Times New Roman"/>
                <w:szCs w:val="21"/>
                <w:vertAlign w:val="subscript"/>
              </w:rPr>
              <w:t>2</w:t>
            </w:r>
            <w:r w:rsidRPr="00C24B58">
              <w:rPr>
                <w:rFonts w:eastAsiaTheme="minorEastAsia" w:cs="Times New Roman"/>
                <w:szCs w:val="21"/>
              </w:rPr>
              <w:t>、</w:t>
            </w:r>
            <w:r w:rsidRPr="00C24B58">
              <w:rPr>
                <w:rFonts w:eastAsiaTheme="minorEastAsia" w:cs="Times New Roman"/>
                <w:szCs w:val="21"/>
              </w:rPr>
              <w:t>TSP</w:t>
            </w:r>
            <w:r w:rsidRPr="00C24B58">
              <w:rPr>
                <w:rFonts w:eastAsiaTheme="minorEastAsia" w:cs="Times New Roman"/>
                <w:szCs w:val="21"/>
              </w:rPr>
              <w:t>作为监测因子。</w:t>
            </w:r>
          </w:p>
          <w:p w:rsidR="00B7303D" w:rsidRPr="00C24B58" w:rsidRDefault="00B7303D" w:rsidP="00A36666">
            <w:pPr>
              <w:spacing w:line="500" w:lineRule="exact"/>
              <w:ind w:firstLineChars="100" w:firstLine="240"/>
              <w:rPr>
                <w:sz w:val="24"/>
                <w:szCs w:val="32"/>
              </w:rPr>
            </w:pPr>
            <w:r w:rsidRPr="00C24B58">
              <w:rPr>
                <w:sz w:val="24"/>
                <w:szCs w:val="32"/>
              </w:rPr>
              <w:t>（</w:t>
            </w:r>
            <w:r w:rsidRPr="00C24B58">
              <w:rPr>
                <w:sz w:val="24"/>
                <w:szCs w:val="32"/>
              </w:rPr>
              <w:t>3</w:t>
            </w:r>
            <w:r w:rsidRPr="00C24B58">
              <w:rPr>
                <w:sz w:val="24"/>
                <w:szCs w:val="32"/>
              </w:rPr>
              <w:t>）监测时间及频次</w:t>
            </w:r>
          </w:p>
          <w:p w:rsidR="00B7303D" w:rsidRPr="00C24B58" w:rsidRDefault="00B7303D" w:rsidP="00B7303D">
            <w:pPr>
              <w:pStyle w:val="af8"/>
              <w:ind w:firstLine="480"/>
              <w:jc w:val="left"/>
              <w:rPr>
                <w:rFonts w:eastAsiaTheme="minorEastAsia" w:cs="Times New Roman"/>
              </w:rPr>
            </w:pPr>
            <w:r w:rsidRPr="00C24B58">
              <w:rPr>
                <w:rFonts w:eastAsiaTheme="minorEastAsia" w:cs="Times New Roman"/>
              </w:rPr>
              <w:lastRenderedPageBreak/>
              <w:t>污染物的采样方法按</w:t>
            </w:r>
            <w:r w:rsidRPr="00C24B58">
              <w:rPr>
                <w:rFonts w:eastAsiaTheme="minorEastAsia" w:cs="Times New Roman"/>
              </w:rPr>
              <w:t>GB/T16157</w:t>
            </w:r>
            <w:r w:rsidRPr="00C24B58">
              <w:rPr>
                <w:rFonts w:eastAsiaTheme="minorEastAsia" w:cs="Times New Roman"/>
              </w:rPr>
              <w:t>和国家环境保护局规定的分析方法有关部分执行。具体监测频次见表</w:t>
            </w:r>
            <w:r w:rsidR="00874C06" w:rsidRPr="00C24B58">
              <w:rPr>
                <w:rFonts w:eastAsiaTheme="minorEastAsia" w:cs="Times New Roman"/>
              </w:rPr>
              <w:t>5</w:t>
            </w:r>
            <w:r w:rsidRPr="00C24B58">
              <w:rPr>
                <w:rFonts w:eastAsiaTheme="minorEastAsia" w:cs="Times New Roman"/>
              </w:rPr>
              <w:t>。</w:t>
            </w:r>
          </w:p>
          <w:p w:rsidR="00B7303D" w:rsidRPr="00C24B58" w:rsidRDefault="00B7303D" w:rsidP="00874C06">
            <w:pPr>
              <w:jc w:val="center"/>
              <w:rPr>
                <w:rFonts w:eastAsia="黑体"/>
                <w:sz w:val="24"/>
                <w:szCs w:val="24"/>
              </w:rPr>
            </w:pPr>
            <w:r w:rsidRPr="00C24B58">
              <w:rPr>
                <w:rFonts w:eastAsia="黑体"/>
                <w:sz w:val="24"/>
                <w:szCs w:val="24"/>
              </w:rPr>
              <w:t>表</w:t>
            </w:r>
            <w:r w:rsidR="00874C06" w:rsidRPr="00C24B58">
              <w:rPr>
                <w:rFonts w:eastAsia="黑体"/>
                <w:sz w:val="24"/>
                <w:szCs w:val="24"/>
              </w:rPr>
              <w:t>5</w:t>
            </w:r>
            <w:r w:rsidRPr="00C24B58">
              <w:rPr>
                <w:rFonts w:eastAsia="黑体"/>
                <w:sz w:val="24"/>
                <w:szCs w:val="24"/>
              </w:rPr>
              <w:t xml:space="preserve">   </w:t>
            </w:r>
            <w:r w:rsidRPr="00C24B58">
              <w:rPr>
                <w:rFonts w:eastAsia="黑体"/>
                <w:sz w:val="24"/>
                <w:szCs w:val="24"/>
              </w:rPr>
              <w:t>采样时间及监测频次</w:t>
            </w:r>
          </w:p>
          <w:tbl>
            <w:tblPr>
              <w:tblW w:w="0" w:type="auto"/>
              <w:jc w:val="center"/>
              <w:tblBorders>
                <w:top w:val="single" w:sz="12" w:space="0" w:color="000000"/>
                <w:left w:val="none" w:sz="6" w:space="0" w:color="auto"/>
                <w:bottom w:val="single" w:sz="12" w:space="0" w:color="000000"/>
                <w:right w:val="none" w:sz="6" w:space="0" w:color="auto"/>
                <w:insideH w:val="single" w:sz="4" w:space="0" w:color="000000"/>
                <w:insideV w:val="single" w:sz="4" w:space="0" w:color="000000"/>
              </w:tblBorders>
              <w:tblLook w:val="0000"/>
            </w:tblPr>
            <w:tblGrid>
              <w:gridCol w:w="1249"/>
              <w:gridCol w:w="1295"/>
              <w:gridCol w:w="5768"/>
            </w:tblGrid>
            <w:tr w:rsidR="00B7303D" w:rsidRPr="00C24B58" w:rsidTr="00E4116E">
              <w:trPr>
                <w:trHeight w:val="385"/>
                <w:jc w:val="center"/>
              </w:trPr>
              <w:tc>
                <w:tcPr>
                  <w:tcW w:w="1286" w:type="dxa"/>
                  <w:tcBorders>
                    <w:top w:val="single" w:sz="12" w:space="0" w:color="000000"/>
                    <w:left w:val="nil"/>
                    <w:bottom w:val="single" w:sz="4" w:space="0" w:color="000000"/>
                    <w:right w:val="single" w:sz="4" w:space="0" w:color="000000"/>
                  </w:tcBorders>
                  <w:vAlign w:val="center"/>
                </w:tcPr>
                <w:p w:rsidR="00B7303D" w:rsidRPr="00C24B58" w:rsidRDefault="00B7303D" w:rsidP="00E4116E">
                  <w:pPr>
                    <w:pStyle w:val="af7"/>
                    <w:rPr>
                      <w:sz w:val="24"/>
                      <w:szCs w:val="24"/>
                    </w:rPr>
                  </w:pPr>
                  <w:r w:rsidRPr="00C24B58">
                    <w:rPr>
                      <w:sz w:val="24"/>
                      <w:szCs w:val="24"/>
                    </w:rPr>
                    <w:t>污染物</w:t>
                  </w:r>
                </w:p>
              </w:tc>
              <w:tc>
                <w:tcPr>
                  <w:tcW w:w="1362" w:type="dxa"/>
                  <w:tcBorders>
                    <w:top w:val="single" w:sz="12" w:space="0" w:color="000000"/>
                    <w:left w:val="single" w:sz="4" w:space="0" w:color="000000"/>
                    <w:bottom w:val="single" w:sz="4" w:space="0" w:color="000000"/>
                    <w:right w:val="single" w:sz="4" w:space="0" w:color="000000"/>
                  </w:tcBorders>
                  <w:vAlign w:val="center"/>
                </w:tcPr>
                <w:p w:rsidR="00B7303D" w:rsidRPr="00C24B58" w:rsidRDefault="00B7303D" w:rsidP="00E4116E">
                  <w:pPr>
                    <w:pStyle w:val="af7"/>
                    <w:rPr>
                      <w:sz w:val="24"/>
                      <w:szCs w:val="24"/>
                    </w:rPr>
                  </w:pPr>
                  <w:r w:rsidRPr="00C24B58">
                    <w:rPr>
                      <w:sz w:val="24"/>
                      <w:szCs w:val="24"/>
                    </w:rPr>
                    <w:t>取值时间</w:t>
                  </w:r>
                </w:p>
              </w:tc>
              <w:tc>
                <w:tcPr>
                  <w:tcW w:w="6175" w:type="dxa"/>
                  <w:tcBorders>
                    <w:top w:val="single" w:sz="12" w:space="0" w:color="000000"/>
                    <w:left w:val="single" w:sz="4" w:space="0" w:color="000000"/>
                    <w:bottom w:val="single" w:sz="4" w:space="0" w:color="000000"/>
                    <w:right w:val="nil"/>
                  </w:tcBorders>
                  <w:vAlign w:val="center"/>
                </w:tcPr>
                <w:p w:rsidR="00B7303D" w:rsidRPr="00C24B58" w:rsidRDefault="00B7303D" w:rsidP="00E4116E">
                  <w:pPr>
                    <w:pStyle w:val="af7"/>
                    <w:rPr>
                      <w:sz w:val="24"/>
                      <w:szCs w:val="24"/>
                    </w:rPr>
                  </w:pPr>
                  <w:r w:rsidRPr="00C24B58">
                    <w:rPr>
                      <w:sz w:val="24"/>
                      <w:szCs w:val="24"/>
                    </w:rPr>
                    <w:t>监测频次</w:t>
                  </w:r>
                </w:p>
              </w:tc>
            </w:tr>
            <w:tr w:rsidR="00B7303D" w:rsidRPr="00C24B58" w:rsidTr="00E4116E">
              <w:trPr>
                <w:trHeight w:val="369"/>
                <w:jc w:val="center"/>
              </w:trPr>
              <w:tc>
                <w:tcPr>
                  <w:tcW w:w="1286" w:type="dxa"/>
                  <w:tcBorders>
                    <w:top w:val="single" w:sz="4" w:space="0" w:color="000000"/>
                    <w:left w:val="nil"/>
                    <w:bottom w:val="single" w:sz="4" w:space="0" w:color="000000"/>
                    <w:right w:val="single" w:sz="4" w:space="0" w:color="000000"/>
                  </w:tcBorders>
                  <w:vAlign w:val="center"/>
                </w:tcPr>
                <w:p w:rsidR="00B7303D" w:rsidRPr="00C24B58" w:rsidRDefault="00B7303D" w:rsidP="00E4116E">
                  <w:pPr>
                    <w:pStyle w:val="af7"/>
                    <w:rPr>
                      <w:sz w:val="24"/>
                      <w:szCs w:val="24"/>
                    </w:rPr>
                  </w:pPr>
                  <w:r w:rsidRPr="00C24B58">
                    <w:rPr>
                      <w:sz w:val="24"/>
                      <w:szCs w:val="24"/>
                    </w:rPr>
                    <w:t>CO</w:t>
                  </w:r>
                  <w:r w:rsidRPr="00C24B58">
                    <w:rPr>
                      <w:sz w:val="24"/>
                      <w:szCs w:val="24"/>
                    </w:rPr>
                    <w:t>、</w:t>
                  </w:r>
                  <w:r w:rsidRPr="00C24B58">
                    <w:rPr>
                      <w:sz w:val="24"/>
                      <w:szCs w:val="24"/>
                    </w:rPr>
                    <w:t>NO</w:t>
                  </w:r>
                  <w:r w:rsidRPr="00C24B58">
                    <w:rPr>
                      <w:sz w:val="24"/>
                      <w:szCs w:val="24"/>
                      <w:vertAlign w:val="subscript"/>
                    </w:rPr>
                    <w:t>2</w:t>
                  </w:r>
                </w:p>
              </w:tc>
              <w:tc>
                <w:tcPr>
                  <w:tcW w:w="1362" w:type="dxa"/>
                  <w:tcBorders>
                    <w:top w:val="single" w:sz="4" w:space="0" w:color="000000"/>
                    <w:left w:val="single" w:sz="4" w:space="0" w:color="000000"/>
                    <w:bottom w:val="single" w:sz="4" w:space="0" w:color="000000"/>
                    <w:right w:val="single" w:sz="4" w:space="0" w:color="000000"/>
                  </w:tcBorders>
                  <w:vAlign w:val="center"/>
                </w:tcPr>
                <w:p w:rsidR="00B7303D" w:rsidRPr="00C24B58" w:rsidRDefault="00B7303D" w:rsidP="00E4116E">
                  <w:pPr>
                    <w:pStyle w:val="af7"/>
                    <w:rPr>
                      <w:sz w:val="24"/>
                      <w:szCs w:val="24"/>
                    </w:rPr>
                  </w:pPr>
                  <w:r w:rsidRPr="00C24B58">
                    <w:rPr>
                      <w:sz w:val="24"/>
                      <w:szCs w:val="24"/>
                    </w:rPr>
                    <w:t>日平均</w:t>
                  </w:r>
                </w:p>
              </w:tc>
              <w:tc>
                <w:tcPr>
                  <w:tcW w:w="6175" w:type="dxa"/>
                  <w:tcBorders>
                    <w:top w:val="single" w:sz="4" w:space="0" w:color="000000"/>
                    <w:left w:val="single" w:sz="4" w:space="0" w:color="000000"/>
                    <w:bottom w:val="single" w:sz="4" w:space="0" w:color="000000"/>
                    <w:right w:val="nil"/>
                  </w:tcBorders>
                  <w:vAlign w:val="center"/>
                </w:tcPr>
                <w:p w:rsidR="00B7303D" w:rsidRPr="00C24B58" w:rsidRDefault="00B7303D" w:rsidP="00E4116E">
                  <w:pPr>
                    <w:pStyle w:val="af7"/>
                    <w:rPr>
                      <w:sz w:val="24"/>
                      <w:szCs w:val="24"/>
                    </w:rPr>
                  </w:pPr>
                  <w:r w:rsidRPr="00C24B58">
                    <w:rPr>
                      <w:sz w:val="24"/>
                      <w:szCs w:val="24"/>
                    </w:rPr>
                    <w:t>每日至少有</w:t>
                  </w:r>
                  <w:r w:rsidRPr="00C24B58">
                    <w:rPr>
                      <w:sz w:val="24"/>
                      <w:szCs w:val="24"/>
                    </w:rPr>
                    <w:t>20</w:t>
                  </w:r>
                  <w:r w:rsidRPr="00C24B58">
                    <w:rPr>
                      <w:sz w:val="24"/>
                      <w:szCs w:val="24"/>
                    </w:rPr>
                    <w:t>个小时平均浓度值或采样时间，连续监测</w:t>
                  </w:r>
                  <w:r w:rsidRPr="00C24B58">
                    <w:rPr>
                      <w:sz w:val="24"/>
                      <w:szCs w:val="24"/>
                    </w:rPr>
                    <w:t>7d</w:t>
                  </w:r>
                </w:p>
              </w:tc>
            </w:tr>
            <w:tr w:rsidR="00B7303D" w:rsidRPr="00C24B58" w:rsidTr="00E4116E">
              <w:trPr>
                <w:trHeight w:val="385"/>
                <w:jc w:val="center"/>
              </w:trPr>
              <w:tc>
                <w:tcPr>
                  <w:tcW w:w="1286" w:type="dxa"/>
                  <w:tcBorders>
                    <w:top w:val="single" w:sz="4" w:space="0" w:color="000000"/>
                    <w:left w:val="nil"/>
                    <w:bottom w:val="single" w:sz="4" w:space="0" w:color="000000"/>
                    <w:right w:val="single" w:sz="4" w:space="0" w:color="000000"/>
                  </w:tcBorders>
                  <w:vAlign w:val="center"/>
                </w:tcPr>
                <w:p w:rsidR="00B7303D" w:rsidRPr="00C24B58" w:rsidRDefault="00B7303D" w:rsidP="00E4116E">
                  <w:pPr>
                    <w:pStyle w:val="af7"/>
                    <w:rPr>
                      <w:sz w:val="24"/>
                      <w:szCs w:val="24"/>
                    </w:rPr>
                  </w:pPr>
                  <w:r w:rsidRPr="00C24B58">
                    <w:rPr>
                      <w:sz w:val="24"/>
                      <w:szCs w:val="24"/>
                    </w:rPr>
                    <w:t>CO</w:t>
                  </w:r>
                  <w:r w:rsidRPr="00C24B58">
                    <w:rPr>
                      <w:sz w:val="24"/>
                      <w:szCs w:val="24"/>
                    </w:rPr>
                    <w:t>、</w:t>
                  </w:r>
                  <w:r w:rsidRPr="00C24B58">
                    <w:rPr>
                      <w:sz w:val="24"/>
                      <w:szCs w:val="24"/>
                    </w:rPr>
                    <w:t>NO</w:t>
                  </w:r>
                  <w:r w:rsidRPr="00C24B58">
                    <w:rPr>
                      <w:sz w:val="24"/>
                      <w:szCs w:val="24"/>
                      <w:vertAlign w:val="subscript"/>
                    </w:rPr>
                    <w:t>2</w:t>
                  </w:r>
                </w:p>
              </w:tc>
              <w:tc>
                <w:tcPr>
                  <w:tcW w:w="1362" w:type="dxa"/>
                  <w:tcBorders>
                    <w:top w:val="single" w:sz="4" w:space="0" w:color="000000"/>
                    <w:left w:val="single" w:sz="4" w:space="0" w:color="000000"/>
                    <w:bottom w:val="single" w:sz="4" w:space="0" w:color="000000"/>
                    <w:right w:val="single" w:sz="4" w:space="0" w:color="000000"/>
                  </w:tcBorders>
                  <w:vAlign w:val="center"/>
                </w:tcPr>
                <w:p w:rsidR="00B7303D" w:rsidRPr="00C24B58" w:rsidRDefault="00B7303D" w:rsidP="00E4116E">
                  <w:pPr>
                    <w:pStyle w:val="af7"/>
                    <w:rPr>
                      <w:sz w:val="24"/>
                      <w:szCs w:val="24"/>
                    </w:rPr>
                  </w:pPr>
                  <w:r w:rsidRPr="00C24B58">
                    <w:rPr>
                      <w:sz w:val="24"/>
                      <w:szCs w:val="24"/>
                    </w:rPr>
                    <w:t>小时值</w:t>
                  </w:r>
                </w:p>
              </w:tc>
              <w:tc>
                <w:tcPr>
                  <w:tcW w:w="6175" w:type="dxa"/>
                  <w:tcBorders>
                    <w:top w:val="single" w:sz="4" w:space="0" w:color="000000"/>
                    <w:left w:val="single" w:sz="4" w:space="0" w:color="000000"/>
                    <w:bottom w:val="single" w:sz="4" w:space="0" w:color="000000"/>
                    <w:right w:val="nil"/>
                  </w:tcBorders>
                  <w:vAlign w:val="center"/>
                </w:tcPr>
                <w:p w:rsidR="00B7303D" w:rsidRPr="00C24B58" w:rsidRDefault="00B7303D" w:rsidP="00E4116E">
                  <w:pPr>
                    <w:pStyle w:val="af7"/>
                    <w:rPr>
                      <w:sz w:val="24"/>
                      <w:szCs w:val="24"/>
                    </w:rPr>
                  </w:pPr>
                  <w:r w:rsidRPr="00C24B58">
                    <w:rPr>
                      <w:sz w:val="24"/>
                      <w:szCs w:val="24"/>
                    </w:rPr>
                    <w:t>每小时至少有</w:t>
                  </w:r>
                  <w:r w:rsidRPr="00C24B58">
                    <w:rPr>
                      <w:sz w:val="24"/>
                      <w:szCs w:val="24"/>
                    </w:rPr>
                    <w:t>45</w:t>
                  </w:r>
                  <w:r w:rsidRPr="00C24B58">
                    <w:rPr>
                      <w:sz w:val="24"/>
                      <w:szCs w:val="24"/>
                    </w:rPr>
                    <w:t>分钟的采样时间，连续监测</w:t>
                  </w:r>
                  <w:r w:rsidRPr="00C24B58">
                    <w:rPr>
                      <w:sz w:val="24"/>
                      <w:szCs w:val="24"/>
                    </w:rPr>
                    <w:t>7d</w:t>
                  </w:r>
                </w:p>
              </w:tc>
            </w:tr>
            <w:tr w:rsidR="00B7303D" w:rsidRPr="00C24B58" w:rsidTr="00E4116E">
              <w:trPr>
                <w:trHeight w:val="385"/>
                <w:jc w:val="center"/>
              </w:trPr>
              <w:tc>
                <w:tcPr>
                  <w:tcW w:w="1286" w:type="dxa"/>
                  <w:tcBorders>
                    <w:top w:val="single" w:sz="4" w:space="0" w:color="000000"/>
                    <w:left w:val="nil"/>
                    <w:bottom w:val="single" w:sz="12" w:space="0" w:color="000000"/>
                    <w:right w:val="single" w:sz="4" w:space="0" w:color="000000"/>
                  </w:tcBorders>
                  <w:vAlign w:val="center"/>
                </w:tcPr>
                <w:p w:rsidR="00B7303D" w:rsidRPr="00C24B58" w:rsidRDefault="00B7303D" w:rsidP="00E4116E">
                  <w:pPr>
                    <w:pStyle w:val="af7"/>
                    <w:rPr>
                      <w:sz w:val="24"/>
                      <w:szCs w:val="24"/>
                    </w:rPr>
                  </w:pPr>
                  <w:r w:rsidRPr="00C24B58">
                    <w:rPr>
                      <w:sz w:val="24"/>
                      <w:szCs w:val="24"/>
                    </w:rPr>
                    <w:t>TSP</w:t>
                  </w:r>
                </w:p>
              </w:tc>
              <w:tc>
                <w:tcPr>
                  <w:tcW w:w="1362" w:type="dxa"/>
                  <w:tcBorders>
                    <w:top w:val="single" w:sz="4" w:space="0" w:color="000000"/>
                    <w:left w:val="single" w:sz="4" w:space="0" w:color="000000"/>
                    <w:bottom w:val="single" w:sz="12" w:space="0" w:color="000000"/>
                    <w:right w:val="single" w:sz="4" w:space="0" w:color="000000"/>
                  </w:tcBorders>
                  <w:vAlign w:val="center"/>
                </w:tcPr>
                <w:p w:rsidR="00B7303D" w:rsidRPr="00C24B58" w:rsidRDefault="00B7303D" w:rsidP="00E4116E">
                  <w:pPr>
                    <w:pStyle w:val="af7"/>
                    <w:rPr>
                      <w:sz w:val="24"/>
                      <w:szCs w:val="24"/>
                    </w:rPr>
                  </w:pPr>
                  <w:r w:rsidRPr="00C24B58">
                    <w:rPr>
                      <w:sz w:val="24"/>
                      <w:szCs w:val="24"/>
                    </w:rPr>
                    <w:t>日平均</w:t>
                  </w:r>
                </w:p>
              </w:tc>
              <w:tc>
                <w:tcPr>
                  <w:tcW w:w="6175" w:type="dxa"/>
                  <w:tcBorders>
                    <w:top w:val="single" w:sz="4" w:space="0" w:color="000000"/>
                    <w:left w:val="single" w:sz="4" w:space="0" w:color="000000"/>
                    <w:bottom w:val="single" w:sz="12" w:space="0" w:color="000000"/>
                    <w:right w:val="nil"/>
                  </w:tcBorders>
                  <w:vAlign w:val="center"/>
                </w:tcPr>
                <w:p w:rsidR="00B7303D" w:rsidRPr="00C24B58" w:rsidRDefault="00B7303D" w:rsidP="00E4116E">
                  <w:pPr>
                    <w:pStyle w:val="af7"/>
                    <w:rPr>
                      <w:sz w:val="24"/>
                      <w:szCs w:val="24"/>
                    </w:rPr>
                  </w:pPr>
                  <w:r w:rsidRPr="00C24B58">
                    <w:rPr>
                      <w:sz w:val="24"/>
                      <w:szCs w:val="24"/>
                    </w:rPr>
                    <w:t>每日应有</w:t>
                  </w:r>
                  <w:r w:rsidRPr="00C24B58">
                    <w:rPr>
                      <w:sz w:val="24"/>
                      <w:szCs w:val="24"/>
                    </w:rPr>
                    <w:t>24</w:t>
                  </w:r>
                  <w:r w:rsidRPr="00C24B58">
                    <w:rPr>
                      <w:sz w:val="24"/>
                      <w:szCs w:val="24"/>
                    </w:rPr>
                    <w:t>小时的采样时间，连续监测</w:t>
                  </w:r>
                  <w:r w:rsidRPr="00C24B58">
                    <w:rPr>
                      <w:sz w:val="24"/>
                      <w:szCs w:val="24"/>
                    </w:rPr>
                    <w:t>7d</w:t>
                  </w:r>
                </w:p>
              </w:tc>
            </w:tr>
          </w:tbl>
          <w:p w:rsidR="00B7303D" w:rsidRPr="00C24B58" w:rsidRDefault="00BD4A6D" w:rsidP="00B7303D">
            <w:pPr>
              <w:spacing w:line="360" w:lineRule="auto"/>
              <w:ind w:firstLineChars="100" w:firstLine="240"/>
              <w:rPr>
                <w:rFonts w:eastAsia="黑体"/>
                <w:sz w:val="24"/>
                <w:szCs w:val="22"/>
              </w:rPr>
            </w:pPr>
            <w:r w:rsidRPr="00C24B58">
              <w:rPr>
                <w:rFonts w:eastAsia="黑体"/>
                <w:noProof/>
                <w:sz w:val="24"/>
                <w:szCs w:val="22"/>
              </w:rPr>
              <w:drawing>
                <wp:anchor distT="0" distB="0" distL="114300" distR="114300" simplePos="0" relativeHeight="251811840" behindDoc="0" locked="0" layoutInCell="1" allowOverlap="1">
                  <wp:simplePos x="0" y="0"/>
                  <wp:positionH relativeFrom="column">
                    <wp:posOffset>4440555</wp:posOffset>
                  </wp:positionH>
                  <wp:positionV relativeFrom="paragraph">
                    <wp:posOffset>200660</wp:posOffset>
                  </wp:positionV>
                  <wp:extent cx="781050" cy="895350"/>
                  <wp:effectExtent l="19050" t="0" r="0" b="0"/>
                  <wp:wrapNone/>
                  <wp:docPr id="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a:srcRect/>
                          <a:stretch>
                            <a:fillRect/>
                          </a:stretch>
                        </pic:blipFill>
                        <pic:spPr bwMode="auto">
                          <a:xfrm>
                            <a:off x="0" y="0"/>
                            <a:ext cx="781050" cy="895350"/>
                          </a:xfrm>
                          <a:prstGeom prst="rect">
                            <a:avLst/>
                          </a:prstGeom>
                          <a:noFill/>
                          <a:ln w="9525">
                            <a:noFill/>
                            <a:miter lim="800000"/>
                            <a:headEnd/>
                            <a:tailEnd/>
                          </a:ln>
                        </pic:spPr>
                      </pic:pic>
                    </a:graphicData>
                  </a:graphic>
                </wp:anchor>
              </w:drawing>
            </w:r>
            <w:r w:rsidRPr="00C24B58">
              <w:rPr>
                <w:rFonts w:eastAsia="黑体"/>
                <w:noProof/>
                <w:sz w:val="24"/>
                <w:szCs w:val="22"/>
              </w:rPr>
              <w:drawing>
                <wp:anchor distT="0" distB="0" distL="114300" distR="114300" simplePos="0" relativeHeight="251829248" behindDoc="1" locked="0" layoutInCell="1" allowOverlap="1">
                  <wp:simplePos x="0" y="0"/>
                  <wp:positionH relativeFrom="column">
                    <wp:posOffset>78105</wp:posOffset>
                  </wp:positionH>
                  <wp:positionV relativeFrom="paragraph">
                    <wp:posOffset>200660</wp:posOffset>
                  </wp:positionV>
                  <wp:extent cx="5153025" cy="4476750"/>
                  <wp:effectExtent l="19050" t="0" r="9525" b="0"/>
                  <wp:wrapNone/>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5153025" cy="4476750"/>
                          </a:xfrm>
                          <a:prstGeom prst="rect">
                            <a:avLst/>
                          </a:prstGeom>
                          <a:noFill/>
                          <a:ln w="9525">
                            <a:noFill/>
                            <a:miter lim="800000"/>
                            <a:headEnd/>
                            <a:tailEnd/>
                          </a:ln>
                        </pic:spPr>
                      </pic:pic>
                    </a:graphicData>
                  </a:graphic>
                </wp:anchor>
              </w:drawing>
            </w:r>
          </w:p>
          <w:p w:rsidR="00B7303D" w:rsidRPr="00C24B58" w:rsidRDefault="0085468B" w:rsidP="00B7303D">
            <w:pPr>
              <w:spacing w:line="360" w:lineRule="auto"/>
              <w:ind w:firstLineChars="100" w:firstLine="281"/>
              <w:rPr>
                <w:rFonts w:eastAsia="黑体"/>
                <w:sz w:val="24"/>
                <w:szCs w:val="22"/>
              </w:rPr>
            </w:pPr>
            <w:r w:rsidRPr="0085468B">
              <w:rPr>
                <w:b/>
                <w:bCs/>
                <w:noProof/>
                <w:sz w:val="28"/>
              </w:rPr>
              <w:pict>
                <v:rect id="_x0000_s1127" style="position:absolute;left:0;text-align:left;margin-left:200.3pt;margin-top:14.9pt;width:72.75pt;height:25.5pt;z-index:251839488" filled="f" stroked="f">
                  <v:textbox style="mso-next-textbox:#_x0000_s1127">
                    <w:txbxContent>
                      <w:p w:rsidR="00E60A89" w:rsidRPr="00A167C0" w:rsidRDefault="00E60A89" w:rsidP="00B7303D">
                        <w:pPr>
                          <w:rPr>
                            <w:b/>
                            <w:color w:val="FF0000"/>
                          </w:rPr>
                        </w:pPr>
                        <w:r>
                          <w:rPr>
                            <w:rFonts w:hint="eastAsia"/>
                            <w:b/>
                            <w:color w:val="FF0000"/>
                          </w:rPr>
                          <w:t>紫云山公园</w:t>
                        </w:r>
                      </w:p>
                    </w:txbxContent>
                  </v:textbox>
                </v:rect>
              </w:pict>
            </w:r>
            <w:r w:rsidRPr="0085468B">
              <w:rPr>
                <w:b/>
                <w:bCs/>
                <w:noProof/>
                <w:sz w:val="28"/>
              </w:rPr>
              <w:pict>
                <v:shape id="_x0000_s1102" type="#_x0000_t32" style="position:absolute;left:0;text-align:left;margin-left:30.75pt;margin-top:11.9pt;width:.75pt;height:28.5pt;flip:x y;z-index:251814912" o:connectortype="straight" strokecolor="red" strokeweight="2pt">
                  <v:stroke endarrow="block"/>
                </v:shape>
              </w:pict>
            </w:r>
            <w:r w:rsidRPr="0085468B">
              <w:rPr>
                <w:b/>
                <w:bCs/>
                <w:noProof/>
                <w:sz w:val="28"/>
              </w:rPr>
              <w:pict>
                <v:rect id="_x0000_s1101" style="position:absolute;left:0;text-align:left;margin-left:31.5pt;margin-top:14.9pt;width:46.5pt;height:25.5pt;z-index:251813888" filled="f" stroked="f">
                  <v:textbox style="mso-next-textbox:#_x0000_s1101">
                    <w:txbxContent>
                      <w:p w:rsidR="00E60A89" w:rsidRPr="00A167C0" w:rsidRDefault="00E60A89" w:rsidP="00B7303D">
                        <w:pPr>
                          <w:rPr>
                            <w:b/>
                            <w:color w:val="FF0000"/>
                          </w:rPr>
                        </w:pPr>
                        <w:r w:rsidRPr="00A167C0">
                          <w:rPr>
                            <w:rFonts w:hint="eastAsia"/>
                            <w:b/>
                            <w:color w:val="FF0000"/>
                          </w:rPr>
                          <w:t>N</w:t>
                        </w:r>
                      </w:p>
                    </w:txbxContent>
                  </v:textbox>
                </v:rect>
              </w:pict>
            </w:r>
          </w:p>
          <w:p w:rsidR="00B7303D" w:rsidRPr="00C24B58" w:rsidRDefault="00B7303D" w:rsidP="00B7303D">
            <w:pPr>
              <w:spacing w:line="360" w:lineRule="auto"/>
              <w:ind w:firstLineChars="100" w:firstLine="240"/>
              <w:rPr>
                <w:rFonts w:eastAsia="黑体"/>
                <w:sz w:val="24"/>
                <w:szCs w:val="22"/>
              </w:rPr>
            </w:pPr>
          </w:p>
          <w:p w:rsidR="00B7303D" w:rsidRPr="00C24B58" w:rsidRDefault="00B7303D" w:rsidP="00B7303D">
            <w:pPr>
              <w:spacing w:line="360" w:lineRule="auto"/>
              <w:ind w:firstLineChars="100" w:firstLine="240"/>
              <w:rPr>
                <w:rFonts w:eastAsia="黑体"/>
                <w:sz w:val="24"/>
                <w:szCs w:val="22"/>
              </w:rPr>
            </w:pPr>
          </w:p>
          <w:p w:rsidR="00B7303D" w:rsidRPr="00C24B58" w:rsidRDefault="00B7303D" w:rsidP="00B7303D">
            <w:pPr>
              <w:spacing w:line="360" w:lineRule="auto"/>
              <w:ind w:firstLineChars="100" w:firstLine="240"/>
              <w:rPr>
                <w:rFonts w:eastAsia="黑体"/>
                <w:sz w:val="24"/>
                <w:szCs w:val="22"/>
              </w:rPr>
            </w:pPr>
          </w:p>
          <w:p w:rsidR="00B7303D" w:rsidRPr="00C24B58" w:rsidRDefault="00B7303D" w:rsidP="0083711C">
            <w:pPr>
              <w:spacing w:line="360" w:lineRule="auto"/>
              <w:ind w:firstLineChars="100" w:firstLine="240"/>
              <w:rPr>
                <w:rFonts w:eastAsia="黑体"/>
                <w:sz w:val="24"/>
                <w:szCs w:val="22"/>
              </w:rPr>
            </w:pPr>
          </w:p>
          <w:p w:rsidR="00B7303D" w:rsidRPr="00C24B58" w:rsidRDefault="00B7303D" w:rsidP="0083711C">
            <w:pPr>
              <w:spacing w:line="360" w:lineRule="auto"/>
              <w:ind w:firstLineChars="100" w:firstLine="240"/>
              <w:rPr>
                <w:rFonts w:eastAsia="黑体"/>
                <w:sz w:val="24"/>
                <w:szCs w:val="22"/>
              </w:rPr>
            </w:pPr>
          </w:p>
          <w:p w:rsidR="00B7303D" w:rsidRPr="00C24B58" w:rsidRDefault="0085468B" w:rsidP="0083711C">
            <w:pPr>
              <w:spacing w:line="360" w:lineRule="auto"/>
              <w:ind w:firstLineChars="100" w:firstLine="281"/>
              <w:rPr>
                <w:rFonts w:eastAsia="黑体"/>
                <w:sz w:val="24"/>
                <w:szCs w:val="22"/>
              </w:rPr>
            </w:pPr>
            <w:r w:rsidRPr="0085468B">
              <w:rPr>
                <w:b/>
                <w:bCs/>
                <w:noProof/>
                <w:sz w:val="28"/>
              </w:rPr>
              <w:pict>
                <v:shapetype id="_x0000_t127" coordsize="21600,21600" o:spt="127" path="m10800,l21600,21600,,21600xe">
                  <v:stroke joinstyle="miter"/>
                  <v:path gradientshapeok="t" o:connecttype="custom" o:connectlocs="10800,0;5400,10800;10800,21600;16200,10800" textboxrect="5400,10800,16200,21600"/>
                </v:shapetype>
                <v:shape id="_x0000_s1112" type="#_x0000_t127" style="position:absolute;left:0;text-align:left;margin-left:258.15pt;margin-top:21.9pt;width:7.15pt;height:7.5pt;z-index:251825152" fillcolor="#00b0f0" strokecolor="#00b0f0"/>
              </w:pict>
            </w:r>
            <w:r w:rsidRPr="0085468B">
              <w:rPr>
                <w:b/>
                <w:bCs/>
                <w:noProof/>
                <w:sz w:val="28"/>
              </w:rPr>
              <w:pict>
                <v:rect id="_x0000_s1117" style="position:absolute;left:0;text-align:left;margin-left:240.45pt;margin-top:9.1pt;width:94.9pt;height:23.55pt;z-index:251831296" filled="f" stroked="f">
                  <v:textbox style="mso-next-textbox:#_x0000_s1117">
                    <w:txbxContent>
                      <w:p w:rsidR="00E60A89" w:rsidRPr="001A77E8" w:rsidRDefault="00E60A89" w:rsidP="00B7303D">
                        <w:pPr>
                          <w:rPr>
                            <w:b/>
                            <w:color w:val="FF0000"/>
                            <w:sz w:val="15"/>
                            <w:szCs w:val="15"/>
                          </w:rPr>
                        </w:pPr>
                        <w:r>
                          <w:rPr>
                            <w:rFonts w:hint="eastAsia"/>
                            <w:b/>
                            <w:color w:val="FF0000"/>
                            <w:sz w:val="15"/>
                            <w:szCs w:val="15"/>
                          </w:rPr>
                          <w:t>满意社区</w:t>
                        </w:r>
                        <w:r>
                          <w:rPr>
                            <w:rFonts w:hint="eastAsia"/>
                            <w:b/>
                            <w:color w:val="FF0000"/>
                            <w:sz w:val="15"/>
                            <w:szCs w:val="15"/>
                          </w:rPr>
                          <w:t>22</w:t>
                        </w:r>
                        <w:r>
                          <w:rPr>
                            <w:rFonts w:hint="eastAsia"/>
                            <w:b/>
                            <w:color w:val="FF0000"/>
                            <w:sz w:val="15"/>
                            <w:szCs w:val="15"/>
                          </w:rPr>
                          <w:t>委</w:t>
                        </w:r>
                      </w:p>
                    </w:txbxContent>
                  </v:textbox>
                </v:rect>
              </w:pict>
            </w:r>
          </w:p>
          <w:p w:rsidR="00B7303D" w:rsidRPr="00C24B58" w:rsidRDefault="0085468B" w:rsidP="0083711C">
            <w:pPr>
              <w:spacing w:line="360" w:lineRule="auto"/>
              <w:ind w:firstLineChars="100" w:firstLine="281"/>
              <w:rPr>
                <w:rFonts w:eastAsia="黑体"/>
                <w:sz w:val="24"/>
                <w:szCs w:val="22"/>
              </w:rPr>
            </w:pPr>
            <w:r w:rsidRPr="0085468B">
              <w:rPr>
                <w:b/>
                <w:bCs/>
                <w:noProof/>
                <w:sz w:val="28"/>
              </w:rPr>
              <w:pict>
                <v:rect id="_x0000_s1115" style="position:absolute;left:0;text-align:left;margin-left:251.45pt;margin-top:2.35pt;width:28.65pt;height:23.55pt;z-index:251828224" filled="f" stroked="f">
                  <v:textbox style="mso-next-textbox:#_x0000_s1115">
                    <w:txbxContent>
                      <w:p w:rsidR="00E60A89" w:rsidRPr="005A6444" w:rsidRDefault="00E60A89" w:rsidP="00B7303D">
                        <w:pPr>
                          <w:rPr>
                            <w:b/>
                            <w:color w:val="FFFF00"/>
                            <w:sz w:val="15"/>
                            <w:szCs w:val="15"/>
                          </w:rPr>
                        </w:pPr>
                        <w:r>
                          <w:rPr>
                            <w:rFonts w:hint="eastAsia"/>
                            <w:b/>
                            <w:color w:val="FFFF00"/>
                            <w:sz w:val="15"/>
                            <w:szCs w:val="15"/>
                          </w:rPr>
                          <w:t>2</w:t>
                        </w:r>
                        <w:r w:rsidRPr="005A6444">
                          <w:rPr>
                            <w:rFonts w:hint="eastAsia"/>
                            <w:b/>
                            <w:color w:val="FFFF00"/>
                            <w:sz w:val="15"/>
                            <w:szCs w:val="15"/>
                          </w:rPr>
                          <w:t>#</w:t>
                        </w:r>
                      </w:p>
                    </w:txbxContent>
                  </v:textbox>
                </v:rect>
              </w:pict>
            </w:r>
          </w:p>
          <w:p w:rsidR="00B7303D" w:rsidRPr="00C24B58" w:rsidRDefault="00B7303D" w:rsidP="0083711C">
            <w:pPr>
              <w:spacing w:line="360" w:lineRule="auto"/>
              <w:ind w:firstLineChars="100" w:firstLine="240"/>
              <w:rPr>
                <w:rFonts w:eastAsia="黑体"/>
                <w:sz w:val="24"/>
                <w:szCs w:val="22"/>
              </w:rPr>
            </w:pPr>
          </w:p>
          <w:p w:rsidR="00B7303D" w:rsidRPr="00C24B58" w:rsidRDefault="00B7303D" w:rsidP="0083711C">
            <w:pPr>
              <w:spacing w:line="360" w:lineRule="auto"/>
              <w:ind w:firstLineChars="100" w:firstLine="240"/>
              <w:rPr>
                <w:rFonts w:eastAsia="黑体"/>
                <w:sz w:val="24"/>
                <w:szCs w:val="22"/>
              </w:rPr>
            </w:pPr>
          </w:p>
          <w:p w:rsidR="00B7303D" w:rsidRPr="00C24B58" w:rsidRDefault="0085468B" w:rsidP="0083711C">
            <w:pPr>
              <w:spacing w:line="360" w:lineRule="auto"/>
              <w:ind w:firstLineChars="100" w:firstLine="281"/>
              <w:rPr>
                <w:rFonts w:eastAsia="黑体"/>
                <w:sz w:val="24"/>
                <w:szCs w:val="22"/>
              </w:rPr>
            </w:pPr>
            <w:r w:rsidRPr="0085468B">
              <w:rPr>
                <w:b/>
                <w:bCs/>
                <w:noProof/>
                <w:sz w:val="28"/>
              </w:rPr>
              <w:pict>
                <v:shape id="_x0000_s1111" type="#_x0000_t127" style="position:absolute;left:0;text-align:left;margin-left:127.45pt;margin-top:10.6pt;width:7.15pt;height:7.5pt;z-index:251824128" fillcolor="#00b0f0" strokecolor="#00b0f0"/>
              </w:pict>
            </w:r>
            <w:r w:rsidRPr="0085468B">
              <w:rPr>
                <w:b/>
                <w:bCs/>
                <w:noProof/>
                <w:sz w:val="28"/>
              </w:rPr>
              <w:pict>
                <v:rect id="_x0000_s1114" style="position:absolute;left:0;text-align:left;margin-left:138.45pt;margin-top:10.6pt;width:28.65pt;height:23.55pt;z-index:251827200" filled="f" stroked="f">
                  <v:textbox style="mso-next-textbox:#_x0000_s1114">
                    <w:txbxContent>
                      <w:p w:rsidR="00E60A89" w:rsidRPr="005A6444" w:rsidRDefault="00E60A89" w:rsidP="00B7303D">
                        <w:pPr>
                          <w:rPr>
                            <w:b/>
                            <w:color w:val="FFFF00"/>
                            <w:sz w:val="15"/>
                            <w:szCs w:val="15"/>
                          </w:rPr>
                        </w:pPr>
                        <w:r w:rsidRPr="005A6444">
                          <w:rPr>
                            <w:rFonts w:hint="eastAsia"/>
                            <w:b/>
                            <w:color w:val="FFFF00"/>
                            <w:sz w:val="15"/>
                            <w:szCs w:val="15"/>
                          </w:rPr>
                          <w:t>1#</w:t>
                        </w:r>
                      </w:p>
                    </w:txbxContent>
                  </v:textbox>
                </v:rect>
              </w:pict>
            </w:r>
            <w:r w:rsidRPr="0085468B">
              <w:rPr>
                <w:b/>
                <w:bCs/>
                <w:noProof/>
                <w:sz w:val="28"/>
              </w:rPr>
              <w:pict>
                <v:rect id="_x0000_s1109" style="position:absolute;left:0;text-align:left;margin-left:111.5pt;margin-top:10.6pt;width:94.9pt;height:23.55pt;z-index:251822080" filled="f" stroked="f">
                  <v:textbox style="mso-next-textbox:#_x0000_s1109">
                    <w:txbxContent>
                      <w:p w:rsidR="00E60A89" w:rsidRPr="001A77E8" w:rsidRDefault="00E60A89" w:rsidP="00B7303D">
                        <w:pPr>
                          <w:rPr>
                            <w:b/>
                            <w:color w:val="FF0000"/>
                            <w:sz w:val="15"/>
                            <w:szCs w:val="15"/>
                          </w:rPr>
                        </w:pPr>
                        <w:r>
                          <w:rPr>
                            <w:rFonts w:hint="eastAsia"/>
                            <w:b/>
                            <w:color w:val="FF0000"/>
                            <w:sz w:val="15"/>
                            <w:szCs w:val="15"/>
                          </w:rPr>
                          <w:t>满意社区</w:t>
                        </w:r>
                        <w:r>
                          <w:rPr>
                            <w:rFonts w:hint="eastAsia"/>
                            <w:b/>
                            <w:color w:val="FF0000"/>
                            <w:sz w:val="15"/>
                            <w:szCs w:val="15"/>
                          </w:rPr>
                          <w:t>5</w:t>
                        </w:r>
                        <w:r>
                          <w:rPr>
                            <w:rFonts w:hint="eastAsia"/>
                            <w:b/>
                            <w:color w:val="FF0000"/>
                            <w:sz w:val="15"/>
                            <w:szCs w:val="15"/>
                          </w:rPr>
                          <w:t>委</w:t>
                        </w:r>
                      </w:p>
                    </w:txbxContent>
                  </v:textbox>
                </v:rect>
              </w:pict>
            </w:r>
          </w:p>
          <w:p w:rsidR="00B7303D" w:rsidRPr="00C24B58" w:rsidRDefault="0085468B" w:rsidP="00BD4A6D">
            <w:pPr>
              <w:spacing w:line="360" w:lineRule="auto"/>
              <w:ind w:firstLineChars="100" w:firstLine="281"/>
              <w:rPr>
                <w:rFonts w:eastAsia="黑体"/>
                <w:sz w:val="24"/>
                <w:szCs w:val="22"/>
              </w:rPr>
            </w:pPr>
            <w:r w:rsidRPr="0085468B">
              <w:rPr>
                <w:b/>
                <w:bCs/>
                <w:noProof/>
                <w:sz w:val="28"/>
              </w:rPr>
              <w:pict>
                <v:rect id="_x0000_s1103" style="position:absolute;left:0;text-align:left;margin-left:8pt;margin-top:-.25pt;width:90.6pt;height:79.5pt;z-index:251815936" filled="f" stroked="f">
                  <v:textbox style="mso-next-textbox:#_x0000_s1103">
                    <w:txbxContent>
                      <w:p w:rsidR="00E60A89" w:rsidRPr="002B0264" w:rsidRDefault="00E60A89" w:rsidP="00B7303D">
                        <w:pPr>
                          <w:ind w:firstLineChars="245" w:firstLine="443"/>
                          <w:rPr>
                            <w:b/>
                            <w:color w:val="FF0000"/>
                            <w:sz w:val="18"/>
                            <w:szCs w:val="18"/>
                          </w:rPr>
                        </w:pPr>
                        <w:r w:rsidRPr="002B0264">
                          <w:rPr>
                            <w:rFonts w:hint="eastAsia"/>
                            <w:b/>
                            <w:color w:val="FF0000"/>
                            <w:sz w:val="18"/>
                            <w:szCs w:val="18"/>
                          </w:rPr>
                          <w:t>图</w:t>
                        </w:r>
                        <w:r w:rsidRPr="002B0264">
                          <w:rPr>
                            <w:rFonts w:hint="eastAsia"/>
                            <w:b/>
                            <w:color w:val="FF0000"/>
                            <w:sz w:val="18"/>
                            <w:szCs w:val="18"/>
                          </w:rPr>
                          <w:t xml:space="preserve"> </w:t>
                        </w:r>
                        <w:r w:rsidRPr="002B0264">
                          <w:rPr>
                            <w:rFonts w:hint="eastAsia"/>
                            <w:b/>
                            <w:color w:val="FF0000"/>
                            <w:sz w:val="18"/>
                            <w:szCs w:val="18"/>
                          </w:rPr>
                          <w:t>例</w:t>
                        </w:r>
                      </w:p>
                      <w:p w:rsidR="00E60A89" w:rsidRDefault="00E60A89" w:rsidP="00B7303D">
                        <w:pPr>
                          <w:ind w:firstLineChars="245" w:firstLine="443"/>
                          <w:rPr>
                            <w:b/>
                            <w:color w:val="FF0000"/>
                            <w:sz w:val="18"/>
                            <w:szCs w:val="18"/>
                          </w:rPr>
                        </w:pPr>
                        <w:r w:rsidRPr="002B0264">
                          <w:rPr>
                            <w:rFonts w:hint="eastAsia"/>
                            <w:b/>
                            <w:color w:val="FF0000"/>
                            <w:sz w:val="18"/>
                            <w:szCs w:val="18"/>
                          </w:rPr>
                          <w:t>环境空气</w:t>
                        </w:r>
                      </w:p>
                      <w:p w:rsidR="00E60A89" w:rsidRDefault="00E60A89" w:rsidP="0083711C">
                        <w:pPr>
                          <w:pStyle w:val="a0"/>
                          <w:ind w:firstLine="200"/>
                        </w:pPr>
                        <w:r>
                          <w:rPr>
                            <w:rFonts w:hint="eastAsia"/>
                          </w:rPr>
                          <w:t xml:space="preserve">    </w:t>
                        </w:r>
                      </w:p>
                      <w:p w:rsidR="00E60A89" w:rsidRPr="0083711C" w:rsidRDefault="00E60A89" w:rsidP="0083711C">
                        <w:pPr>
                          <w:ind w:firstLineChars="245" w:firstLine="443"/>
                          <w:rPr>
                            <w:b/>
                            <w:color w:val="FF0000"/>
                            <w:sz w:val="18"/>
                            <w:szCs w:val="18"/>
                          </w:rPr>
                        </w:pPr>
                        <w:r w:rsidRPr="0083711C">
                          <w:rPr>
                            <w:rFonts w:hint="eastAsia"/>
                            <w:b/>
                            <w:color w:val="FF0000"/>
                            <w:sz w:val="18"/>
                            <w:szCs w:val="18"/>
                          </w:rPr>
                          <w:t>公园范围</w:t>
                        </w:r>
                      </w:p>
                    </w:txbxContent>
                  </v:textbox>
                </v:rect>
              </w:pict>
            </w:r>
            <w:r w:rsidRPr="0085468B">
              <w:rPr>
                <w:b/>
                <w:bCs/>
                <w:noProof/>
                <w:sz w:val="28"/>
              </w:rPr>
              <w:pict>
                <v:shape id="_x0000_s1113" type="#_x0000_t127" style="position:absolute;left:0;text-align:left;margin-left:23.6pt;margin-top:20.75pt;width:7.15pt;height:7.5pt;z-index:251826176" fillcolor="#00b0f0" strokecolor="#00b0f0"/>
              </w:pict>
            </w:r>
          </w:p>
          <w:p w:rsidR="00BD4A6D" w:rsidRPr="00C24B58" w:rsidRDefault="00BD4A6D" w:rsidP="00B7303D">
            <w:pPr>
              <w:pStyle w:val="af8"/>
              <w:ind w:firstLine="480"/>
              <w:rPr>
                <w:rFonts w:cs="Times New Roman"/>
              </w:rPr>
            </w:pPr>
          </w:p>
          <w:p w:rsidR="00BD4A6D" w:rsidRPr="00C24B58" w:rsidRDefault="0083711C" w:rsidP="00B7303D">
            <w:pPr>
              <w:pStyle w:val="af8"/>
              <w:ind w:firstLine="480"/>
              <w:rPr>
                <w:rFonts w:cs="Times New Roman"/>
              </w:rPr>
            </w:pPr>
            <w:r w:rsidRPr="00C24B58">
              <w:rPr>
                <w:rFonts w:cs="Times New Roman"/>
                <w:noProof/>
              </w:rPr>
              <w:drawing>
                <wp:anchor distT="0" distB="0" distL="114300" distR="114300" simplePos="0" relativeHeight="251812864" behindDoc="0" locked="0" layoutInCell="1" allowOverlap="1">
                  <wp:simplePos x="0" y="0"/>
                  <wp:positionH relativeFrom="column">
                    <wp:posOffset>4429760</wp:posOffset>
                  </wp:positionH>
                  <wp:positionV relativeFrom="paragraph">
                    <wp:posOffset>210185</wp:posOffset>
                  </wp:positionV>
                  <wp:extent cx="789940" cy="266065"/>
                  <wp:effectExtent l="19050" t="0" r="0" b="0"/>
                  <wp:wrapNone/>
                  <wp:docPr id="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a:srcRect/>
                          <a:stretch>
                            <a:fillRect/>
                          </a:stretch>
                        </pic:blipFill>
                        <pic:spPr bwMode="auto">
                          <a:xfrm>
                            <a:off x="0" y="0"/>
                            <a:ext cx="789940" cy="266065"/>
                          </a:xfrm>
                          <a:prstGeom prst="rect">
                            <a:avLst/>
                          </a:prstGeom>
                          <a:noFill/>
                          <a:ln w="9525">
                            <a:noFill/>
                            <a:miter lim="800000"/>
                            <a:headEnd/>
                            <a:tailEnd/>
                          </a:ln>
                        </pic:spPr>
                      </pic:pic>
                    </a:graphicData>
                  </a:graphic>
                </wp:anchor>
              </w:drawing>
            </w:r>
            <w:r w:rsidR="0085468B">
              <w:rPr>
                <w:rFonts w:cs="Times New Roman"/>
                <w:noProof/>
              </w:rPr>
              <w:pict>
                <v:shape id="_x0000_s1116" type="#_x0000_t32" style="position:absolute;left:0;text-align:left;margin-left:8.25pt;margin-top:17.8pt;width:23.25pt;height:.05pt;z-index:251830272;mso-position-horizontal-relative:text;mso-position-vertical-relative:text" o:connectortype="straight" strokecolor="#0070c0" strokeweight="1.5pt"/>
              </w:pict>
            </w:r>
          </w:p>
          <w:p w:rsidR="00BD4A6D" w:rsidRPr="00C24B58" w:rsidRDefault="00BD4A6D" w:rsidP="00B7303D">
            <w:pPr>
              <w:pStyle w:val="af8"/>
              <w:ind w:firstLine="480"/>
              <w:rPr>
                <w:rFonts w:cs="Times New Roman"/>
              </w:rPr>
            </w:pPr>
          </w:p>
          <w:p w:rsidR="00B7303D" w:rsidRPr="00C24B58" w:rsidRDefault="00B7303D" w:rsidP="00B7303D">
            <w:pPr>
              <w:pStyle w:val="af8"/>
              <w:ind w:firstLine="480"/>
              <w:rPr>
                <w:rFonts w:cs="Times New Roman"/>
              </w:rPr>
            </w:pPr>
            <w:r w:rsidRPr="00C24B58">
              <w:rPr>
                <w:rFonts w:cs="Times New Roman"/>
              </w:rPr>
              <w:t>图</w:t>
            </w:r>
            <w:r w:rsidR="0083711C" w:rsidRPr="00C24B58">
              <w:rPr>
                <w:rFonts w:cs="Times New Roman"/>
              </w:rPr>
              <w:t>2</w:t>
            </w:r>
            <w:r w:rsidRPr="00C24B58">
              <w:rPr>
                <w:rFonts w:cs="Times New Roman"/>
              </w:rPr>
              <w:t xml:space="preserve"> </w:t>
            </w:r>
            <w:r w:rsidRPr="00C24B58">
              <w:rPr>
                <w:rFonts w:cs="Times New Roman"/>
              </w:rPr>
              <w:t>环境空气监测布点图</w:t>
            </w:r>
          </w:p>
          <w:p w:rsidR="00B7303D" w:rsidRPr="00C24B58" w:rsidRDefault="00B7303D" w:rsidP="00E01511">
            <w:pPr>
              <w:spacing w:line="360" w:lineRule="auto"/>
              <w:ind w:firstLineChars="100" w:firstLine="240"/>
              <w:rPr>
                <w:sz w:val="24"/>
                <w:szCs w:val="24"/>
              </w:rPr>
            </w:pPr>
            <w:r w:rsidRPr="00C24B58">
              <w:rPr>
                <w:rFonts w:eastAsia="黑体"/>
                <w:sz w:val="24"/>
                <w:szCs w:val="22"/>
              </w:rPr>
              <w:t>（</w:t>
            </w:r>
            <w:r w:rsidRPr="00C24B58">
              <w:rPr>
                <w:rFonts w:eastAsia="黑体"/>
                <w:sz w:val="24"/>
                <w:szCs w:val="22"/>
              </w:rPr>
              <w:t>4</w:t>
            </w:r>
            <w:r w:rsidRPr="00C24B58">
              <w:rPr>
                <w:rFonts w:eastAsia="黑体"/>
                <w:sz w:val="24"/>
                <w:szCs w:val="22"/>
              </w:rPr>
              <w:t>）</w:t>
            </w:r>
            <w:r w:rsidRPr="00C24B58">
              <w:rPr>
                <w:sz w:val="24"/>
                <w:szCs w:val="24"/>
              </w:rPr>
              <w:t>统计结果</w:t>
            </w:r>
          </w:p>
          <w:p w:rsidR="00B7303D" w:rsidRPr="00C24B58" w:rsidRDefault="00B7303D" w:rsidP="00B7303D">
            <w:pPr>
              <w:spacing w:line="360" w:lineRule="auto"/>
              <w:ind w:firstLine="482"/>
            </w:pPr>
            <w:r w:rsidRPr="00C24B58">
              <w:rPr>
                <w:sz w:val="24"/>
                <w:szCs w:val="24"/>
              </w:rPr>
              <w:t>大气环境现状监测统计结果见表</w:t>
            </w:r>
            <w:r w:rsidR="00874C06" w:rsidRPr="00C24B58">
              <w:rPr>
                <w:sz w:val="24"/>
                <w:szCs w:val="24"/>
              </w:rPr>
              <w:t>6</w:t>
            </w:r>
            <w:r w:rsidRPr="00C24B58">
              <w:rPr>
                <w:sz w:val="24"/>
                <w:szCs w:val="24"/>
              </w:rPr>
              <w:t>。</w:t>
            </w:r>
          </w:p>
          <w:p w:rsidR="00874C06" w:rsidRPr="00C24B58" w:rsidRDefault="00874C06" w:rsidP="00B7303D">
            <w:pPr>
              <w:pStyle w:val="af8"/>
              <w:rPr>
                <w:rFonts w:cs="Times New Roman"/>
              </w:rPr>
            </w:pPr>
          </w:p>
          <w:p w:rsidR="00874C06" w:rsidRPr="00C24B58" w:rsidRDefault="00874C06" w:rsidP="00B7303D">
            <w:pPr>
              <w:pStyle w:val="af8"/>
              <w:rPr>
                <w:rFonts w:cs="Times New Roman"/>
              </w:rPr>
            </w:pPr>
          </w:p>
          <w:p w:rsidR="00874C06" w:rsidRPr="00C24B58" w:rsidRDefault="00874C06" w:rsidP="00B7303D">
            <w:pPr>
              <w:pStyle w:val="af8"/>
              <w:rPr>
                <w:rFonts w:cs="Times New Roman"/>
              </w:rPr>
            </w:pPr>
          </w:p>
          <w:p w:rsidR="00874C06" w:rsidRPr="00C24B58" w:rsidRDefault="00874C06" w:rsidP="00B7303D">
            <w:pPr>
              <w:pStyle w:val="af8"/>
              <w:rPr>
                <w:rFonts w:cs="Times New Roman"/>
              </w:rPr>
            </w:pPr>
          </w:p>
          <w:p w:rsidR="00B7303D" w:rsidRPr="00C24B58" w:rsidRDefault="00B7303D" w:rsidP="00B7303D">
            <w:pPr>
              <w:pStyle w:val="af8"/>
              <w:rPr>
                <w:rFonts w:cs="Times New Roman"/>
              </w:rPr>
            </w:pPr>
            <w:r w:rsidRPr="00C24B58">
              <w:rPr>
                <w:rFonts w:cs="Times New Roman"/>
              </w:rPr>
              <w:lastRenderedPageBreak/>
              <w:t>表</w:t>
            </w:r>
            <w:r w:rsidR="00874C06" w:rsidRPr="00C24B58">
              <w:rPr>
                <w:rFonts w:cs="Times New Roman"/>
              </w:rPr>
              <w:t>6</w:t>
            </w:r>
            <w:r w:rsidRPr="00C24B58">
              <w:rPr>
                <w:rFonts w:cs="Times New Roman"/>
              </w:rPr>
              <w:t xml:space="preserve"> </w:t>
            </w:r>
            <w:r w:rsidRPr="00C24B58">
              <w:rPr>
                <w:rFonts w:cs="Times New Roman"/>
              </w:rPr>
              <w:t>环境空气现状监测数据统计结果</w:t>
            </w:r>
          </w:p>
          <w:tbl>
            <w:tblPr>
              <w:tblW w:w="8385" w:type="dxa"/>
              <w:tblBorders>
                <w:top w:val="single" w:sz="12" w:space="0" w:color="auto"/>
                <w:bottom w:val="single" w:sz="12" w:space="0" w:color="auto"/>
                <w:insideH w:val="single" w:sz="4" w:space="0" w:color="auto"/>
                <w:insideV w:val="single" w:sz="4" w:space="0" w:color="auto"/>
              </w:tblBorders>
              <w:tblLook w:val="04A0"/>
            </w:tblPr>
            <w:tblGrid>
              <w:gridCol w:w="1224"/>
              <w:gridCol w:w="1303"/>
              <w:gridCol w:w="1441"/>
              <w:gridCol w:w="1408"/>
              <w:gridCol w:w="1570"/>
              <w:gridCol w:w="1439"/>
            </w:tblGrid>
            <w:tr w:rsidR="00B7303D" w:rsidRPr="00C24B58" w:rsidTr="00E4116E">
              <w:trPr>
                <w:trHeight w:val="631"/>
                <w:tblHeader/>
              </w:trPr>
              <w:tc>
                <w:tcPr>
                  <w:tcW w:w="1224"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监测点</w:t>
                  </w:r>
                </w:p>
              </w:tc>
              <w:tc>
                <w:tcPr>
                  <w:tcW w:w="1303" w:type="dxa"/>
                  <w:vAlign w:val="center"/>
                </w:tcPr>
                <w:p w:rsidR="00B7303D" w:rsidRPr="00C24B58" w:rsidRDefault="00B7303D" w:rsidP="00422C2A">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监测项目</w:t>
                  </w:r>
                </w:p>
              </w:tc>
              <w:tc>
                <w:tcPr>
                  <w:tcW w:w="1441"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最大值小时浓度占标率（</w:t>
                  </w:r>
                  <w:r w:rsidRPr="00C24B58">
                    <w:rPr>
                      <w:rFonts w:ascii="Times New Roman" w:hAnsi="Times New Roman" w:hint="default"/>
                      <w:sz w:val="24"/>
                      <w:szCs w:val="24"/>
                    </w:rPr>
                    <w:t>%</w:t>
                  </w:r>
                  <w:r w:rsidRPr="00C24B58">
                    <w:rPr>
                      <w:rFonts w:ascii="Times New Roman" w:hAnsi="Times New Roman" w:hint="default"/>
                      <w:sz w:val="24"/>
                      <w:szCs w:val="24"/>
                    </w:rPr>
                    <w:t>）</w:t>
                  </w:r>
                </w:p>
              </w:tc>
              <w:tc>
                <w:tcPr>
                  <w:tcW w:w="1408"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最大值小时浓度超标率（</w:t>
                  </w:r>
                  <w:r w:rsidRPr="00C24B58">
                    <w:rPr>
                      <w:rFonts w:ascii="Times New Roman" w:hAnsi="Times New Roman" w:hint="default"/>
                      <w:sz w:val="24"/>
                      <w:szCs w:val="24"/>
                    </w:rPr>
                    <w:t>%</w:t>
                  </w:r>
                  <w:r w:rsidRPr="00C24B58">
                    <w:rPr>
                      <w:rFonts w:ascii="Times New Roman" w:hAnsi="Times New Roman" w:hint="default"/>
                      <w:sz w:val="24"/>
                      <w:szCs w:val="24"/>
                    </w:rPr>
                    <w:t>）</w:t>
                  </w:r>
                </w:p>
              </w:tc>
              <w:tc>
                <w:tcPr>
                  <w:tcW w:w="1570"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最大值日均浓度占标率（</w:t>
                  </w:r>
                  <w:r w:rsidRPr="00C24B58">
                    <w:rPr>
                      <w:rFonts w:ascii="Times New Roman" w:hAnsi="Times New Roman" w:hint="default"/>
                      <w:sz w:val="24"/>
                      <w:szCs w:val="24"/>
                    </w:rPr>
                    <w:t>%</w:t>
                  </w:r>
                  <w:r w:rsidRPr="00C24B58">
                    <w:rPr>
                      <w:rFonts w:ascii="Times New Roman" w:hAnsi="Times New Roman" w:hint="default"/>
                      <w:sz w:val="24"/>
                      <w:szCs w:val="24"/>
                    </w:rPr>
                    <w:t>）</w:t>
                  </w:r>
                </w:p>
              </w:tc>
              <w:tc>
                <w:tcPr>
                  <w:tcW w:w="1439"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最大值日均浓度超标率（</w:t>
                  </w:r>
                  <w:r w:rsidRPr="00C24B58">
                    <w:rPr>
                      <w:rFonts w:ascii="Times New Roman" w:hAnsi="Times New Roman" w:hint="default"/>
                      <w:sz w:val="24"/>
                      <w:szCs w:val="24"/>
                    </w:rPr>
                    <w:t>%</w:t>
                  </w:r>
                  <w:r w:rsidRPr="00C24B58">
                    <w:rPr>
                      <w:rFonts w:ascii="Times New Roman" w:hAnsi="Times New Roman" w:hint="default"/>
                      <w:sz w:val="24"/>
                      <w:szCs w:val="24"/>
                    </w:rPr>
                    <w:t>）</w:t>
                  </w:r>
                </w:p>
              </w:tc>
            </w:tr>
            <w:tr w:rsidR="00B7303D" w:rsidRPr="00C24B58" w:rsidTr="00E4116E">
              <w:trPr>
                <w:cantSplit/>
                <w:trHeight w:val="308"/>
              </w:trPr>
              <w:tc>
                <w:tcPr>
                  <w:tcW w:w="1224" w:type="dxa"/>
                  <w:vMerge w:val="restart"/>
                  <w:vAlign w:val="center"/>
                </w:tcPr>
                <w:p w:rsidR="00B7303D" w:rsidRPr="00C24B58" w:rsidRDefault="00B7303D" w:rsidP="00E4116E">
                  <w:pPr>
                    <w:adjustRightInd w:val="0"/>
                    <w:spacing w:line="360" w:lineRule="exact"/>
                    <w:jc w:val="center"/>
                    <w:rPr>
                      <w:sz w:val="24"/>
                      <w:szCs w:val="24"/>
                    </w:rPr>
                  </w:pPr>
                  <w:r w:rsidRPr="00C24B58">
                    <w:rPr>
                      <w:sz w:val="24"/>
                      <w:szCs w:val="24"/>
                    </w:rPr>
                    <w:t>满意社区</w:t>
                  </w:r>
                </w:p>
                <w:p w:rsidR="00B7303D" w:rsidRPr="00C24B58" w:rsidRDefault="00B7303D" w:rsidP="00E4116E">
                  <w:pPr>
                    <w:adjustRightInd w:val="0"/>
                    <w:spacing w:line="360" w:lineRule="exact"/>
                    <w:jc w:val="center"/>
                    <w:rPr>
                      <w:sz w:val="24"/>
                      <w:szCs w:val="24"/>
                    </w:rPr>
                  </w:pPr>
                  <w:r w:rsidRPr="00C24B58">
                    <w:rPr>
                      <w:sz w:val="24"/>
                      <w:szCs w:val="24"/>
                    </w:rPr>
                    <w:t>5</w:t>
                  </w:r>
                  <w:r w:rsidRPr="00C24B58">
                    <w:rPr>
                      <w:sz w:val="24"/>
                      <w:szCs w:val="24"/>
                    </w:rPr>
                    <w:t>委</w:t>
                  </w:r>
                </w:p>
              </w:tc>
              <w:tc>
                <w:tcPr>
                  <w:tcW w:w="1303"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CO</w:t>
                  </w:r>
                </w:p>
              </w:tc>
              <w:tc>
                <w:tcPr>
                  <w:tcW w:w="1441"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9</w:t>
                  </w:r>
                </w:p>
              </w:tc>
              <w:tc>
                <w:tcPr>
                  <w:tcW w:w="1408"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c>
                <w:tcPr>
                  <w:tcW w:w="1570"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20</w:t>
                  </w:r>
                </w:p>
              </w:tc>
              <w:tc>
                <w:tcPr>
                  <w:tcW w:w="1439"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r>
            <w:tr w:rsidR="00B7303D" w:rsidRPr="00C24B58" w:rsidTr="00E4116E">
              <w:trPr>
                <w:cantSplit/>
                <w:trHeight w:val="322"/>
              </w:trPr>
              <w:tc>
                <w:tcPr>
                  <w:tcW w:w="1224" w:type="dxa"/>
                  <w:vMerge/>
                  <w:vAlign w:val="center"/>
                </w:tcPr>
                <w:p w:rsidR="00B7303D" w:rsidRPr="00C24B58" w:rsidRDefault="00B7303D" w:rsidP="00E4116E">
                  <w:pPr>
                    <w:pStyle w:val="a4"/>
                    <w:spacing w:line="360" w:lineRule="exact"/>
                    <w:jc w:val="center"/>
                    <w:rPr>
                      <w:rFonts w:ascii="Times New Roman" w:hAnsi="Times New Roman" w:hint="default"/>
                      <w:sz w:val="24"/>
                      <w:szCs w:val="24"/>
                    </w:rPr>
                  </w:pPr>
                </w:p>
              </w:tc>
              <w:tc>
                <w:tcPr>
                  <w:tcW w:w="1303"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TSP</w:t>
                  </w:r>
                </w:p>
              </w:tc>
              <w:tc>
                <w:tcPr>
                  <w:tcW w:w="1441"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w:t>
                  </w:r>
                </w:p>
              </w:tc>
              <w:tc>
                <w:tcPr>
                  <w:tcW w:w="1408"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w:t>
                  </w:r>
                </w:p>
              </w:tc>
              <w:tc>
                <w:tcPr>
                  <w:tcW w:w="1570"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35</w:t>
                  </w:r>
                </w:p>
              </w:tc>
              <w:tc>
                <w:tcPr>
                  <w:tcW w:w="1439"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r>
            <w:tr w:rsidR="00B7303D" w:rsidRPr="00C24B58" w:rsidTr="00E4116E">
              <w:trPr>
                <w:cantSplit/>
                <w:trHeight w:val="322"/>
              </w:trPr>
              <w:tc>
                <w:tcPr>
                  <w:tcW w:w="1224" w:type="dxa"/>
                  <w:vMerge/>
                  <w:vAlign w:val="center"/>
                </w:tcPr>
                <w:p w:rsidR="00B7303D" w:rsidRPr="00C24B58" w:rsidRDefault="00B7303D" w:rsidP="00E4116E">
                  <w:pPr>
                    <w:pStyle w:val="a4"/>
                    <w:spacing w:line="360" w:lineRule="exact"/>
                    <w:jc w:val="center"/>
                    <w:rPr>
                      <w:rFonts w:ascii="Times New Roman" w:hAnsi="Times New Roman" w:hint="default"/>
                      <w:sz w:val="24"/>
                      <w:szCs w:val="24"/>
                    </w:rPr>
                  </w:pPr>
                </w:p>
              </w:tc>
              <w:tc>
                <w:tcPr>
                  <w:tcW w:w="1303"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NO</w:t>
                  </w:r>
                  <w:r w:rsidRPr="00C24B58">
                    <w:rPr>
                      <w:rFonts w:ascii="Times New Roman" w:hAnsi="Times New Roman" w:hint="default"/>
                      <w:sz w:val="24"/>
                      <w:szCs w:val="24"/>
                      <w:vertAlign w:val="subscript"/>
                    </w:rPr>
                    <w:t>2</w:t>
                  </w:r>
                </w:p>
              </w:tc>
              <w:tc>
                <w:tcPr>
                  <w:tcW w:w="1441"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10</w:t>
                  </w:r>
                </w:p>
              </w:tc>
              <w:tc>
                <w:tcPr>
                  <w:tcW w:w="1408"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c>
                <w:tcPr>
                  <w:tcW w:w="1570"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7.5</w:t>
                  </w:r>
                </w:p>
              </w:tc>
              <w:tc>
                <w:tcPr>
                  <w:tcW w:w="1439"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r>
            <w:tr w:rsidR="00B7303D" w:rsidRPr="00C24B58" w:rsidTr="00E4116E">
              <w:trPr>
                <w:cantSplit/>
                <w:trHeight w:val="308"/>
              </w:trPr>
              <w:tc>
                <w:tcPr>
                  <w:tcW w:w="1224" w:type="dxa"/>
                  <w:vMerge w:val="restart"/>
                  <w:vAlign w:val="center"/>
                </w:tcPr>
                <w:p w:rsidR="00B7303D" w:rsidRPr="00C24B58" w:rsidRDefault="00B7303D" w:rsidP="00E4116E">
                  <w:pPr>
                    <w:adjustRightInd w:val="0"/>
                    <w:spacing w:line="360" w:lineRule="exact"/>
                    <w:jc w:val="center"/>
                    <w:rPr>
                      <w:sz w:val="24"/>
                      <w:szCs w:val="24"/>
                    </w:rPr>
                  </w:pPr>
                  <w:r w:rsidRPr="00C24B58">
                    <w:rPr>
                      <w:sz w:val="24"/>
                      <w:szCs w:val="24"/>
                    </w:rPr>
                    <w:t>满意社区</w:t>
                  </w:r>
                </w:p>
                <w:p w:rsidR="00B7303D" w:rsidRPr="00C24B58" w:rsidRDefault="00B7303D" w:rsidP="00E4116E">
                  <w:pPr>
                    <w:adjustRightInd w:val="0"/>
                    <w:spacing w:line="360" w:lineRule="exact"/>
                    <w:jc w:val="center"/>
                    <w:rPr>
                      <w:sz w:val="24"/>
                      <w:szCs w:val="24"/>
                    </w:rPr>
                  </w:pPr>
                  <w:r w:rsidRPr="00C24B58">
                    <w:rPr>
                      <w:sz w:val="24"/>
                      <w:szCs w:val="24"/>
                    </w:rPr>
                    <w:t>22</w:t>
                  </w:r>
                  <w:r w:rsidRPr="00C24B58">
                    <w:rPr>
                      <w:sz w:val="24"/>
                      <w:szCs w:val="24"/>
                    </w:rPr>
                    <w:t>委</w:t>
                  </w:r>
                </w:p>
              </w:tc>
              <w:tc>
                <w:tcPr>
                  <w:tcW w:w="1303"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CO</w:t>
                  </w:r>
                </w:p>
              </w:tc>
              <w:tc>
                <w:tcPr>
                  <w:tcW w:w="1441"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9</w:t>
                  </w:r>
                </w:p>
              </w:tc>
              <w:tc>
                <w:tcPr>
                  <w:tcW w:w="1408"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c>
                <w:tcPr>
                  <w:tcW w:w="1570"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22.5</w:t>
                  </w:r>
                </w:p>
              </w:tc>
              <w:tc>
                <w:tcPr>
                  <w:tcW w:w="1439"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r>
            <w:tr w:rsidR="00B7303D" w:rsidRPr="00C24B58" w:rsidTr="00E4116E">
              <w:trPr>
                <w:cantSplit/>
                <w:trHeight w:val="308"/>
              </w:trPr>
              <w:tc>
                <w:tcPr>
                  <w:tcW w:w="1224" w:type="dxa"/>
                  <w:vMerge/>
                  <w:vAlign w:val="center"/>
                </w:tcPr>
                <w:p w:rsidR="00B7303D" w:rsidRPr="00C24B58" w:rsidRDefault="00B7303D" w:rsidP="00E4116E">
                  <w:pPr>
                    <w:pStyle w:val="a4"/>
                    <w:spacing w:line="360" w:lineRule="exact"/>
                    <w:jc w:val="center"/>
                    <w:rPr>
                      <w:rFonts w:ascii="Times New Roman" w:hAnsi="Times New Roman" w:hint="default"/>
                      <w:sz w:val="24"/>
                      <w:szCs w:val="24"/>
                    </w:rPr>
                  </w:pPr>
                </w:p>
              </w:tc>
              <w:tc>
                <w:tcPr>
                  <w:tcW w:w="1303"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TSP</w:t>
                  </w:r>
                </w:p>
              </w:tc>
              <w:tc>
                <w:tcPr>
                  <w:tcW w:w="1441"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w:t>
                  </w:r>
                </w:p>
              </w:tc>
              <w:tc>
                <w:tcPr>
                  <w:tcW w:w="1408"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w:t>
                  </w:r>
                </w:p>
              </w:tc>
              <w:tc>
                <w:tcPr>
                  <w:tcW w:w="1570"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39.3</w:t>
                  </w:r>
                </w:p>
              </w:tc>
              <w:tc>
                <w:tcPr>
                  <w:tcW w:w="1439"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r>
            <w:tr w:rsidR="00B7303D" w:rsidRPr="00C24B58" w:rsidTr="00E4116E">
              <w:trPr>
                <w:cantSplit/>
                <w:trHeight w:val="308"/>
              </w:trPr>
              <w:tc>
                <w:tcPr>
                  <w:tcW w:w="1224" w:type="dxa"/>
                  <w:vMerge/>
                  <w:vAlign w:val="center"/>
                </w:tcPr>
                <w:p w:rsidR="00B7303D" w:rsidRPr="00C24B58" w:rsidRDefault="00B7303D" w:rsidP="00E4116E">
                  <w:pPr>
                    <w:pStyle w:val="a4"/>
                    <w:spacing w:line="360" w:lineRule="exact"/>
                    <w:jc w:val="center"/>
                    <w:rPr>
                      <w:rFonts w:ascii="Times New Roman" w:hAnsi="Times New Roman" w:hint="default"/>
                      <w:sz w:val="24"/>
                      <w:szCs w:val="24"/>
                    </w:rPr>
                  </w:pPr>
                </w:p>
              </w:tc>
              <w:tc>
                <w:tcPr>
                  <w:tcW w:w="1303"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NO</w:t>
                  </w:r>
                  <w:r w:rsidRPr="00C24B58">
                    <w:rPr>
                      <w:rFonts w:ascii="Times New Roman" w:hAnsi="Times New Roman" w:hint="default"/>
                      <w:sz w:val="24"/>
                      <w:szCs w:val="24"/>
                      <w:vertAlign w:val="subscript"/>
                    </w:rPr>
                    <w:t>2</w:t>
                  </w:r>
                </w:p>
              </w:tc>
              <w:tc>
                <w:tcPr>
                  <w:tcW w:w="1441"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11</w:t>
                  </w:r>
                </w:p>
              </w:tc>
              <w:tc>
                <w:tcPr>
                  <w:tcW w:w="1408"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c>
                <w:tcPr>
                  <w:tcW w:w="1570"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8.5</w:t>
                  </w:r>
                </w:p>
              </w:tc>
              <w:tc>
                <w:tcPr>
                  <w:tcW w:w="1439" w:type="dxa"/>
                  <w:vAlign w:val="center"/>
                </w:tcPr>
                <w:p w:rsidR="00B7303D" w:rsidRPr="00C24B58" w:rsidRDefault="00B7303D" w:rsidP="00E4116E">
                  <w:pPr>
                    <w:pStyle w:val="a4"/>
                    <w:spacing w:line="360" w:lineRule="exact"/>
                    <w:jc w:val="center"/>
                    <w:rPr>
                      <w:rFonts w:ascii="Times New Roman" w:hAnsi="Times New Roman" w:hint="default"/>
                      <w:sz w:val="24"/>
                      <w:szCs w:val="24"/>
                    </w:rPr>
                  </w:pPr>
                  <w:r w:rsidRPr="00C24B58">
                    <w:rPr>
                      <w:rFonts w:ascii="Times New Roman" w:hAnsi="Times New Roman" w:hint="default"/>
                      <w:sz w:val="24"/>
                      <w:szCs w:val="24"/>
                    </w:rPr>
                    <w:t>0</w:t>
                  </w:r>
                </w:p>
              </w:tc>
            </w:tr>
          </w:tbl>
          <w:p w:rsidR="00B7303D" w:rsidRPr="00C24B58" w:rsidRDefault="00B7303D" w:rsidP="00B7303D">
            <w:pPr>
              <w:pStyle w:val="af8"/>
              <w:ind w:firstLine="480"/>
              <w:jc w:val="left"/>
              <w:rPr>
                <w:rFonts w:eastAsiaTheme="minorEastAsia" w:cs="Times New Roman"/>
              </w:rPr>
            </w:pPr>
            <w:r w:rsidRPr="00C24B58">
              <w:rPr>
                <w:rFonts w:eastAsiaTheme="minorEastAsia" w:cs="Times New Roman"/>
              </w:rPr>
              <w:t>由表</w:t>
            </w:r>
            <w:r w:rsidR="00071986" w:rsidRPr="00C24B58">
              <w:rPr>
                <w:rFonts w:eastAsiaTheme="minorEastAsia" w:cs="Times New Roman" w:hint="eastAsia"/>
              </w:rPr>
              <w:t>6</w:t>
            </w:r>
            <w:r w:rsidRPr="00C24B58">
              <w:rPr>
                <w:rFonts w:eastAsiaTheme="minorEastAsia" w:cs="Times New Roman"/>
              </w:rPr>
              <w:t>可知，各监测点位</w:t>
            </w:r>
            <w:r w:rsidRPr="00C24B58">
              <w:rPr>
                <w:rFonts w:eastAsiaTheme="minorEastAsia" w:cs="Times New Roman"/>
              </w:rPr>
              <w:t>CO</w:t>
            </w:r>
            <w:r w:rsidRPr="00C24B58">
              <w:rPr>
                <w:rFonts w:eastAsiaTheme="minorEastAsia" w:cs="Times New Roman"/>
              </w:rPr>
              <w:t>、</w:t>
            </w:r>
            <w:r w:rsidRPr="00C24B58">
              <w:rPr>
                <w:rFonts w:eastAsiaTheme="minorEastAsia" w:cs="Times New Roman"/>
              </w:rPr>
              <w:t>NO</w:t>
            </w:r>
            <w:r w:rsidRPr="00C24B58">
              <w:rPr>
                <w:rFonts w:eastAsiaTheme="minorEastAsia" w:cs="Times New Roman"/>
                <w:vertAlign w:val="subscript"/>
              </w:rPr>
              <w:t>2</w:t>
            </w:r>
            <w:r w:rsidRPr="00C24B58">
              <w:rPr>
                <w:rFonts w:eastAsiaTheme="minorEastAsia" w:cs="Times New Roman"/>
              </w:rPr>
              <w:t>小时平均现状浓度符合《环境空气质量标准》</w:t>
            </w:r>
            <w:r w:rsidRPr="00C24B58">
              <w:rPr>
                <w:rFonts w:eastAsiaTheme="minorEastAsia" w:cs="Times New Roman"/>
              </w:rPr>
              <w:t>(GB3095-2012)</w:t>
            </w:r>
            <w:r w:rsidRPr="00C24B58">
              <w:rPr>
                <w:rFonts w:eastAsiaTheme="minorEastAsia" w:cs="Times New Roman"/>
              </w:rPr>
              <w:t>中二级标准的要求，</w:t>
            </w:r>
            <w:r w:rsidRPr="00C24B58">
              <w:rPr>
                <w:rFonts w:eastAsiaTheme="minorEastAsia" w:cs="Times New Roman"/>
              </w:rPr>
              <w:t>CO</w:t>
            </w:r>
            <w:r w:rsidRPr="00C24B58">
              <w:rPr>
                <w:rFonts w:eastAsiaTheme="minorEastAsia" w:cs="Times New Roman"/>
              </w:rPr>
              <w:t>、</w:t>
            </w:r>
            <w:r w:rsidRPr="00C24B58">
              <w:rPr>
                <w:rFonts w:eastAsiaTheme="minorEastAsia" w:cs="Times New Roman"/>
              </w:rPr>
              <w:t>TSP</w:t>
            </w:r>
            <w:r w:rsidRPr="00C24B58">
              <w:rPr>
                <w:rFonts w:eastAsiaTheme="minorEastAsia" w:cs="Times New Roman"/>
              </w:rPr>
              <w:t>、</w:t>
            </w:r>
            <w:r w:rsidRPr="00C24B58">
              <w:rPr>
                <w:rFonts w:eastAsiaTheme="minorEastAsia" w:cs="Times New Roman"/>
              </w:rPr>
              <w:t>NO</w:t>
            </w:r>
            <w:r w:rsidRPr="00C24B58">
              <w:rPr>
                <w:rFonts w:eastAsiaTheme="minorEastAsia" w:cs="Times New Roman"/>
                <w:vertAlign w:val="subscript"/>
              </w:rPr>
              <w:t>2</w:t>
            </w:r>
            <w:r w:rsidRPr="00C24B58">
              <w:rPr>
                <w:rFonts w:eastAsiaTheme="minorEastAsia" w:cs="Times New Roman"/>
              </w:rPr>
              <w:t>日均值现状浓度符合《环境空气质量标准》</w:t>
            </w:r>
            <w:r w:rsidRPr="00C24B58">
              <w:rPr>
                <w:rFonts w:eastAsiaTheme="minorEastAsia" w:cs="Times New Roman"/>
              </w:rPr>
              <w:t>(GB3095-2012)</w:t>
            </w:r>
            <w:r w:rsidRPr="00C24B58">
              <w:rPr>
                <w:rFonts w:eastAsiaTheme="minorEastAsia" w:cs="Times New Roman"/>
              </w:rPr>
              <w:t>中二级标准的要求。</w:t>
            </w:r>
          </w:p>
          <w:p w:rsidR="00694906" w:rsidRPr="00C24B58" w:rsidRDefault="00694906" w:rsidP="007701FC">
            <w:pPr>
              <w:pageBreakBefore/>
              <w:tabs>
                <w:tab w:val="left" w:pos="6480"/>
              </w:tabs>
              <w:spacing w:beforeLines="50" w:afterLines="50" w:line="500" w:lineRule="exact"/>
              <w:ind w:rightChars="20" w:right="42"/>
              <w:rPr>
                <w:b/>
                <w:bCs/>
                <w:sz w:val="28"/>
                <w:szCs w:val="28"/>
              </w:rPr>
            </w:pPr>
            <w:r w:rsidRPr="00C24B58">
              <w:rPr>
                <w:b/>
                <w:bCs/>
                <w:sz w:val="28"/>
                <w:szCs w:val="28"/>
              </w:rPr>
              <w:t>3</w:t>
            </w:r>
            <w:r w:rsidRPr="00C24B58">
              <w:rPr>
                <w:b/>
                <w:bCs/>
                <w:sz w:val="28"/>
                <w:szCs w:val="28"/>
              </w:rPr>
              <w:t>声境质量现状</w:t>
            </w:r>
          </w:p>
          <w:p w:rsidR="00AD3679" w:rsidRPr="00C24B58" w:rsidRDefault="00AD3679" w:rsidP="00AD3679">
            <w:pPr>
              <w:spacing w:line="480" w:lineRule="exact"/>
              <w:ind w:firstLineChars="200" w:firstLine="480"/>
              <w:rPr>
                <w:kern w:val="0"/>
                <w:sz w:val="24"/>
              </w:rPr>
            </w:pPr>
            <w:r w:rsidRPr="00C24B58">
              <w:rPr>
                <w:rFonts w:hint="eastAsia"/>
                <w:kern w:val="0"/>
                <w:sz w:val="24"/>
              </w:rPr>
              <w:t>声环境质量</w:t>
            </w:r>
            <w:r w:rsidRPr="00C24B58">
              <w:rPr>
                <w:kern w:val="0"/>
                <w:sz w:val="24"/>
              </w:rPr>
              <w:t>现状监测数据来源于</w:t>
            </w:r>
            <w:r w:rsidRPr="00C24B58">
              <w:rPr>
                <w:rFonts w:hint="eastAsia"/>
                <w:kern w:val="0"/>
                <w:sz w:val="24"/>
              </w:rPr>
              <w:t>黑龙江省致信环境检测有限公司</w:t>
            </w:r>
            <w:r w:rsidRPr="00C24B58">
              <w:rPr>
                <w:kern w:val="0"/>
                <w:sz w:val="24"/>
              </w:rPr>
              <w:t>对本项目的检测报告中的数据（详见附件</w:t>
            </w:r>
            <w:r w:rsidRPr="00C24B58">
              <w:rPr>
                <w:rFonts w:hint="eastAsia"/>
                <w:kern w:val="0"/>
                <w:sz w:val="24"/>
              </w:rPr>
              <w:t>4</w:t>
            </w:r>
            <w:r w:rsidRPr="00C24B58">
              <w:rPr>
                <w:kern w:val="0"/>
                <w:sz w:val="24"/>
              </w:rPr>
              <w:t>），监测时间为</w:t>
            </w:r>
            <w:r w:rsidRPr="00C24B58">
              <w:rPr>
                <w:kern w:val="0"/>
                <w:sz w:val="24"/>
              </w:rPr>
              <w:t>2018</w:t>
            </w:r>
            <w:r w:rsidRPr="00C24B58">
              <w:rPr>
                <w:kern w:val="0"/>
                <w:sz w:val="24"/>
              </w:rPr>
              <w:t>年</w:t>
            </w:r>
            <w:r w:rsidRPr="00C24B58">
              <w:rPr>
                <w:rFonts w:hint="eastAsia"/>
                <w:kern w:val="0"/>
                <w:sz w:val="24"/>
              </w:rPr>
              <w:t>9</w:t>
            </w:r>
            <w:r w:rsidRPr="00C24B58">
              <w:rPr>
                <w:kern w:val="0"/>
                <w:sz w:val="24"/>
              </w:rPr>
              <w:t>月</w:t>
            </w:r>
            <w:r w:rsidRPr="00C24B58">
              <w:rPr>
                <w:rFonts w:hint="eastAsia"/>
                <w:kern w:val="0"/>
                <w:sz w:val="24"/>
              </w:rPr>
              <w:t>23</w:t>
            </w:r>
            <w:r w:rsidRPr="00C24B58">
              <w:rPr>
                <w:kern w:val="0"/>
                <w:sz w:val="24"/>
              </w:rPr>
              <w:t>日</w:t>
            </w:r>
            <w:r w:rsidRPr="00C24B58">
              <w:rPr>
                <w:rFonts w:hint="eastAsia"/>
                <w:kern w:val="0"/>
                <w:sz w:val="24"/>
              </w:rPr>
              <w:t>~24</w:t>
            </w:r>
            <w:r w:rsidRPr="00C24B58">
              <w:rPr>
                <w:kern w:val="0"/>
                <w:sz w:val="24"/>
              </w:rPr>
              <w:t>日。</w:t>
            </w:r>
          </w:p>
          <w:p w:rsidR="00AD3679" w:rsidRPr="00C24B58" w:rsidRDefault="00AD3679" w:rsidP="00AD3679">
            <w:pPr>
              <w:spacing w:line="500" w:lineRule="exact"/>
              <w:ind w:firstLine="482"/>
              <w:rPr>
                <w:kern w:val="0"/>
                <w:sz w:val="24"/>
                <w:szCs w:val="24"/>
              </w:rPr>
            </w:pPr>
            <w:r w:rsidRPr="00C24B58">
              <w:rPr>
                <w:rFonts w:hint="eastAsia"/>
                <w:kern w:val="0"/>
                <w:sz w:val="24"/>
                <w:szCs w:val="24"/>
              </w:rPr>
              <w:t>（</w:t>
            </w:r>
            <w:r w:rsidRPr="00C24B58">
              <w:rPr>
                <w:rFonts w:hint="eastAsia"/>
                <w:kern w:val="0"/>
                <w:sz w:val="24"/>
                <w:szCs w:val="24"/>
              </w:rPr>
              <w:t>1</w:t>
            </w:r>
            <w:r w:rsidRPr="00C24B58">
              <w:rPr>
                <w:rFonts w:hint="eastAsia"/>
                <w:kern w:val="0"/>
                <w:sz w:val="24"/>
                <w:szCs w:val="24"/>
              </w:rPr>
              <w:t>）</w:t>
            </w:r>
            <w:r w:rsidRPr="00C24B58">
              <w:rPr>
                <w:kern w:val="0"/>
                <w:sz w:val="24"/>
                <w:szCs w:val="24"/>
              </w:rPr>
              <w:t>监测点位</w:t>
            </w:r>
          </w:p>
          <w:p w:rsidR="00AD3679" w:rsidRPr="00C24B58" w:rsidRDefault="00AD3679" w:rsidP="00AD3679">
            <w:pPr>
              <w:spacing w:line="480" w:lineRule="exact"/>
              <w:ind w:firstLineChars="200" w:firstLine="480"/>
              <w:rPr>
                <w:kern w:val="0"/>
                <w:sz w:val="24"/>
              </w:rPr>
            </w:pPr>
            <w:r w:rsidRPr="00C24B58">
              <w:rPr>
                <w:kern w:val="0"/>
                <w:sz w:val="24"/>
                <w:szCs w:val="22"/>
              </w:rPr>
              <w:t>选取本次评价范围内的</w:t>
            </w:r>
            <w:r w:rsidR="00247A8E" w:rsidRPr="00C24B58">
              <w:rPr>
                <w:rFonts w:hint="eastAsia"/>
                <w:kern w:val="0"/>
                <w:sz w:val="24"/>
                <w:szCs w:val="22"/>
              </w:rPr>
              <w:t>8</w:t>
            </w:r>
            <w:r w:rsidRPr="00C24B58">
              <w:rPr>
                <w:kern w:val="0"/>
                <w:sz w:val="24"/>
                <w:szCs w:val="22"/>
              </w:rPr>
              <w:t>个监测点位。具体监测点位置详见表</w:t>
            </w:r>
            <w:r w:rsidRPr="00C24B58">
              <w:rPr>
                <w:rFonts w:hint="eastAsia"/>
                <w:kern w:val="0"/>
                <w:sz w:val="24"/>
                <w:szCs w:val="22"/>
              </w:rPr>
              <w:t>7</w:t>
            </w:r>
            <w:r w:rsidRPr="00C24B58">
              <w:rPr>
                <w:kern w:val="0"/>
                <w:sz w:val="24"/>
                <w:szCs w:val="22"/>
              </w:rPr>
              <w:t>和</w:t>
            </w:r>
            <w:r w:rsidRPr="00C24B58">
              <w:rPr>
                <w:rFonts w:hint="eastAsia"/>
                <w:kern w:val="0"/>
                <w:sz w:val="24"/>
              </w:rPr>
              <w:t>图</w:t>
            </w:r>
            <w:r w:rsidRPr="00C24B58">
              <w:rPr>
                <w:rFonts w:hint="eastAsia"/>
                <w:kern w:val="0"/>
                <w:sz w:val="24"/>
              </w:rPr>
              <w:t>3</w:t>
            </w:r>
            <w:r w:rsidR="00E01511" w:rsidRPr="00C24B58">
              <w:rPr>
                <w:rFonts w:hint="eastAsia"/>
                <w:kern w:val="0"/>
                <w:sz w:val="24"/>
              </w:rPr>
              <w:t>和图</w:t>
            </w:r>
            <w:r w:rsidR="00E01511" w:rsidRPr="00C24B58">
              <w:rPr>
                <w:rFonts w:hint="eastAsia"/>
                <w:kern w:val="0"/>
                <w:sz w:val="24"/>
              </w:rPr>
              <w:t>4</w:t>
            </w:r>
            <w:r w:rsidRPr="00C24B58">
              <w:rPr>
                <w:rFonts w:hint="eastAsia"/>
                <w:kern w:val="0"/>
                <w:sz w:val="24"/>
              </w:rPr>
              <w:t>。</w:t>
            </w:r>
          </w:p>
          <w:p w:rsidR="00AD3679" w:rsidRPr="00C24B58" w:rsidRDefault="00AD3679" w:rsidP="00AD3679">
            <w:pPr>
              <w:pStyle w:val="af8"/>
              <w:ind w:firstLine="480"/>
              <w:rPr>
                <w:rFonts w:cs="Times New Roman"/>
              </w:rPr>
            </w:pPr>
            <w:r w:rsidRPr="00C24B58">
              <w:rPr>
                <w:rFonts w:cs="Times New Roman"/>
              </w:rPr>
              <w:t>表</w:t>
            </w:r>
            <w:r w:rsidRPr="00C24B58">
              <w:rPr>
                <w:rFonts w:cs="Times New Roman" w:hint="eastAsia"/>
              </w:rPr>
              <w:t>7</w:t>
            </w:r>
            <w:r w:rsidRPr="00C24B58">
              <w:rPr>
                <w:rFonts w:cs="Times New Roman" w:hint="eastAsia"/>
              </w:rPr>
              <w:t>噪声监测点位</w:t>
            </w:r>
          </w:p>
          <w:tbl>
            <w:tblPr>
              <w:tblW w:w="5000" w:type="pct"/>
              <w:jc w:val="center"/>
              <w:tblBorders>
                <w:top w:val="single" w:sz="4" w:space="0" w:color="auto"/>
                <w:bottom w:val="single" w:sz="4" w:space="0" w:color="auto"/>
                <w:insideH w:val="single" w:sz="4" w:space="0" w:color="auto"/>
                <w:insideV w:val="single" w:sz="4" w:space="0" w:color="auto"/>
              </w:tblBorders>
              <w:tblLook w:val="04A0"/>
            </w:tblPr>
            <w:tblGrid>
              <w:gridCol w:w="1237"/>
              <w:gridCol w:w="7075"/>
            </w:tblGrid>
            <w:tr w:rsidR="00E01511" w:rsidRPr="00C24B58" w:rsidTr="00E01511">
              <w:trPr>
                <w:jc w:val="center"/>
              </w:trPr>
              <w:tc>
                <w:tcPr>
                  <w:tcW w:w="744" w:type="pct"/>
                  <w:vAlign w:val="center"/>
                </w:tcPr>
                <w:p w:rsidR="00E01511" w:rsidRPr="00C24B58" w:rsidRDefault="00E01511" w:rsidP="00E01511">
                  <w:pPr>
                    <w:spacing w:line="360" w:lineRule="exact"/>
                    <w:jc w:val="center"/>
                    <w:rPr>
                      <w:szCs w:val="21"/>
                    </w:rPr>
                  </w:pPr>
                  <w:r w:rsidRPr="00C24B58">
                    <w:rPr>
                      <w:szCs w:val="21"/>
                    </w:rPr>
                    <w:t>序号</w:t>
                  </w:r>
                </w:p>
              </w:tc>
              <w:tc>
                <w:tcPr>
                  <w:tcW w:w="4256" w:type="pct"/>
                  <w:vAlign w:val="center"/>
                </w:tcPr>
                <w:p w:rsidR="00E01511" w:rsidRPr="00C24B58" w:rsidRDefault="00E01511" w:rsidP="00E01511">
                  <w:pPr>
                    <w:spacing w:line="360" w:lineRule="exact"/>
                    <w:jc w:val="center"/>
                    <w:rPr>
                      <w:szCs w:val="21"/>
                    </w:rPr>
                  </w:pPr>
                  <w:r w:rsidRPr="00C24B58">
                    <w:rPr>
                      <w:szCs w:val="21"/>
                    </w:rPr>
                    <w:t>监测点名称</w:t>
                  </w:r>
                </w:p>
              </w:tc>
            </w:tr>
            <w:tr w:rsidR="00E01511" w:rsidRPr="00C24B58" w:rsidTr="00E01511">
              <w:trPr>
                <w:jc w:val="center"/>
              </w:trPr>
              <w:tc>
                <w:tcPr>
                  <w:tcW w:w="744" w:type="pct"/>
                  <w:vAlign w:val="center"/>
                </w:tcPr>
                <w:p w:rsidR="00E01511" w:rsidRPr="00C24B58" w:rsidRDefault="00E01511" w:rsidP="00E01511">
                  <w:pPr>
                    <w:spacing w:line="360" w:lineRule="exact"/>
                    <w:jc w:val="center"/>
                    <w:rPr>
                      <w:szCs w:val="21"/>
                    </w:rPr>
                  </w:pPr>
                  <w:r w:rsidRPr="00C24B58">
                    <w:rPr>
                      <w:szCs w:val="21"/>
                    </w:rPr>
                    <w:t>1#</w:t>
                  </w:r>
                </w:p>
              </w:tc>
              <w:tc>
                <w:tcPr>
                  <w:tcW w:w="4256" w:type="pct"/>
                  <w:vAlign w:val="center"/>
                </w:tcPr>
                <w:p w:rsidR="00E01511" w:rsidRPr="00C24B58" w:rsidRDefault="00E01511" w:rsidP="00E01511">
                  <w:pPr>
                    <w:jc w:val="center"/>
                    <w:rPr>
                      <w:kern w:val="0"/>
                      <w:szCs w:val="21"/>
                    </w:rPr>
                  </w:pPr>
                  <w:r w:rsidRPr="00C24B58">
                    <w:rPr>
                      <w:rFonts w:hint="eastAsia"/>
                      <w:kern w:val="0"/>
                      <w:szCs w:val="21"/>
                    </w:rPr>
                    <w:t>紫云岭森林公园东入口</w:t>
                  </w:r>
                </w:p>
              </w:tc>
            </w:tr>
            <w:tr w:rsidR="00E01511" w:rsidRPr="00C24B58" w:rsidTr="00E01511">
              <w:trPr>
                <w:jc w:val="center"/>
              </w:trPr>
              <w:tc>
                <w:tcPr>
                  <w:tcW w:w="744" w:type="pct"/>
                  <w:vAlign w:val="center"/>
                </w:tcPr>
                <w:p w:rsidR="00E01511" w:rsidRPr="00C24B58" w:rsidRDefault="00E01511" w:rsidP="00E01511">
                  <w:pPr>
                    <w:jc w:val="center"/>
                    <w:rPr>
                      <w:kern w:val="0"/>
                      <w:szCs w:val="21"/>
                    </w:rPr>
                  </w:pPr>
                  <w:r w:rsidRPr="00C24B58">
                    <w:rPr>
                      <w:kern w:val="0"/>
                      <w:szCs w:val="21"/>
                    </w:rPr>
                    <w:t>2#</w:t>
                  </w:r>
                </w:p>
              </w:tc>
              <w:tc>
                <w:tcPr>
                  <w:tcW w:w="4256" w:type="pct"/>
                </w:tcPr>
                <w:p w:rsidR="00E01511" w:rsidRPr="00C24B58" w:rsidRDefault="00E01511" w:rsidP="00E01511">
                  <w:pPr>
                    <w:jc w:val="center"/>
                    <w:rPr>
                      <w:kern w:val="0"/>
                      <w:szCs w:val="21"/>
                    </w:rPr>
                  </w:pPr>
                  <w:r w:rsidRPr="00C24B58">
                    <w:rPr>
                      <w:rFonts w:hint="eastAsia"/>
                      <w:kern w:val="0"/>
                      <w:szCs w:val="21"/>
                    </w:rPr>
                    <w:t>紫云岭森林公园西入口</w:t>
                  </w:r>
                </w:p>
              </w:tc>
            </w:tr>
            <w:tr w:rsidR="00E01511" w:rsidRPr="00C24B58" w:rsidTr="00E01511">
              <w:trPr>
                <w:jc w:val="center"/>
              </w:trPr>
              <w:tc>
                <w:tcPr>
                  <w:tcW w:w="744" w:type="pct"/>
                  <w:vAlign w:val="center"/>
                </w:tcPr>
                <w:p w:rsidR="00E01511" w:rsidRPr="00C24B58" w:rsidRDefault="00E01511" w:rsidP="00E01511">
                  <w:pPr>
                    <w:jc w:val="center"/>
                    <w:rPr>
                      <w:kern w:val="0"/>
                      <w:szCs w:val="21"/>
                    </w:rPr>
                  </w:pPr>
                  <w:r w:rsidRPr="00C24B58">
                    <w:rPr>
                      <w:kern w:val="0"/>
                      <w:szCs w:val="21"/>
                    </w:rPr>
                    <w:t>3#</w:t>
                  </w:r>
                </w:p>
              </w:tc>
              <w:tc>
                <w:tcPr>
                  <w:tcW w:w="4256" w:type="pct"/>
                  <w:vAlign w:val="center"/>
                </w:tcPr>
                <w:p w:rsidR="00E01511" w:rsidRPr="00C24B58" w:rsidRDefault="00E01511" w:rsidP="00E01511">
                  <w:pPr>
                    <w:jc w:val="center"/>
                    <w:rPr>
                      <w:kern w:val="0"/>
                      <w:szCs w:val="21"/>
                    </w:rPr>
                  </w:pPr>
                  <w:r w:rsidRPr="00C24B58">
                    <w:rPr>
                      <w:rFonts w:hint="eastAsia"/>
                      <w:kern w:val="0"/>
                      <w:szCs w:val="21"/>
                    </w:rPr>
                    <w:t>紫云岭森林公园南界</w:t>
                  </w:r>
                </w:p>
              </w:tc>
            </w:tr>
            <w:tr w:rsidR="00E01511" w:rsidRPr="00C24B58" w:rsidTr="00E01511">
              <w:trPr>
                <w:jc w:val="center"/>
              </w:trPr>
              <w:tc>
                <w:tcPr>
                  <w:tcW w:w="744" w:type="pct"/>
                  <w:vAlign w:val="center"/>
                </w:tcPr>
                <w:p w:rsidR="00E01511" w:rsidRPr="00C24B58" w:rsidRDefault="00E01511" w:rsidP="00E01511">
                  <w:pPr>
                    <w:jc w:val="center"/>
                    <w:rPr>
                      <w:kern w:val="0"/>
                      <w:szCs w:val="21"/>
                    </w:rPr>
                  </w:pPr>
                  <w:r w:rsidRPr="00C24B58">
                    <w:rPr>
                      <w:kern w:val="0"/>
                      <w:szCs w:val="21"/>
                    </w:rPr>
                    <w:t>4#</w:t>
                  </w:r>
                </w:p>
              </w:tc>
              <w:tc>
                <w:tcPr>
                  <w:tcW w:w="4256" w:type="pct"/>
                  <w:vAlign w:val="center"/>
                </w:tcPr>
                <w:p w:rsidR="00E01511" w:rsidRPr="00C24B58" w:rsidRDefault="00E01511" w:rsidP="00E01511">
                  <w:pPr>
                    <w:jc w:val="center"/>
                    <w:rPr>
                      <w:kern w:val="0"/>
                      <w:szCs w:val="21"/>
                    </w:rPr>
                  </w:pPr>
                  <w:r w:rsidRPr="00C24B58">
                    <w:rPr>
                      <w:rFonts w:hint="eastAsia"/>
                      <w:kern w:val="0"/>
                      <w:szCs w:val="21"/>
                    </w:rPr>
                    <w:t>紫云岭森林公园北界</w:t>
                  </w:r>
                </w:p>
              </w:tc>
            </w:tr>
            <w:tr w:rsidR="00E01511" w:rsidRPr="00C24B58" w:rsidTr="00E01511">
              <w:trPr>
                <w:jc w:val="center"/>
              </w:trPr>
              <w:tc>
                <w:tcPr>
                  <w:tcW w:w="744" w:type="pct"/>
                  <w:vAlign w:val="center"/>
                </w:tcPr>
                <w:p w:rsidR="00E01511" w:rsidRPr="00C24B58" w:rsidRDefault="00E01511" w:rsidP="00E01511">
                  <w:pPr>
                    <w:jc w:val="center"/>
                    <w:rPr>
                      <w:kern w:val="0"/>
                      <w:szCs w:val="21"/>
                    </w:rPr>
                  </w:pPr>
                  <w:r w:rsidRPr="00C24B58">
                    <w:rPr>
                      <w:rFonts w:hint="eastAsia"/>
                      <w:kern w:val="0"/>
                      <w:szCs w:val="21"/>
                    </w:rPr>
                    <w:t>5#</w:t>
                  </w:r>
                </w:p>
              </w:tc>
              <w:tc>
                <w:tcPr>
                  <w:tcW w:w="4256" w:type="pct"/>
                  <w:vAlign w:val="center"/>
                </w:tcPr>
                <w:p w:rsidR="00E01511" w:rsidRPr="00C24B58" w:rsidRDefault="00E01511" w:rsidP="00E01511">
                  <w:pPr>
                    <w:jc w:val="center"/>
                    <w:rPr>
                      <w:kern w:val="0"/>
                      <w:szCs w:val="21"/>
                    </w:rPr>
                  </w:pPr>
                  <w:r w:rsidRPr="00C24B58">
                    <w:rPr>
                      <w:rFonts w:hint="eastAsia"/>
                      <w:kern w:val="0"/>
                      <w:szCs w:val="21"/>
                    </w:rPr>
                    <w:t>游览观光区主入口</w:t>
                  </w:r>
                </w:p>
              </w:tc>
            </w:tr>
            <w:tr w:rsidR="00E01511" w:rsidRPr="00C24B58" w:rsidTr="00E01511">
              <w:trPr>
                <w:jc w:val="center"/>
              </w:trPr>
              <w:tc>
                <w:tcPr>
                  <w:tcW w:w="744" w:type="pct"/>
                  <w:vAlign w:val="center"/>
                </w:tcPr>
                <w:p w:rsidR="00E01511" w:rsidRPr="00C24B58" w:rsidRDefault="00E01511" w:rsidP="00E01511">
                  <w:pPr>
                    <w:jc w:val="center"/>
                    <w:rPr>
                      <w:kern w:val="0"/>
                      <w:szCs w:val="21"/>
                    </w:rPr>
                  </w:pPr>
                  <w:r w:rsidRPr="00C24B58">
                    <w:rPr>
                      <w:rFonts w:hint="eastAsia"/>
                      <w:kern w:val="0"/>
                      <w:szCs w:val="21"/>
                    </w:rPr>
                    <w:t>6#</w:t>
                  </w:r>
                </w:p>
              </w:tc>
              <w:tc>
                <w:tcPr>
                  <w:tcW w:w="4256" w:type="pct"/>
                  <w:vAlign w:val="center"/>
                </w:tcPr>
                <w:p w:rsidR="00E01511" w:rsidRPr="00C24B58" w:rsidRDefault="00E01511" w:rsidP="00E01511">
                  <w:pPr>
                    <w:jc w:val="center"/>
                    <w:rPr>
                      <w:kern w:val="0"/>
                      <w:szCs w:val="21"/>
                    </w:rPr>
                  </w:pPr>
                  <w:r w:rsidRPr="00C24B58">
                    <w:rPr>
                      <w:rFonts w:hint="eastAsia"/>
                      <w:kern w:val="0"/>
                      <w:szCs w:val="21"/>
                    </w:rPr>
                    <w:t>游览观光区北侧</w:t>
                  </w:r>
                </w:p>
              </w:tc>
            </w:tr>
            <w:tr w:rsidR="00E01511" w:rsidRPr="00C24B58" w:rsidTr="00E01511">
              <w:trPr>
                <w:jc w:val="center"/>
              </w:trPr>
              <w:tc>
                <w:tcPr>
                  <w:tcW w:w="744" w:type="pct"/>
                  <w:vAlign w:val="center"/>
                </w:tcPr>
                <w:p w:rsidR="00E01511" w:rsidRPr="00C24B58" w:rsidRDefault="00E01511" w:rsidP="00E01511">
                  <w:pPr>
                    <w:jc w:val="center"/>
                    <w:rPr>
                      <w:kern w:val="0"/>
                      <w:szCs w:val="21"/>
                    </w:rPr>
                  </w:pPr>
                  <w:r w:rsidRPr="00C24B58">
                    <w:rPr>
                      <w:rFonts w:hint="eastAsia"/>
                      <w:kern w:val="0"/>
                      <w:szCs w:val="21"/>
                    </w:rPr>
                    <w:t>7#</w:t>
                  </w:r>
                </w:p>
              </w:tc>
              <w:tc>
                <w:tcPr>
                  <w:tcW w:w="4256" w:type="pct"/>
                  <w:vAlign w:val="center"/>
                </w:tcPr>
                <w:p w:rsidR="00E01511" w:rsidRPr="00C24B58" w:rsidRDefault="00E01511" w:rsidP="00E01511">
                  <w:pPr>
                    <w:jc w:val="center"/>
                    <w:rPr>
                      <w:kern w:val="0"/>
                      <w:szCs w:val="21"/>
                    </w:rPr>
                  </w:pPr>
                  <w:r w:rsidRPr="00C24B58">
                    <w:rPr>
                      <w:rFonts w:hint="eastAsia"/>
                      <w:kern w:val="0"/>
                      <w:szCs w:val="21"/>
                    </w:rPr>
                    <w:t>游览观光区西侧</w:t>
                  </w:r>
                </w:p>
              </w:tc>
            </w:tr>
            <w:tr w:rsidR="00E01511" w:rsidRPr="00C24B58" w:rsidTr="00E01511">
              <w:trPr>
                <w:jc w:val="center"/>
              </w:trPr>
              <w:tc>
                <w:tcPr>
                  <w:tcW w:w="744" w:type="pct"/>
                  <w:vAlign w:val="center"/>
                </w:tcPr>
                <w:p w:rsidR="00E01511" w:rsidRPr="00C24B58" w:rsidRDefault="00E01511" w:rsidP="00E01511">
                  <w:pPr>
                    <w:jc w:val="center"/>
                    <w:rPr>
                      <w:kern w:val="0"/>
                      <w:szCs w:val="21"/>
                    </w:rPr>
                  </w:pPr>
                  <w:r w:rsidRPr="00C24B58">
                    <w:rPr>
                      <w:rFonts w:hint="eastAsia"/>
                      <w:kern w:val="0"/>
                      <w:szCs w:val="21"/>
                    </w:rPr>
                    <w:t>8#</w:t>
                  </w:r>
                </w:p>
              </w:tc>
              <w:tc>
                <w:tcPr>
                  <w:tcW w:w="4256" w:type="pct"/>
                  <w:vAlign w:val="center"/>
                </w:tcPr>
                <w:p w:rsidR="00E01511" w:rsidRPr="00C24B58" w:rsidRDefault="00E01511" w:rsidP="00E01511">
                  <w:pPr>
                    <w:jc w:val="center"/>
                    <w:rPr>
                      <w:kern w:val="0"/>
                      <w:szCs w:val="21"/>
                    </w:rPr>
                  </w:pPr>
                  <w:r w:rsidRPr="00C24B58">
                    <w:rPr>
                      <w:rFonts w:hint="eastAsia"/>
                      <w:kern w:val="0"/>
                      <w:szCs w:val="21"/>
                    </w:rPr>
                    <w:t>游览观光区东侧</w:t>
                  </w:r>
                </w:p>
              </w:tc>
            </w:tr>
          </w:tbl>
          <w:p w:rsidR="00AD3679" w:rsidRPr="00C24B58" w:rsidRDefault="00AD3679" w:rsidP="00AD3679">
            <w:pPr>
              <w:spacing w:line="500" w:lineRule="exact"/>
              <w:ind w:firstLineChars="200" w:firstLine="480"/>
              <w:rPr>
                <w:kern w:val="0"/>
                <w:sz w:val="24"/>
                <w:szCs w:val="24"/>
              </w:rPr>
            </w:pPr>
            <w:r w:rsidRPr="00C24B58">
              <w:rPr>
                <w:kern w:val="0"/>
                <w:sz w:val="24"/>
                <w:szCs w:val="24"/>
              </w:rPr>
              <w:t>（</w:t>
            </w:r>
            <w:r w:rsidR="00E01511" w:rsidRPr="00C24B58">
              <w:rPr>
                <w:rFonts w:hint="eastAsia"/>
                <w:kern w:val="0"/>
                <w:sz w:val="24"/>
                <w:szCs w:val="24"/>
              </w:rPr>
              <w:t>2</w:t>
            </w:r>
            <w:r w:rsidRPr="00C24B58">
              <w:rPr>
                <w:kern w:val="0"/>
                <w:sz w:val="24"/>
                <w:szCs w:val="24"/>
              </w:rPr>
              <w:t>）监测时间</w:t>
            </w:r>
            <w:r w:rsidRPr="00C24B58">
              <w:rPr>
                <w:rFonts w:hint="eastAsia"/>
                <w:kern w:val="0"/>
                <w:sz w:val="24"/>
                <w:szCs w:val="24"/>
              </w:rPr>
              <w:t>及频次</w:t>
            </w:r>
          </w:p>
          <w:p w:rsidR="00AD3679" w:rsidRPr="00C24B58" w:rsidRDefault="00AD3679" w:rsidP="00AD3679">
            <w:pPr>
              <w:pStyle w:val="af8"/>
              <w:ind w:firstLine="480"/>
              <w:jc w:val="left"/>
              <w:rPr>
                <w:rFonts w:eastAsiaTheme="minorEastAsia" w:cs="Times New Roman"/>
              </w:rPr>
            </w:pPr>
            <w:r w:rsidRPr="00C24B58">
              <w:rPr>
                <w:rFonts w:eastAsiaTheme="minorEastAsia" w:cs="Times New Roman" w:hint="eastAsia"/>
              </w:rPr>
              <w:t>根据监测方法依据《声环境质量标准》（</w:t>
            </w:r>
            <w:r w:rsidRPr="00C24B58">
              <w:rPr>
                <w:rFonts w:eastAsiaTheme="minorEastAsia" w:cs="Times New Roman" w:hint="eastAsia"/>
              </w:rPr>
              <w:t>GB 4096-2008</w:t>
            </w:r>
            <w:r w:rsidRPr="00C24B58">
              <w:rPr>
                <w:rFonts w:eastAsiaTheme="minorEastAsia" w:cs="Times New Roman" w:hint="eastAsia"/>
              </w:rPr>
              <w:t>），连续监测</w:t>
            </w:r>
            <w:r w:rsidRPr="00C24B58">
              <w:rPr>
                <w:rFonts w:eastAsiaTheme="minorEastAsia" w:cs="Times New Roman" w:hint="eastAsia"/>
              </w:rPr>
              <w:t>2d</w:t>
            </w:r>
            <w:r w:rsidRPr="00C24B58">
              <w:rPr>
                <w:rFonts w:eastAsiaTheme="minorEastAsia" w:cs="Times New Roman" w:hint="eastAsia"/>
              </w:rPr>
              <w:t>，每天进行昼间、夜间各测</w:t>
            </w:r>
            <w:r w:rsidRPr="00C24B58">
              <w:rPr>
                <w:rFonts w:eastAsiaTheme="minorEastAsia" w:cs="Times New Roman" w:hint="eastAsia"/>
              </w:rPr>
              <w:t>2</w:t>
            </w:r>
            <w:r w:rsidRPr="00C24B58">
              <w:rPr>
                <w:rFonts w:eastAsiaTheme="minorEastAsia" w:cs="Times New Roman" w:hint="eastAsia"/>
              </w:rPr>
              <w:t>次，每次连续监测</w:t>
            </w:r>
            <w:r w:rsidRPr="00C24B58">
              <w:rPr>
                <w:rFonts w:eastAsiaTheme="minorEastAsia" w:cs="Times New Roman" w:hint="eastAsia"/>
              </w:rPr>
              <w:t>20min</w:t>
            </w:r>
            <w:r w:rsidRPr="00C24B58">
              <w:rPr>
                <w:rFonts w:eastAsiaTheme="minorEastAsia" w:cs="Times New Roman" w:hint="eastAsia"/>
              </w:rPr>
              <w:t>。</w:t>
            </w:r>
            <w:r w:rsidRPr="00C24B58">
              <w:rPr>
                <w:rFonts w:eastAsiaTheme="minorEastAsia" w:cs="Times New Roman" w:hint="eastAsia"/>
              </w:rPr>
              <w:t xml:space="preserve"> </w:t>
            </w:r>
          </w:p>
          <w:p w:rsidR="00AD3679" w:rsidRPr="00C24B58" w:rsidRDefault="00AD3679" w:rsidP="00AD3679">
            <w:pPr>
              <w:spacing w:line="500" w:lineRule="exact"/>
              <w:ind w:firstLineChars="200" w:firstLine="480"/>
              <w:rPr>
                <w:kern w:val="0"/>
                <w:sz w:val="24"/>
                <w:szCs w:val="24"/>
              </w:rPr>
            </w:pPr>
            <w:r w:rsidRPr="00C24B58">
              <w:rPr>
                <w:kern w:val="0"/>
                <w:sz w:val="24"/>
                <w:szCs w:val="24"/>
              </w:rPr>
              <w:lastRenderedPageBreak/>
              <w:t>（</w:t>
            </w:r>
            <w:r w:rsidR="00E01511" w:rsidRPr="00C24B58">
              <w:rPr>
                <w:rFonts w:hint="eastAsia"/>
                <w:kern w:val="0"/>
                <w:sz w:val="24"/>
                <w:szCs w:val="24"/>
              </w:rPr>
              <w:t>3</w:t>
            </w:r>
            <w:r w:rsidRPr="00C24B58">
              <w:rPr>
                <w:kern w:val="0"/>
                <w:sz w:val="24"/>
                <w:szCs w:val="24"/>
              </w:rPr>
              <w:t>）监测</w:t>
            </w:r>
            <w:r w:rsidRPr="00C24B58">
              <w:rPr>
                <w:rFonts w:hint="eastAsia"/>
                <w:kern w:val="0"/>
                <w:sz w:val="24"/>
                <w:szCs w:val="24"/>
              </w:rPr>
              <w:t>结果</w:t>
            </w:r>
          </w:p>
          <w:p w:rsidR="00E01511" w:rsidRPr="00C24B58" w:rsidRDefault="002F50F7" w:rsidP="00AD3679">
            <w:pPr>
              <w:spacing w:line="500" w:lineRule="exact"/>
              <w:ind w:firstLineChars="200" w:firstLine="480"/>
              <w:rPr>
                <w:kern w:val="0"/>
                <w:sz w:val="24"/>
                <w:szCs w:val="24"/>
              </w:rPr>
            </w:pPr>
            <w:r w:rsidRPr="00C24B58">
              <w:rPr>
                <w:rFonts w:hint="eastAsia"/>
                <w:noProof/>
                <w:kern w:val="0"/>
                <w:sz w:val="24"/>
                <w:szCs w:val="24"/>
              </w:rPr>
              <w:drawing>
                <wp:anchor distT="0" distB="0" distL="114300" distR="114300" simplePos="0" relativeHeight="251893760" behindDoc="0" locked="0" layoutInCell="1" allowOverlap="1">
                  <wp:simplePos x="0" y="0"/>
                  <wp:positionH relativeFrom="column">
                    <wp:posOffset>100699</wp:posOffset>
                  </wp:positionH>
                  <wp:positionV relativeFrom="paragraph">
                    <wp:posOffset>3912191</wp:posOffset>
                  </wp:positionV>
                  <wp:extent cx="767759" cy="893135"/>
                  <wp:effectExtent l="19050" t="0" r="0" b="0"/>
                  <wp:wrapNone/>
                  <wp:docPr id="1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a:srcRect/>
                          <a:stretch>
                            <a:fillRect/>
                          </a:stretch>
                        </pic:blipFill>
                        <pic:spPr bwMode="auto">
                          <a:xfrm>
                            <a:off x="0" y="0"/>
                            <a:ext cx="767760" cy="893134"/>
                          </a:xfrm>
                          <a:prstGeom prst="rect">
                            <a:avLst/>
                          </a:prstGeom>
                          <a:noFill/>
                          <a:ln w="9525">
                            <a:noFill/>
                            <a:miter lim="800000"/>
                            <a:headEnd/>
                            <a:tailEnd/>
                          </a:ln>
                        </pic:spPr>
                      </pic:pic>
                    </a:graphicData>
                  </a:graphic>
                </wp:anchor>
              </w:drawing>
            </w:r>
            <w:r w:rsidRPr="00C24B58">
              <w:rPr>
                <w:rFonts w:hint="eastAsia"/>
                <w:noProof/>
                <w:kern w:val="0"/>
                <w:sz w:val="24"/>
                <w:szCs w:val="24"/>
              </w:rPr>
              <w:drawing>
                <wp:anchor distT="0" distB="0" distL="114300" distR="114300" simplePos="0" relativeHeight="251891712" behindDoc="0" locked="0" layoutInCell="1" allowOverlap="1">
                  <wp:simplePos x="0" y="0"/>
                  <wp:positionH relativeFrom="column">
                    <wp:posOffset>781182</wp:posOffset>
                  </wp:positionH>
                  <wp:positionV relativeFrom="paragraph">
                    <wp:posOffset>4305595</wp:posOffset>
                  </wp:positionV>
                  <wp:extent cx="767760" cy="893135"/>
                  <wp:effectExtent l="19050" t="0" r="0" b="0"/>
                  <wp:wrapNone/>
                  <wp:docPr id="1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a:srcRect/>
                          <a:stretch>
                            <a:fillRect/>
                          </a:stretch>
                        </pic:blipFill>
                        <pic:spPr bwMode="auto">
                          <a:xfrm>
                            <a:off x="0" y="0"/>
                            <a:ext cx="767760" cy="893134"/>
                          </a:xfrm>
                          <a:prstGeom prst="rect">
                            <a:avLst/>
                          </a:prstGeom>
                          <a:noFill/>
                          <a:ln w="9525">
                            <a:noFill/>
                            <a:miter lim="800000"/>
                            <a:headEnd/>
                            <a:tailEnd/>
                          </a:ln>
                        </pic:spPr>
                      </pic:pic>
                    </a:graphicData>
                  </a:graphic>
                </wp:anchor>
              </w:drawing>
            </w:r>
            <w:r w:rsidR="00E01511" w:rsidRPr="00C24B58">
              <w:rPr>
                <w:rFonts w:hint="eastAsia"/>
                <w:noProof/>
                <w:kern w:val="0"/>
                <w:sz w:val="24"/>
                <w:szCs w:val="24"/>
              </w:rPr>
              <w:drawing>
                <wp:anchor distT="0" distB="0" distL="114300" distR="114300" simplePos="0" relativeHeight="251882496" behindDoc="0" locked="0" layoutInCell="1" allowOverlap="1">
                  <wp:simplePos x="0" y="0"/>
                  <wp:positionH relativeFrom="column">
                    <wp:posOffset>4502578</wp:posOffset>
                  </wp:positionH>
                  <wp:positionV relativeFrom="paragraph">
                    <wp:posOffset>148266</wp:posOffset>
                  </wp:positionV>
                  <wp:extent cx="767760" cy="893134"/>
                  <wp:effectExtent l="19050" t="0" r="0" b="0"/>
                  <wp:wrapNone/>
                  <wp:docPr id="1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a:srcRect/>
                          <a:stretch>
                            <a:fillRect/>
                          </a:stretch>
                        </pic:blipFill>
                        <pic:spPr bwMode="auto">
                          <a:xfrm>
                            <a:off x="0" y="0"/>
                            <a:ext cx="767760" cy="893134"/>
                          </a:xfrm>
                          <a:prstGeom prst="rect">
                            <a:avLst/>
                          </a:prstGeom>
                          <a:noFill/>
                          <a:ln w="9525">
                            <a:noFill/>
                            <a:miter lim="800000"/>
                            <a:headEnd/>
                            <a:tailEnd/>
                          </a:ln>
                        </pic:spPr>
                      </pic:pic>
                    </a:graphicData>
                  </a:graphic>
                </wp:anchor>
              </w:drawing>
            </w:r>
            <w:r w:rsidR="00E01511" w:rsidRPr="00C24B58">
              <w:rPr>
                <w:rFonts w:hint="eastAsia"/>
                <w:noProof/>
                <w:kern w:val="0"/>
                <w:sz w:val="24"/>
                <w:szCs w:val="24"/>
              </w:rPr>
              <w:drawing>
                <wp:anchor distT="0" distB="0" distL="114300" distR="114300" simplePos="0" relativeHeight="251876352" behindDoc="0" locked="0" layoutInCell="1" allowOverlap="1">
                  <wp:simplePos x="0" y="0"/>
                  <wp:positionH relativeFrom="column">
                    <wp:posOffset>-5626</wp:posOffset>
                  </wp:positionH>
                  <wp:positionV relativeFrom="paragraph">
                    <wp:posOffset>146788</wp:posOffset>
                  </wp:positionV>
                  <wp:extent cx="5297229" cy="3211033"/>
                  <wp:effectExtent l="19050" t="0" r="0" b="0"/>
                  <wp:wrapNone/>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297229" cy="3211033"/>
                          </a:xfrm>
                          <a:prstGeom prst="rect">
                            <a:avLst/>
                          </a:prstGeom>
                          <a:noFill/>
                          <a:ln w="9525">
                            <a:noFill/>
                            <a:miter lim="800000"/>
                            <a:headEnd/>
                            <a:tailEnd/>
                          </a:ln>
                        </pic:spPr>
                      </pic:pic>
                    </a:graphicData>
                  </a:graphic>
                </wp:anchor>
              </w:drawing>
            </w:r>
          </w:p>
          <w:p w:rsidR="00E01511" w:rsidRPr="00C24B58" w:rsidRDefault="0085468B" w:rsidP="00E01511">
            <w:pPr>
              <w:spacing w:line="500" w:lineRule="exact"/>
              <w:ind w:firstLineChars="200" w:firstLine="562"/>
              <w:rPr>
                <w:kern w:val="0"/>
                <w:sz w:val="24"/>
                <w:szCs w:val="24"/>
              </w:rPr>
            </w:pPr>
            <w:r w:rsidRPr="0085468B">
              <w:rPr>
                <w:b/>
                <w:bCs/>
                <w:noProof/>
                <w:sz w:val="28"/>
              </w:rPr>
              <w:pict>
                <v:rect id="_x0000_s1167" style="position:absolute;left:0;text-align:left;margin-left:41.3pt;margin-top:4.35pt;width:46.5pt;height:25.5pt;z-index:251880448" filled="f" stroked="f">
                  <v:textbox style="mso-next-textbox:#_x0000_s1167">
                    <w:txbxContent>
                      <w:p w:rsidR="00E60A89" w:rsidRPr="00A167C0" w:rsidRDefault="00E60A89" w:rsidP="00B7303D">
                        <w:pPr>
                          <w:rPr>
                            <w:b/>
                            <w:color w:val="FF0000"/>
                          </w:rPr>
                        </w:pPr>
                        <w:r w:rsidRPr="00A167C0">
                          <w:rPr>
                            <w:rFonts w:hint="eastAsia"/>
                            <w:b/>
                            <w:color w:val="FF0000"/>
                          </w:rPr>
                          <w:t>N</w:t>
                        </w:r>
                      </w:p>
                    </w:txbxContent>
                  </v:textbox>
                </v:rect>
              </w:pict>
            </w:r>
            <w:r w:rsidRPr="0085468B">
              <w:rPr>
                <w:b/>
                <w:bCs/>
                <w:noProof/>
                <w:sz w:val="28"/>
              </w:rPr>
              <w:pict>
                <v:shape id="_x0000_s1166" type="#_x0000_t32" style="position:absolute;left:0;text-align:left;margin-left:32.4pt;margin-top:1.35pt;width:.75pt;height:28.5pt;flip:x y;z-index:251879424" o:connectortype="straight" strokecolor="red" strokeweight="2pt">
                  <v:stroke endarrow="block"/>
                </v:shape>
              </w:pict>
            </w:r>
          </w:p>
          <w:p w:rsidR="00E01511" w:rsidRPr="00C24B58" w:rsidRDefault="00E01511" w:rsidP="00E01511">
            <w:pPr>
              <w:spacing w:line="500" w:lineRule="exact"/>
              <w:ind w:firstLineChars="200" w:firstLine="480"/>
              <w:jc w:val="center"/>
              <w:rPr>
                <w:kern w:val="0"/>
                <w:sz w:val="24"/>
                <w:szCs w:val="24"/>
              </w:rPr>
            </w:pPr>
          </w:p>
          <w:p w:rsidR="00E01511" w:rsidRPr="00C24B58" w:rsidRDefault="00E01511" w:rsidP="00AD3679">
            <w:pPr>
              <w:spacing w:line="500" w:lineRule="exact"/>
              <w:ind w:firstLineChars="200" w:firstLine="480"/>
              <w:rPr>
                <w:kern w:val="0"/>
                <w:sz w:val="24"/>
                <w:szCs w:val="24"/>
              </w:rPr>
            </w:pPr>
          </w:p>
          <w:p w:rsidR="00E01511" w:rsidRPr="00C24B58" w:rsidRDefault="00E01511" w:rsidP="00AD3679">
            <w:pPr>
              <w:spacing w:line="500" w:lineRule="exact"/>
              <w:ind w:firstLineChars="200" w:firstLine="480"/>
              <w:rPr>
                <w:kern w:val="0"/>
                <w:sz w:val="24"/>
                <w:szCs w:val="24"/>
              </w:rPr>
            </w:pPr>
          </w:p>
          <w:p w:rsidR="00E01511" w:rsidRPr="00C24B58" w:rsidRDefault="00E01511" w:rsidP="00AD3679">
            <w:pPr>
              <w:spacing w:line="500" w:lineRule="exact"/>
              <w:ind w:firstLineChars="200" w:firstLine="480"/>
              <w:rPr>
                <w:kern w:val="0"/>
                <w:sz w:val="24"/>
                <w:szCs w:val="24"/>
              </w:rPr>
            </w:pPr>
          </w:p>
          <w:p w:rsidR="00E01511" w:rsidRPr="00C24B58" w:rsidRDefault="00E01511" w:rsidP="00AD3679">
            <w:pPr>
              <w:spacing w:line="500" w:lineRule="exact"/>
              <w:ind w:firstLineChars="200" w:firstLine="480"/>
              <w:rPr>
                <w:kern w:val="0"/>
                <w:sz w:val="24"/>
                <w:szCs w:val="24"/>
              </w:rPr>
            </w:pPr>
          </w:p>
          <w:p w:rsidR="00E01511" w:rsidRPr="00C24B58" w:rsidRDefault="0085468B" w:rsidP="00E01511">
            <w:pPr>
              <w:spacing w:line="500" w:lineRule="exact"/>
              <w:ind w:firstLineChars="200" w:firstLine="562"/>
              <w:rPr>
                <w:kern w:val="0"/>
                <w:sz w:val="24"/>
                <w:szCs w:val="24"/>
              </w:rPr>
            </w:pPr>
            <w:r w:rsidRPr="0085468B">
              <w:rPr>
                <w:b/>
                <w:bCs/>
                <w:noProof/>
                <w:sz w:val="28"/>
              </w:rPr>
              <w:pict>
                <v:rect id="_x0000_s1163" style="position:absolute;left:0;text-align:left;margin-left:2.1pt;margin-top:9.85pt;width:90.6pt;height:51pt;z-index:251877376" filled="f" stroked="f">
                  <v:textbox style="mso-next-textbox:#_x0000_s1163">
                    <w:txbxContent>
                      <w:p w:rsidR="00E60A89" w:rsidRPr="002B0264" w:rsidRDefault="00E60A89" w:rsidP="00B7303D">
                        <w:pPr>
                          <w:ind w:firstLineChars="245" w:firstLine="443"/>
                          <w:rPr>
                            <w:b/>
                            <w:color w:val="FF0000"/>
                            <w:sz w:val="18"/>
                            <w:szCs w:val="18"/>
                          </w:rPr>
                        </w:pPr>
                        <w:r w:rsidRPr="002B0264">
                          <w:rPr>
                            <w:rFonts w:hint="eastAsia"/>
                            <w:b/>
                            <w:color w:val="FF0000"/>
                            <w:sz w:val="18"/>
                            <w:szCs w:val="18"/>
                          </w:rPr>
                          <w:t>图</w:t>
                        </w:r>
                        <w:r w:rsidRPr="002B0264">
                          <w:rPr>
                            <w:rFonts w:hint="eastAsia"/>
                            <w:b/>
                            <w:color w:val="FF0000"/>
                            <w:sz w:val="18"/>
                            <w:szCs w:val="18"/>
                          </w:rPr>
                          <w:t xml:space="preserve"> </w:t>
                        </w:r>
                        <w:r w:rsidRPr="002B0264">
                          <w:rPr>
                            <w:rFonts w:hint="eastAsia"/>
                            <w:b/>
                            <w:color w:val="FF0000"/>
                            <w:sz w:val="18"/>
                            <w:szCs w:val="18"/>
                          </w:rPr>
                          <w:t>例</w:t>
                        </w:r>
                      </w:p>
                      <w:p w:rsidR="00E60A89" w:rsidRDefault="00E60A89" w:rsidP="00B7303D">
                        <w:pPr>
                          <w:ind w:firstLineChars="245" w:firstLine="443"/>
                          <w:rPr>
                            <w:b/>
                            <w:color w:val="FF0000"/>
                            <w:sz w:val="18"/>
                            <w:szCs w:val="18"/>
                          </w:rPr>
                        </w:pPr>
                        <w:r>
                          <w:rPr>
                            <w:rFonts w:hint="eastAsia"/>
                            <w:b/>
                            <w:color w:val="FF0000"/>
                            <w:sz w:val="18"/>
                            <w:szCs w:val="18"/>
                          </w:rPr>
                          <w:t>声环境布点</w:t>
                        </w:r>
                      </w:p>
                      <w:p w:rsidR="00E60A89" w:rsidRDefault="00E60A89" w:rsidP="0083711C">
                        <w:pPr>
                          <w:pStyle w:val="a0"/>
                          <w:ind w:firstLine="200"/>
                        </w:pPr>
                        <w:r>
                          <w:rPr>
                            <w:rFonts w:hint="eastAsia"/>
                          </w:rPr>
                          <w:t xml:space="preserve">    </w:t>
                        </w:r>
                      </w:p>
                    </w:txbxContent>
                  </v:textbox>
                </v:rect>
              </w:pict>
            </w:r>
          </w:p>
          <w:p w:rsidR="00E01511" w:rsidRPr="00C24B58" w:rsidRDefault="0085468B" w:rsidP="00AD3679">
            <w:pPr>
              <w:spacing w:line="500" w:lineRule="exact"/>
              <w:ind w:firstLineChars="200" w:firstLine="480"/>
              <w:rPr>
                <w:kern w:val="0"/>
                <w:sz w:val="24"/>
                <w:szCs w:val="24"/>
              </w:rPr>
            </w:pPr>
            <w:r>
              <w:rPr>
                <w:noProof/>
                <w:kern w:val="0"/>
                <w:sz w:val="24"/>
                <w:szCs w:val="24"/>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165" type="#_x0000_t5" style="position:absolute;left:0;text-align:left;margin-left:8.95pt;margin-top:8.3pt;width:13.4pt;height:13.4pt;z-index:251878400"/>
              </w:pict>
            </w:r>
          </w:p>
          <w:p w:rsidR="00E01511" w:rsidRPr="00C24B58" w:rsidRDefault="0085468B" w:rsidP="00655498">
            <w:pPr>
              <w:spacing w:line="500" w:lineRule="exact"/>
              <w:ind w:firstLineChars="200" w:firstLine="562"/>
              <w:rPr>
                <w:kern w:val="0"/>
                <w:sz w:val="24"/>
                <w:szCs w:val="24"/>
              </w:rPr>
            </w:pPr>
            <w:r w:rsidRPr="0085468B">
              <w:rPr>
                <w:b/>
                <w:bCs/>
                <w:noProof/>
                <w:sz w:val="28"/>
              </w:rPr>
              <w:pict>
                <v:rect id="_x0000_s1171" style="position:absolute;left:0;text-align:left;margin-left:16.5pt;margin-top:18.6pt;width:46.5pt;height:25.5pt;z-index:251886592" filled="f" stroked="f">
                  <v:textbox style="mso-next-textbox:#_x0000_s1171">
                    <w:txbxContent>
                      <w:p w:rsidR="00E60A89" w:rsidRPr="00A167C0" w:rsidRDefault="00E60A89" w:rsidP="00B7303D">
                        <w:pPr>
                          <w:rPr>
                            <w:b/>
                            <w:color w:val="FF0000"/>
                          </w:rPr>
                        </w:pPr>
                        <w:r>
                          <w:rPr>
                            <w:rFonts w:hint="eastAsia"/>
                            <w:b/>
                            <w:color w:val="FF0000"/>
                          </w:rPr>
                          <w:t>1km</w:t>
                        </w:r>
                      </w:p>
                    </w:txbxContent>
                  </v:textbox>
                </v:rect>
              </w:pict>
            </w:r>
          </w:p>
          <w:p w:rsidR="00E01511" w:rsidRPr="00C24B58" w:rsidRDefault="0085468B" w:rsidP="00655498">
            <w:pPr>
              <w:spacing w:line="500" w:lineRule="exact"/>
              <w:ind w:firstLineChars="200" w:firstLine="562"/>
              <w:rPr>
                <w:kern w:val="0"/>
                <w:sz w:val="24"/>
                <w:szCs w:val="24"/>
              </w:rPr>
            </w:pPr>
            <w:r w:rsidRPr="0085468B">
              <w:rPr>
                <w:b/>
                <w:bCs/>
                <w:noProof/>
                <w:sz w:val="28"/>
              </w:rPr>
              <w:pict>
                <v:shape id="_x0000_s1169" type="#_x0000_t32" style="position:absolute;left:0;text-align:left;margin-left:50pt;margin-top:-.55pt;width:0;height:14.9pt;z-index:251884544" o:connectortype="straight" strokecolor="red" strokeweight="1.5pt"/>
              </w:pict>
            </w:r>
            <w:r>
              <w:rPr>
                <w:noProof/>
                <w:kern w:val="0"/>
                <w:sz w:val="24"/>
                <w:szCs w:val="24"/>
              </w:rPr>
              <w:pict>
                <v:shape id="_x0000_s1168" type="#_x0000_t32" style="position:absolute;left:0;text-align:left;margin-left:22.35pt;margin-top:-.55pt;width:.05pt;height:14.9pt;z-index:251883520" o:connectortype="straight" strokecolor="red" strokeweight="1.5pt"/>
              </w:pict>
            </w:r>
            <w:r>
              <w:rPr>
                <w:noProof/>
                <w:kern w:val="0"/>
                <w:sz w:val="24"/>
                <w:szCs w:val="24"/>
              </w:rPr>
              <w:pict>
                <v:shape id="_x0000_s1170" type="#_x0000_t32" style="position:absolute;left:0;text-align:left;margin-left:22.35pt;margin-top:14.35pt;width:27.6pt;height:0;z-index:251885568" o:connectortype="straight" strokecolor="red" strokeweight="1.5pt"/>
              </w:pict>
            </w:r>
          </w:p>
          <w:p w:rsidR="00E01511" w:rsidRPr="00C24B58" w:rsidRDefault="00E01511" w:rsidP="00E01511">
            <w:pPr>
              <w:pStyle w:val="af8"/>
              <w:ind w:firstLine="480"/>
              <w:rPr>
                <w:rFonts w:cs="Times New Roman"/>
              </w:rPr>
            </w:pPr>
            <w:r w:rsidRPr="00C24B58">
              <w:rPr>
                <w:rFonts w:cs="Times New Roman" w:hint="eastAsia"/>
              </w:rPr>
              <w:t>图</w:t>
            </w:r>
            <w:r w:rsidRPr="00C24B58">
              <w:rPr>
                <w:rFonts w:cs="Times New Roman" w:hint="eastAsia"/>
              </w:rPr>
              <w:t>3</w:t>
            </w:r>
            <w:r w:rsidRPr="00C24B58">
              <w:rPr>
                <w:rFonts w:cs="Times New Roman" w:hint="eastAsia"/>
              </w:rPr>
              <w:t>紫云岭公园</w:t>
            </w:r>
            <w:r w:rsidRPr="00C24B58">
              <w:rPr>
                <w:rFonts w:cs="Times New Roman"/>
              </w:rPr>
              <w:t>声环境</w:t>
            </w:r>
            <w:r w:rsidRPr="00C24B58">
              <w:rPr>
                <w:rFonts w:cs="Times New Roman" w:hint="eastAsia"/>
              </w:rPr>
              <w:t>监测布点图</w:t>
            </w:r>
          </w:p>
          <w:p w:rsidR="00E01511" w:rsidRPr="00C24B58" w:rsidRDefault="002F50F7" w:rsidP="00E01511">
            <w:pPr>
              <w:pStyle w:val="af8"/>
              <w:ind w:firstLine="480"/>
              <w:rPr>
                <w:rFonts w:cs="Times New Roman"/>
                <w:szCs w:val="24"/>
              </w:rPr>
            </w:pPr>
            <w:r w:rsidRPr="00C24B58">
              <w:rPr>
                <w:rFonts w:cs="Times New Roman"/>
                <w:noProof/>
                <w:szCs w:val="24"/>
              </w:rPr>
              <w:drawing>
                <wp:anchor distT="0" distB="0" distL="114300" distR="114300" simplePos="0" relativeHeight="251887616" behindDoc="0" locked="0" layoutInCell="1" allowOverlap="1">
                  <wp:simplePos x="0" y="0"/>
                  <wp:positionH relativeFrom="column">
                    <wp:posOffset>47536</wp:posOffset>
                  </wp:positionH>
                  <wp:positionV relativeFrom="paragraph">
                    <wp:posOffset>127590</wp:posOffset>
                  </wp:positionV>
                  <wp:extent cx="5244067" cy="3891516"/>
                  <wp:effectExtent l="19050" t="0" r="0" b="0"/>
                  <wp:wrapNone/>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5244067" cy="3891516"/>
                          </a:xfrm>
                          <a:prstGeom prst="rect">
                            <a:avLst/>
                          </a:prstGeom>
                          <a:noFill/>
                          <a:ln w="9525">
                            <a:noFill/>
                            <a:miter lim="800000"/>
                            <a:headEnd/>
                            <a:tailEnd/>
                          </a:ln>
                        </pic:spPr>
                      </pic:pic>
                    </a:graphicData>
                  </a:graphic>
                </wp:anchor>
              </w:drawing>
            </w:r>
          </w:p>
          <w:p w:rsidR="00E01511" w:rsidRPr="00C24B58" w:rsidRDefault="00E01511" w:rsidP="00AD3679">
            <w:pPr>
              <w:spacing w:line="500" w:lineRule="exact"/>
              <w:ind w:firstLineChars="200" w:firstLine="480"/>
              <w:rPr>
                <w:kern w:val="0"/>
                <w:sz w:val="24"/>
                <w:szCs w:val="24"/>
              </w:rPr>
            </w:pPr>
          </w:p>
          <w:p w:rsidR="002F50F7" w:rsidRPr="00C24B58" w:rsidRDefault="002F50F7" w:rsidP="00AD3679">
            <w:pPr>
              <w:spacing w:line="500" w:lineRule="exact"/>
              <w:ind w:firstLineChars="200" w:firstLine="480"/>
              <w:rPr>
                <w:kern w:val="0"/>
                <w:sz w:val="24"/>
                <w:szCs w:val="24"/>
              </w:rPr>
            </w:pPr>
          </w:p>
          <w:p w:rsidR="002F50F7" w:rsidRPr="00C24B58" w:rsidRDefault="002F50F7" w:rsidP="00AD3679">
            <w:pPr>
              <w:spacing w:line="500" w:lineRule="exact"/>
              <w:ind w:firstLineChars="200" w:firstLine="480"/>
              <w:rPr>
                <w:kern w:val="0"/>
                <w:sz w:val="24"/>
                <w:szCs w:val="24"/>
              </w:rPr>
            </w:pPr>
          </w:p>
          <w:p w:rsidR="002F50F7" w:rsidRPr="00C24B58" w:rsidRDefault="002F50F7" w:rsidP="00AD3679">
            <w:pPr>
              <w:spacing w:line="500" w:lineRule="exact"/>
              <w:ind w:firstLineChars="200" w:firstLine="480"/>
              <w:rPr>
                <w:kern w:val="0"/>
                <w:sz w:val="24"/>
                <w:szCs w:val="24"/>
              </w:rPr>
            </w:pPr>
          </w:p>
          <w:p w:rsidR="002F50F7" w:rsidRPr="00C24B58" w:rsidRDefault="002F50F7" w:rsidP="00AD3679">
            <w:pPr>
              <w:spacing w:line="500" w:lineRule="exact"/>
              <w:ind w:firstLineChars="200" w:firstLine="480"/>
              <w:rPr>
                <w:kern w:val="0"/>
                <w:sz w:val="24"/>
                <w:szCs w:val="24"/>
              </w:rPr>
            </w:pPr>
          </w:p>
          <w:p w:rsidR="002F50F7" w:rsidRPr="00C24B58" w:rsidRDefault="002F50F7" w:rsidP="00AD3679">
            <w:pPr>
              <w:spacing w:line="500" w:lineRule="exact"/>
              <w:ind w:firstLineChars="200" w:firstLine="480"/>
              <w:rPr>
                <w:kern w:val="0"/>
                <w:sz w:val="24"/>
                <w:szCs w:val="24"/>
              </w:rPr>
            </w:pPr>
          </w:p>
          <w:p w:rsidR="002F50F7" w:rsidRPr="00C24B58" w:rsidRDefault="002F50F7" w:rsidP="00AD3679">
            <w:pPr>
              <w:spacing w:line="500" w:lineRule="exact"/>
              <w:ind w:firstLineChars="200" w:firstLine="480"/>
              <w:rPr>
                <w:kern w:val="0"/>
                <w:sz w:val="24"/>
                <w:szCs w:val="24"/>
              </w:rPr>
            </w:pPr>
          </w:p>
          <w:p w:rsidR="002F50F7" w:rsidRPr="00C24B58" w:rsidRDefault="002F50F7" w:rsidP="00AD3679">
            <w:pPr>
              <w:spacing w:line="500" w:lineRule="exact"/>
              <w:ind w:firstLineChars="200" w:firstLine="480"/>
              <w:rPr>
                <w:kern w:val="0"/>
                <w:sz w:val="24"/>
                <w:szCs w:val="24"/>
              </w:rPr>
            </w:pPr>
          </w:p>
          <w:p w:rsidR="002F50F7" w:rsidRPr="00C24B58" w:rsidRDefault="002F50F7" w:rsidP="00AD3679">
            <w:pPr>
              <w:spacing w:line="500" w:lineRule="exact"/>
              <w:ind w:firstLineChars="200" w:firstLine="480"/>
              <w:rPr>
                <w:kern w:val="0"/>
                <w:sz w:val="24"/>
                <w:szCs w:val="24"/>
              </w:rPr>
            </w:pPr>
          </w:p>
          <w:p w:rsidR="002F50F7" w:rsidRPr="00C24B58" w:rsidRDefault="0085468B" w:rsidP="002F50F7">
            <w:pPr>
              <w:spacing w:line="500" w:lineRule="exact"/>
              <w:ind w:firstLineChars="200" w:firstLine="562"/>
              <w:rPr>
                <w:kern w:val="0"/>
                <w:sz w:val="24"/>
                <w:szCs w:val="24"/>
              </w:rPr>
            </w:pPr>
            <w:r w:rsidRPr="0085468B">
              <w:rPr>
                <w:b/>
                <w:bCs/>
                <w:noProof/>
                <w:sz w:val="28"/>
              </w:rPr>
              <w:pict>
                <v:rect id="_x0000_s1172" style="position:absolute;left:0;text-align:left;margin-left:8.95pt;margin-top:12.35pt;width:90.6pt;height:51pt;z-index:251888640" filled="f" stroked="f">
                  <v:textbox style="mso-next-textbox:#_x0000_s1172">
                    <w:txbxContent>
                      <w:p w:rsidR="00E60A89" w:rsidRPr="002B0264" w:rsidRDefault="00E60A89" w:rsidP="00B7303D">
                        <w:pPr>
                          <w:ind w:firstLineChars="245" w:firstLine="443"/>
                          <w:rPr>
                            <w:b/>
                            <w:color w:val="FF0000"/>
                            <w:sz w:val="18"/>
                            <w:szCs w:val="18"/>
                          </w:rPr>
                        </w:pPr>
                        <w:r w:rsidRPr="002B0264">
                          <w:rPr>
                            <w:rFonts w:hint="eastAsia"/>
                            <w:b/>
                            <w:color w:val="FF0000"/>
                            <w:sz w:val="18"/>
                            <w:szCs w:val="18"/>
                          </w:rPr>
                          <w:t>图</w:t>
                        </w:r>
                        <w:r w:rsidRPr="002B0264">
                          <w:rPr>
                            <w:rFonts w:hint="eastAsia"/>
                            <w:b/>
                            <w:color w:val="FF0000"/>
                            <w:sz w:val="18"/>
                            <w:szCs w:val="18"/>
                          </w:rPr>
                          <w:t xml:space="preserve"> </w:t>
                        </w:r>
                        <w:r w:rsidRPr="002B0264">
                          <w:rPr>
                            <w:rFonts w:hint="eastAsia"/>
                            <w:b/>
                            <w:color w:val="FF0000"/>
                            <w:sz w:val="18"/>
                            <w:szCs w:val="18"/>
                          </w:rPr>
                          <w:t>例</w:t>
                        </w:r>
                      </w:p>
                      <w:p w:rsidR="00E60A89" w:rsidRDefault="00E60A89" w:rsidP="00B7303D">
                        <w:pPr>
                          <w:ind w:firstLineChars="245" w:firstLine="443"/>
                          <w:rPr>
                            <w:b/>
                            <w:color w:val="FF0000"/>
                            <w:sz w:val="18"/>
                            <w:szCs w:val="18"/>
                          </w:rPr>
                        </w:pPr>
                        <w:r>
                          <w:rPr>
                            <w:rFonts w:hint="eastAsia"/>
                            <w:b/>
                            <w:color w:val="FF0000"/>
                            <w:sz w:val="18"/>
                            <w:szCs w:val="18"/>
                          </w:rPr>
                          <w:t>声环境布点</w:t>
                        </w:r>
                      </w:p>
                      <w:p w:rsidR="00E60A89" w:rsidRDefault="00E60A89" w:rsidP="0083711C">
                        <w:pPr>
                          <w:pStyle w:val="a0"/>
                          <w:ind w:firstLine="200"/>
                        </w:pPr>
                        <w:r>
                          <w:rPr>
                            <w:rFonts w:hint="eastAsia"/>
                          </w:rPr>
                          <w:t xml:space="preserve">    </w:t>
                        </w:r>
                      </w:p>
                    </w:txbxContent>
                  </v:textbox>
                </v:rect>
              </w:pict>
            </w:r>
          </w:p>
          <w:p w:rsidR="002F50F7" w:rsidRPr="00C24B58" w:rsidRDefault="0085468B" w:rsidP="002F50F7">
            <w:pPr>
              <w:spacing w:line="500" w:lineRule="exact"/>
              <w:ind w:firstLineChars="200" w:firstLine="562"/>
              <w:rPr>
                <w:kern w:val="0"/>
                <w:sz w:val="24"/>
                <w:szCs w:val="24"/>
              </w:rPr>
            </w:pPr>
            <w:r w:rsidRPr="0085468B">
              <w:rPr>
                <w:b/>
                <w:bCs/>
                <w:noProof/>
                <w:sz w:val="28"/>
              </w:rPr>
              <w:pict>
                <v:shape id="_x0000_s1173" type="#_x0000_t5" style="position:absolute;left:0;text-align:left;margin-left:16.5pt;margin-top:1.5pt;width:13.4pt;height:13.4pt;z-index:251889664"/>
              </w:pict>
            </w:r>
          </w:p>
          <w:p w:rsidR="002F50F7" w:rsidRPr="00C24B58" w:rsidRDefault="002F50F7" w:rsidP="00AD3679">
            <w:pPr>
              <w:spacing w:line="500" w:lineRule="exact"/>
              <w:ind w:firstLineChars="200" w:firstLine="480"/>
              <w:rPr>
                <w:kern w:val="0"/>
                <w:sz w:val="24"/>
                <w:szCs w:val="24"/>
              </w:rPr>
            </w:pPr>
          </w:p>
          <w:p w:rsidR="002F50F7" w:rsidRPr="00C24B58" w:rsidRDefault="002F50F7" w:rsidP="002F50F7">
            <w:pPr>
              <w:pStyle w:val="af8"/>
              <w:ind w:firstLine="480"/>
              <w:rPr>
                <w:rFonts w:cs="Times New Roman"/>
              </w:rPr>
            </w:pPr>
            <w:r w:rsidRPr="00C24B58">
              <w:rPr>
                <w:rFonts w:cs="Times New Roman" w:hint="eastAsia"/>
              </w:rPr>
              <w:t>图</w:t>
            </w:r>
            <w:r w:rsidRPr="00C24B58">
              <w:rPr>
                <w:rFonts w:cs="Times New Roman" w:hint="eastAsia"/>
              </w:rPr>
              <w:t xml:space="preserve">4 </w:t>
            </w:r>
            <w:r w:rsidRPr="00C24B58">
              <w:rPr>
                <w:rFonts w:cs="Times New Roman" w:hint="eastAsia"/>
              </w:rPr>
              <w:t>观光游览区</w:t>
            </w:r>
            <w:r w:rsidRPr="00C24B58">
              <w:rPr>
                <w:rFonts w:cs="Times New Roman"/>
              </w:rPr>
              <w:t>声环境</w:t>
            </w:r>
            <w:r w:rsidRPr="00C24B58">
              <w:rPr>
                <w:rFonts w:cs="Times New Roman" w:hint="eastAsia"/>
              </w:rPr>
              <w:t>监测布点图</w:t>
            </w:r>
          </w:p>
          <w:p w:rsidR="002F50F7" w:rsidRPr="00C24B58" w:rsidRDefault="002F50F7" w:rsidP="00AD3679">
            <w:pPr>
              <w:spacing w:line="500" w:lineRule="exact"/>
              <w:ind w:firstLineChars="200" w:firstLine="480"/>
              <w:rPr>
                <w:kern w:val="0"/>
                <w:sz w:val="24"/>
                <w:szCs w:val="24"/>
              </w:rPr>
            </w:pPr>
          </w:p>
          <w:p w:rsidR="00AD3679" w:rsidRPr="00C24B58" w:rsidRDefault="00AD3679" w:rsidP="00AD3679">
            <w:pPr>
              <w:spacing w:line="500" w:lineRule="exact"/>
              <w:ind w:firstLineChars="200" w:firstLine="480"/>
              <w:rPr>
                <w:kern w:val="0"/>
                <w:sz w:val="24"/>
                <w:szCs w:val="24"/>
              </w:rPr>
            </w:pPr>
            <w:r w:rsidRPr="00C24B58">
              <w:rPr>
                <w:rFonts w:hint="eastAsia"/>
                <w:kern w:val="0"/>
                <w:sz w:val="24"/>
                <w:szCs w:val="24"/>
              </w:rPr>
              <w:lastRenderedPageBreak/>
              <w:t>监测结果见表</w:t>
            </w:r>
            <w:r w:rsidRPr="00C24B58">
              <w:rPr>
                <w:rFonts w:hint="eastAsia"/>
                <w:kern w:val="0"/>
                <w:sz w:val="24"/>
                <w:szCs w:val="24"/>
              </w:rPr>
              <w:t>8</w:t>
            </w:r>
            <w:r w:rsidRPr="00C24B58">
              <w:rPr>
                <w:rFonts w:hint="eastAsia"/>
                <w:kern w:val="0"/>
                <w:sz w:val="24"/>
                <w:szCs w:val="24"/>
              </w:rPr>
              <w:t>。</w:t>
            </w:r>
          </w:p>
          <w:p w:rsidR="00AD3679" w:rsidRPr="00C24B58" w:rsidRDefault="00AD3679" w:rsidP="00AD3679">
            <w:pPr>
              <w:pStyle w:val="af8"/>
              <w:ind w:firstLine="480"/>
              <w:rPr>
                <w:rFonts w:cs="Times New Roman"/>
                <w:szCs w:val="24"/>
              </w:rPr>
            </w:pPr>
            <w:r w:rsidRPr="00C24B58">
              <w:rPr>
                <w:rFonts w:cs="Times New Roman"/>
              </w:rPr>
              <w:t>表</w:t>
            </w:r>
            <w:r w:rsidRPr="00C24B58">
              <w:rPr>
                <w:rFonts w:cs="Times New Roman" w:hint="eastAsia"/>
              </w:rPr>
              <w:t>8</w:t>
            </w:r>
            <w:r w:rsidRPr="00C24B58">
              <w:rPr>
                <w:rFonts w:cs="Times New Roman"/>
              </w:rPr>
              <w:t>声环境监测结果</w:t>
            </w:r>
          </w:p>
          <w:tbl>
            <w:tblPr>
              <w:tblW w:w="0" w:type="auto"/>
              <w:jc w:val="center"/>
              <w:tblBorders>
                <w:top w:val="single" w:sz="12" w:space="0" w:color="auto"/>
                <w:bottom w:val="single" w:sz="12" w:space="0" w:color="auto"/>
                <w:insideH w:val="single" w:sz="2" w:space="0" w:color="auto"/>
                <w:insideV w:val="single" w:sz="2" w:space="0" w:color="auto"/>
              </w:tblBorders>
              <w:tblLook w:val="0000"/>
            </w:tblPr>
            <w:tblGrid>
              <w:gridCol w:w="2470"/>
              <w:gridCol w:w="1344"/>
              <w:gridCol w:w="1553"/>
              <w:gridCol w:w="1214"/>
              <w:gridCol w:w="1725"/>
            </w:tblGrid>
            <w:tr w:rsidR="00AD3679" w:rsidRPr="00C24B58" w:rsidTr="00E01511">
              <w:trPr>
                <w:cantSplit/>
                <w:trHeight w:val="149"/>
                <w:tblHeader/>
                <w:jc w:val="center"/>
              </w:trPr>
              <w:tc>
                <w:tcPr>
                  <w:tcW w:w="2470" w:type="dxa"/>
                  <w:vMerge w:val="restart"/>
                  <w:vAlign w:val="center"/>
                </w:tcPr>
                <w:p w:rsidR="00AD3679" w:rsidRPr="00C24B58" w:rsidRDefault="00AD3679" w:rsidP="00E01511">
                  <w:pPr>
                    <w:pStyle w:val="af7"/>
                    <w:rPr>
                      <w:sz w:val="21"/>
                      <w:szCs w:val="21"/>
                    </w:rPr>
                  </w:pPr>
                  <w:r w:rsidRPr="00C24B58">
                    <w:rPr>
                      <w:sz w:val="21"/>
                      <w:szCs w:val="21"/>
                    </w:rPr>
                    <w:t>点位</w:t>
                  </w:r>
                </w:p>
              </w:tc>
              <w:tc>
                <w:tcPr>
                  <w:tcW w:w="5836" w:type="dxa"/>
                  <w:gridSpan w:val="4"/>
                  <w:vAlign w:val="center"/>
                </w:tcPr>
                <w:p w:rsidR="00AD3679" w:rsidRPr="00C24B58" w:rsidRDefault="00AD3679" w:rsidP="00E01511">
                  <w:pPr>
                    <w:pStyle w:val="af7"/>
                    <w:rPr>
                      <w:sz w:val="21"/>
                      <w:szCs w:val="21"/>
                    </w:rPr>
                  </w:pPr>
                  <w:r w:rsidRPr="00C24B58">
                    <w:rPr>
                      <w:sz w:val="21"/>
                      <w:szCs w:val="21"/>
                    </w:rPr>
                    <w:t>监测结果</w:t>
                  </w:r>
                  <w:r w:rsidRPr="00C24B58">
                    <w:rPr>
                      <w:sz w:val="21"/>
                      <w:szCs w:val="21"/>
                    </w:rPr>
                    <w:t>Leq  dB (A)</w:t>
                  </w:r>
                </w:p>
              </w:tc>
            </w:tr>
            <w:tr w:rsidR="00AD3679" w:rsidRPr="00C24B58" w:rsidTr="00E01511">
              <w:trPr>
                <w:cantSplit/>
                <w:trHeight w:val="325"/>
                <w:tblHeader/>
                <w:jc w:val="center"/>
              </w:trPr>
              <w:tc>
                <w:tcPr>
                  <w:tcW w:w="2470" w:type="dxa"/>
                  <w:vMerge/>
                  <w:vAlign w:val="center"/>
                </w:tcPr>
                <w:p w:rsidR="00AD3679" w:rsidRPr="00C24B58" w:rsidRDefault="00AD3679" w:rsidP="00E01511">
                  <w:pPr>
                    <w:pStyle w:val="af7"/>
                    <w:rPr>
                      <w:sz w:val="21"/>
                      <w:szCs w:val="21"/>
                    </w:rPr>
                  </w:pPr>
                </w:p>
              </w:tc>
              <w:tc>
                <w:tcPr>
                  <w:tcW w:w="2897" w:type="dxa"/>
                  <w:gridSpan w:val="2"/>
                  <w:vAlign w:val="center"/>
                </w:tcPr>
                <w:p w:rsidR="00AD3679" w:rsidRPr="00C24B58" w:rsidRDefault="00AD3679" w:rsidP="00AD3679">
                  <w:pPr>
                    <w:pStyle w:val="af7"/>
                    <w:rPr>
                      <w:sz w:val="21"/>
                      <w:szCs w:val="21"/>
                    </w:rPr>
                  </w:pPr>
                  <w:r w:rsidRPr="00C24B58">
                    <w:rPr>
                      <w:sz w:val="21"/>
                      <w:szCs w:val="21"/>
                    </w:rPr>
                    <w:t>2018.0</w:t>
                  </w:r>
                  <w:r w:rsidRPr="00C24B58">
                    <w:rPr>
                      <w:rFonts w:hint="eastAsia"/>
                      <w:sz w:val="21"/>
                      <w:szCs w:val="21"/>
                    </w:rPr>
                    <w:t>9.23</w:t>
                  </w:r>
                </w:p>
              </w:tc>
              <w:tc>
                <w:tcPr>
                  <w:tcW w:w="2939" w:type="dxa"/>
                  <w:gridSpan w:val="2"/>
                  <w:vAlign w:val="center"/>
                </w:tcPr>
                <w:p w:rsidR="00AD3679" w:rsidRPr="00C24B58" w:rsidRDefault="00AD3679" w:rsidP="00AD3679">
                  <w:pPr>
                    <w:pStyle w:val="af7"/>
                    <w:rPr>
                      <w:sz w:val="21"/>
                      <w:szCs w:val="21"/>
                    </w:rPr>
                  </w:pPr>
                  <w:r w:rsidRPr="00C24B58">
                    <w:rPr>
                      <w:sz w:val="21"/>
                      <w:szCs w:val="21"/>
                    </w:rPr>
                    <w:t>2018.0</w:t>
                  </w:r>
                  <w:r w:rsidRPr="00C24B58">
                    <w:rPr>
                      <w:rFonts w:hint="eastAsia"/>
                      <w:sz w:val="21"/>
                      <w:szCs w:val="21"/>
                    </w:rPr>
                    <w:t>9.24</w:t>
                  </w:r>
                </w:p>
              </w:tc>
            </w:tr>
            <w:tr w:rsidR="00AD3679" w:rsidRPr="00C24B58" w:rsidTr="00E01511">
              <w:trPr>
                <w:cantSplit/>
                <w:trHeight w:val="281"/>
                <w:tblHeader/>
                <w:jc w:val="center"/>
              </w:trPr>
              <w:tc>
                <w:tcPr>
                  <w:tcW w:w="2470" w:type="dxa"/>
                  <w:vMerge/>
                  <w:vAlign w:val="center"/>
                </w:tcPr>
                <w:p w:rsidR="00AD3679" w:rsidRPr="00C24B58" w:rsidRDefault="00AD3679" w:rsidP="00E01511">
                  <w:pPr>
                    <w:pStyle w:val="af7"/>
                    <w:rPr>
                      <w:sz w:val="21"/>
                      <w:szCs w:val="21"/>
                    </w:rPr>
                  </w:pPr>
                </w:p>
              </w:tc>
              <w:tc>
                <w:tcPr>
                  <w:tcW w:w="1344" w:type="dxa"/>
                  <w:vAlign w:val="center"/>
                </w:tcPr>
                <w:p w:rsidR="00AD3679" w:rsidRPr="00C24B58" w:rsidRDefault="00AD3679" w:rsidP="00E01511">
                  <w:pPr>
                    <w:pStyle w:val="af7"/>
                    <w:rPr>
                      <w:sz w:val="21"/>
                      <w:szCs w:val="21"/>
                    </w:rPr>
                  </w:pPr>
                  <w:r w:rsidRPr="00C24B58">
                    <w:rPr>
                      <w:sz w:val="21"/>
                      <w:szCs w:val="21"/>
                    </w:rPr>
                    <w:t>昼间</w:t>
                  </w:r>
                </w:p>
              </w:tc>
              <w:tc>
                <w:tcPr>
                  <w:tcW w:w="1553" w:type="dxa"/>
                  <w:vAlign w:val="center"/>
                </w:tcPr>
                <w:p w:rsidR="00AD3679" w:rsidRPr="00C24B58" w:rsidRDefault="00AD3679" w:rsidP="00E01511">
                  <w:pPr>
                    <w:pStyle w:val="af7"/>
                    <w:rPr>
                      <w:sz w:val="21"/>
                      <w:szCs w:val="21"/>
                    </w:rPr>
                  </w:pPr>
                  <w:r w:rsidRPr="00C24B58">
                    <w:rPr>
                      <w:sz w:val="21"/>
                      <w:szCs w:val="21"/>
                    </w:rPr>
                    <w:t>夜间</w:t>
                  </w:r>
                </w:p>
              </w:tc>
              <w:tc>
                <w:tcPr>
                  <w:tcW w:w="1214" w:type="dxa"/>
                  <w:vAlign w:val="center"/>
                </w:tcPr>
                <w:p w:rsidR="00AD3679" w:rsidRPr="00C24B58" w:rsidRDefault="00AD3679" w:rsidP="00E01511">
                  <w:pPr>
                    <w:pStyle w:val="af7"/>
                    <w:rPr>
                      <w:sz w:val="21"/>
                      <w:szCs w:val="21"/>
                    </w:rPr>
                  </w:pPr>
                  <w:r w:rsidRPr="00C24B58">
                    <w:rPr>
                      <w:sz w:val="21"/>
                      <w:szCs w:val="21"/>
                    </w:rPr>
                    <w:t>昼间</w:t>
                  </w:r>
                </w:p>
              </w:tc>
              <w:tc>
                <w:tcPr>
                  <w:tcW w:w="1725" w:type="dxa"/>
                  <w:vAlign w:val="center"/>
                </w:tcPr>
                <w:p w:rsidR="00AD3679" w:rsidRPr="00C24B58" w:rsidRDefault="00AD3679" w:rsidP="00E01511">
                  <w:pPr>
                    <w:pStyle w:val="af7"/>
                    <w:rPr>
                      <w:sz w:val="21"/>
                      <w:szCs w:val="21"/>
                    </w:rPr>
                  </w:pPr>
                  <w:r w:rsidRPr="00C24B58">
                    <w:rPr>
                      <w:sz w:val="21"/>
                      <w:szCs w:val="21"/>
                    </w:rPr>
                    <w:t>夜间</w:t>
                  </w:r>
                </w:p>
              </w:tc>
            </w:tr>
            <w:tr w:rsidR="00E33D46" w:rsidRPr="00C24B58" w:rsidTr="00E01511">
              <w:trPr>
                <w:cantSplit/>
                <w:trHeight w:val="279"/>
                <w:jc w:val="center"/>
              </w:trPr>
              <w:tc>
                <w:tcPr>
                  <w:tcW w:w="2470" w:type="dxa"/>
                  <w:vMerge w:val="restart"/>
                  <w:vAlign w:val="center"/>
                </w:tcPr>
                <w:p w:rsidR="00E33D46" w:rsidRPr="00C24B58" w:rsidRDefault="00E33D46" w:rsidP="00E01511">
                  <w:pPr>
                    <w:pStyle w:val="af7"/>
                    <w:rPr>
                      <w:sz w:val="21"/>
                      <w:szCs w:val="21"/>
                    </w:rPr>
                  </w:pPr>
                  <w:r w:rsidRPr="00C24B58">
                    <w:rPr>
                      <w:sz w:val="21"/>
                      <w:szCs w:val="21"/>
                    </w:rPr>
                    <w:t>1#▲</w:t>
                  </w:r>
                  <w:r w:rsidRPr="00C24B58">
                    <w:rPr>
                      <w:sz w:val="21"/>
                      <w:szCs w:val="21"/>
                    </w:rPr>
                    <w:t>紫云岭森林公园东入口</w:t>
                  </w: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55.1</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46.3</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55.3</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45.9</w:t>
                  </w:r>
                </w:p>
              </w:tc>
            </w:tr>
            <w:tr w:rsidR="00E33D46" w:rsidRPr="00C24B58" w:rsidTr="00E01511">
              <w:trPr>
                <w:cantSplit/>
                <w:trHeight w:val="279"/>
                <w:jc w:val="center"/>
              </w:trPr>
              <w:tc>
                <w:tcPr>
                  <w:tcW w:w="2470" w:type="dxa"/>
                  <w:vMerge/>
                  <w:vAlign w:val="center"/>
                </w:tcPr>
                <w:p w:rsidR="00E33D46" w:rsidRPr="00C24B58" w:rsidRDefault="00E33D46" w:rsidP="00E01511">
                  <w:pPr>
                    <w:pStyle w:val="af7"/>
                    <w:rPr>
                      <w:sz w:val="21"/>
                      <w:szCs w:val="21"/>
                    </w:rPr>
                  </w:pP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54.9</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45.8</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54.8</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45.3</w:t>
                  </w:r>
                </w:p>
              </w:tc>
            </w:tr>
            <w:tr w:rsidR="00E33D46" w:rsidRPr="00C24B58" w:rsidTr="00E01511">
              <w:trPr>
                <w:cantSplit/>
                <w:trHeight w:val="355"/>
                <w:jc w:val="center"/>
              </w:trPr>
              <w:tc>
                <w:tcPr>
                  <w:tcW w:w="2470" w:type="dxa"/>
                  <w:vMerge w:val="restart"/>
                  <w:vAlign w:val="center"/>
                </w:tcPr>
                <w:p w:rsidR="00E33D46" w:rsidRPr="00C24B58" w:rsidRDefault="00E33D46" w:rsidP="00E01511">
                  <w:pPr>
                    <w:pStyle w:val="af7"/>
                    <w:rPr>
                      <w:sz w:val="21"/>
                      <w:szCs w:val="21"/>
                    </w:rPr>
                  </w:pPr>
                  <w:r w:rsidRPr="00C24B58">
                    <w:rPr>
                      <w:sz w:val="21"/>
                      <w:szCs w:val="21"/>
                    </w:rPr>
                    <w:t>2#▲</w:t>
                  </w:r>
                  <w:r w:rsidRPr="00C24B58">
                    <w:rPr>
                      <w:sz w:val="21"/>
                      <w:szCs w:val="21"/>
                    </w:rPr>
                    <w:t>紫云岭森林公园西入口</w:t>
                  </w: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58.6</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47.3</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58.8</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47.3</w:t>
                  </w:r>
                </w:p>
              </w:tc>
            </w:tr>
            <w:tr w:rsidR="00E33D46" w:rsidRPr="00C24B58" w:rsidTr="00E01511">
              <w:trPr>
                <w:cantSplit/>
                <w:trHeight w:val="355"/>
                <w:jc w:val="center"/>
              </w:trPr>
              <w:tc>
                <w:tcPr>
                  <w:tcW w:w="2470" w:type="dxa"/>
                  <w:vMerge/>
                  <w:vAlign w:val="center"/>
                </w:tcPr>
                <w:p w:rsidR="00E33D46" w:rsidRPr="00C24B58" w:rsidRDefault="00E33D46" w:rsidP="00E01511">
                  <w:pPr>
                    <w:pStyle w:val="af7"/>
                    <w:rPr>
                      <w:sz w:val="21"/>
                      <w:szCs w:val="21"/>
                    </w:rPr>
                  </w:pP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57.9</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48.0</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58.3</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48.2</w:t>
                  </w:r>
                </w:p>
              </w:tc>
            </w:tr>
            <w:tr w:rsidR="00E33D46" w:rsidRPr="00C24B58" w:rsidTr="00E01511">
              <w:trPr>
                <w:cantSplit/>
                <w:trHeight w:val="306"/>
                <w:jc w:val="center"/>
              </w:trPr>
              <w:tc>
                <w:tcPr>
                  <w:tcW w:w="2470" w:type="dxa"/>
                  <w:vMerge w:val="restart"/>
                  <w:vAlign w:val="center"/>
                </w:tcPr>
                <w:p w:rsidR="00E33D46" w:rsidRPr="00C24B58" w:rsidRDefault="00E33D46" w:rsidP="00E01511">
                  <w:pPr>
                    <w:pStyle w:val="af7"/>
                    <w:rPr>
                      <w:sz w:val="21"/>
                      <w:szCs w:val="21"/>
                    </w:rPr>
                  </w:pPr>
                  <w:r w:rsidRPr="00C24B58">
                    <w:rPr>
                      <w:sz w:val="21"/>
                      <w:szCs w:val="21"/>
                    </w:rPr>
                    <w:t>3#▲</w:t>
                  </w:r>
                  <w:r w:rsidRPr="00C24B58">
                    <w:rPr>
                      <w:sz w:val="21"/>
                      <w:szCs w:val="21"/>
                    </w:rPr>
                    <w:t>紫云岭森林公园南界</w:t>
                  </w: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54.9</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46.1</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56.3</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44.5</w:t>
                  </w:r>
                </w:p>
              </w:tc>
            </w:tr>
            <w:tr w:rsidR="00E33D46" w:rsidRPr="00C24B58" w:rsidTr="00E01511">
              <w:trPr>
                <w:cantSplit/>
                <w:trHeight w:val="306"/>
                <w:jc w:val="center"/>
              </w:trPr>
              <w:tc>
                <w:tcPr>
                  <w:tcW w:w="2470" w:type="dxa"/>
                  <w:vMerge/>
                  <w:vAlign w:val="center"/>
                </w:tcPr>
                <w:p w:rsidR="00E33D46" w:rsidRPr="00C24B58" w:rsidRDefault="00E33D46" w:rsidP="00E01511">
                  <w:pPr>
                    <w:pStyle w:val="af7"/>
                    <w:rPr>
                      <w:sz w:val="21"/>
                      <w:szCs w:val="21"/>
                    </w:rPr>
                  </w:pP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54.2</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45.2</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55.9</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45.3</w:t>
                  </w:r>
                </w:p>
              </w:tc>
            </w:tr>
            <w:tr w:rsidR="00E33D46" w:rsidRPr="00C24B58" w:rsidTr="00E01511">
              <w:trPr>
                <w:cantSplit/>
                <w:trHeight w:val="306"/>
                <w:jc w:val="center"/>
              </w:trPr>
              <w:tc>
                <w:tcPr>
                  <w:tcW w:w="2470" w:type="dxa"/>
                  <w:vMerge w:val="restart"/>
                  <w:vAlign w:val="center"/>
                </w:tcPr>
                <w:p w:rsidR="00E33D46" w:rsidRPr="00C24B58" w:rsidRDefault="00E33D46" w:rsidP="00E01511">
                  <w:pPr>
                    <w:pStyle w:val="af7"/>
                    <w:rPr>
                      <w:sz w:val="21"/>
                      <w:szCs w:val="21"/>
                    </w:rPr>
                  </w:pPr>
                  <w:r w:rsidRPr="00C24B58">
                    <w:rPr>
                      <w:sz w:val="21"/>
                      <w:szCs w:val="21"/>
                    </w:rPr>
                    <w:t>4#▲</w:t>
                  </w:r>
                  <w:r w:rsidRPr="00C24B58">
                    <w:rPr>
                      <w:sz w:val="21"/>
                      <w:szCs w:val="21"/>
                    </w:rPr>
                    <w:t>紫云岭森林公园北界</w:t>
                  </w: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53.6</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44.3</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53.7</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43.6</w:t>
                  </w:r>
                </w:p>
              </w:tc>
            </w:tr>
            <w:tr w:rsidR="00E33D46" w:rsidRPr="00C24B58" w:rsidTr="00E01511">
              <w:trPr>
                <w:cantSplit/>
                <w:trHeight w:val="306"/>
                <w:jc w:val="center"/>
              </w:trPr>
              <w:tc>
                <w:tcPr>
                  <w:tcW w:w="2470" w:type="dxa"/>
                  <w:vMerge/>
                  <w:vAlign w:val="center"/>
                </w:tcPr>
                <w:p w:rsidR="00E33D46" w:rsidRPr="00C24B58" w:rsidRDefault="00E33D46" w:rsidP="00E01511">
                  <w:pPr>
                    <w:pStyle w:val="af7"/>
                    <w:rPr>
                      <w:sz w:val="21"/>
                      <w:szCs w:val="21"/>
                    </w:rPr>
                  </w:pP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53.2</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43.9</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53.4</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44.0</w:t>
                  </w:r>
                </w:p>
              </w:tc>
            </w:tr>
            <w:tr w:rsidR="00E33D46" w:rsidRPr="00C24B58" w:rsidTr="00E01511">
              <w:trPr>
                <w:cantSplit/>
                <w:trHeight w:val="306"/>
                <w:jc w:val="center"/>
              </w:trPr>
              <w:tc>
                <w:tcPr>
                  <w:tcW w:w="2470" w:type="dxa"/>
                  <w:vMerge w:val="restart"/>
                  <w:vAlign w:val="center"/>
                </w:tcPr>
                <w:p w:rsidR="00E33D46" w:rsidRPr="00C24B58" w:rsidRDefault="00E33D46" w:rsidP="00E01511">
                  <w:pPr>
                    <w:pStyle w:val="af7"/>
                    <w:rPr>
                      <w:sz w:val="21"/>
                      <w:szCs w:val="21"/>
                    </w:rPr>
                  </w:pPr>
                  <w:r w:rsidRPr="00C24B58">
                    <w:rPr>
                      <w:rFonts w:hint="eastAsia"/>
                      <w:sz w:val="21"/>
                      <w:szCs w:val="21"/>
                    </w:rPr>
                    <w:t>5</w:t>
                  </w:r>
                  <w:r w:rsidRPr="00C24B58">
                    <w:rPr>
                      <w:sz w:val="21"/>
                      <w:szCs w:val="21"/>
                    </w:rPr>
                    <w:t>#▲</w:t>
                  </w:r>
                  <w:r w:rsidRPr="00C24B58">
                    <w:rPr>
                      <w:rFonts w:hint="eastAsia"/>
                      <w:sz w:val="21"/>
                      <w:szCs w:val="21"/>
                    </w:rPr>
                    <w:t>游览观光区主入口</w:t>
                  </w: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58.6</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47.6</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57.8</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44.8</w:t>
                  </w:r>
                </w:p>
              </w:tc>
            </w:tr>
            <w:tr w:rsidR="00E33D46" w:rsidRPr="00C24B58" w:rsidTr="00E01511">
              <w:trPr>
                <w:cantSplit/>
                <w:trHeight w:val="306"/>
                <w:jc w:val="center"/>
              </w:trPr>
              <w:tc>
                <w:tcPr>
                  <w:tcW w:w="2470" w:type="dxa"/>
                  <w:vMerge/>
                  <w:vAlign w:val="center"/>
                </w:tcPr>
                <w:p w:rsidR="00E33D46" w:rsidRPr="00C24B58" w:rsidRDefault="00E33D46" w:rsidP="00E01511">
                  <w:pPr>
                    <w:pStyle w:val="af7"/>
                    <w:rPr>
                      <w:sz w:val="21"/>
                      <w:szCs w:val="21"/>
                    </w:rPr>
                  </w:pP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58.3</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48.5</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58.0</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45.2</w:t>
                  </w:r>
                </w:p>
              </w:tc>
            </w:tr>
            <w:tr w:rsidR="00E33D46" w:rsidRPr="00C24B58" w:rsidTr="00E01511">
              <w:trPr>
                <w:cantSplit/>
                <w:trHeight w:val="306"/>
                <w:jc w:val="center"/>
              </w:trPr>
              <w:tc>
                <w:tcPr>
                  <w:tcW w:w="2470" w:type="dxa"/>
                  <w:vMerge w:val="restart"/>
                  <w:vAlign w:val="center"/>
                </w:tcPr>
                <w:p w:rsidR="00E33D46" w:rsidRPr="00C24B58" w:rsidRDefault="00E33D46" w:rsidP="00E01511">
                  <w:pPr>
                    <w:pStyle w:val="af7"/>
                    <w:rPr>
                      <w:sz w:val="21"/>
                      <w:szCs w:val="21"/>
                    </w:rPr>
                  </w:pPr>
                  <w:r w:rsidRPr="00C24B58">
                    <w:rPr>
                      <w:rFonts w:hint="eastAsia"/>
                      <w:sz w:val="21"/>
                      <w:szCs w:val="21"/>
                    </w:rPr>
                    <w:t>6</w:t>
                  </w:r>
                  <w:r w:rsidRPr="00C24B58">
                    <w:rPr>
                      <w:sz w:val="21"/>
                      <w:szCs w:val="21"/>
                    </w:rPr>
                    <w:t>#▲</w:t>
                  </w:r>
                  <w:r w:rsidRPr="00C24B58">
                    <w:rPr>
                      <w:rFonts w:hint="eastAsia"/>
                      <w:sz w:val="21"/>
                      <w:szCs w:val="21"/>
                    </w:rPr>
                    <w:t>游览观光区北侧</w:t>
                  </w: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55.8</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43.6</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54.6</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45.2</w:t>
                  </w:r>
                </w:p>
              </w:tc>
            </w:tr>
            <w:tr w:rsidR="00E33D46" w:rsidRPr="00C24B58" w:rsidTr="00E01511">
              <w:trPr>
                <w:cantSplit/>
                <w:trHeight w:val="306"/>
                <w:jc w:val="center"/>
              </w:trPr>
              <w:tc>
                <w:tcPr>
                  <w:tcW w:w="2470" w:type="dxa"/>
                  <w:vMerge/>
                  <w:vAlign w:val="center"/>
                </w:tcPr>
                <w:p w:rsidR="00E33D46" w:rsidRPr="00C24B58" w:rsidRDefault="00E33D46" w:rsidP="00E01511">
                  <w:pPr>
                    <w:pStyle w:val="af7"/>
                    <w:rPr>
                      <w:sz w:val="21"/>
                      <w:szCs w:val="21"/>
                    </w:rPr>
                  </w:pP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56.2</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44.5</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55.9</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46.1</w:t>
                  </w:r>
                </w:p>
              </w:tc>
            </w:tr>
            <w:tr w:rsidR="00E33D46" w:rsidRPr="00C24B58" w:rsidTr="00E01511">
              <w:trPr>
                <w:cantSplit/>
                <w:trHeight w:val="306"/>
                <w:jc w:val="center"/>
              </w:trPr>
              <w:tc>
                <w:tcPr>
                  <w:tcW w:w="2470" w:type="dxa"/>
                  <w:vMerge w:val="restart"/>
                  <w:vAlign w:val="center"/>
                </w:tcPr>
                <w:p w:rsidR="00E33D46" w:rsidRPr="00C24B58" w:rsidRDefault="00E33D46" w:rsidP="00E01511">
                  <w:pPr>
                    <w:pStyle w:val="af7"/>
                    <w:rPr>
                      <w:sz w:val="21"/>
                      <w:szCs w:val="21"/>
                    </w:rPr>
                  </w:pPr>
                  <w:r w:rsidRPr="00C24B58">
                    <w:rPr>
                      <w:rFonts w:hint="eastAsia"/>
                      <w:sz w:val="21"/>
                      <w:szCs w:val="21"/>
                    </w:rPr>
                    <w:t>7</w:t>
                  </w:r>
                  <w:r w:rsidRPr="00C24B58">
                    <w:rPr>
                      <w:sz w:val="21"/>
                      <w:szCs w:val="21"/>
                    </w:rPr>
                    <w:t>#▲</w:t>
                  </w:r>
                  <w:r w:rsidRPr="00C24B58">
                    <w:rPr>
                      <w:rFonts w:hint="eastAsia"/>
                      <w:sz w:val="21"/>
                      <w:szCs w:val="21"/>
                    </w:rPr>
                    <w:t>游览观光区西侧</w:t>
                  </w: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55.8</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45.8</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55.6</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45.8</w:t>
                  </w:r>
                </w:p>
              </w:tc>
            </w:tr>
            <w:tr w:rsidR="00E33D46" w:rsidRPr="00C24B58" w:rsidTr="00E01511">
              <w:trPr>
                <w:cantSplit/>
                <w:trHeight w:val="306"/>
                <w:jc w:val="center"/>
              </w:trPr>
              <w:tc>
                <w:tcPr>
                  <w:tcW w:w="2470" w:type="dxa"/>
                  <w:vMerge/>
                  <w:vAlign w:val="center"/>
                </w:tcPr>
                <w:p w:rsidR="00E33D46" w:rsidRPr="00C24B58" w:rsidRDefault="00E33D46" w:rsidP="00E01511">
                  <w:pPr>
                    <w:pStyle w:val="af7"/>
                    <w:rPr>
                      <w:sz w:val="21"/>
                      <w:szCs w:val="21"/>
                    </w:rPr>
                  </w:pP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56.2</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46.2</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56.3</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46.0</w:t>
                  </w:r>
                </w:p>
              </w:tc>
            </w:tr>
            <w:tr w:rsidR="00E33D46" w:rsidRPr="00C24B58" w:rsidTr="00E01511">
              <w:trPr>
                <w:cantSplit/>
                <w:trHeight w:val="306"/>
                <w:jc w:val="center"/>
              </w:trPr>
              <w:tc>
                <w:tcPr>
                  <w:tcW w:w="2470" w:type="dxa"/>
                  <w:vMerge w:val="restart"/>
                  <w:vAlign w:val="center"/>
                </w:tcPr>
                <w:p w:rsidR="00E33D46" w:rsidRPr="00C24B58" w:rsidRDefault="00E33D46" w:rsidP="00E01511">
                  <w:pPr>
                    <w:pStyle w:val="af7"/>
                    <w:rPr>
                      <w:sz w:val="21"/>
                      <w:szCs w:val="21"/>
                    </w:rPr>
                  </w:pPr>
                  <w:r w:rsidRPr="00C24B58">
                    <w:rPr>
                      <w:rFonts w:hint="eastAsia"/>
                      <w:sz w:val="21"/>
                      <w:szCs w:val="21"/>
                    </w:rPr>
                    <w:t>8</w:t>
                  </w:r>
                  <w:r w:rsidRPr="00C24B58">
                    <w:rPr>
                      <w:sz w:val="21"/>
                      <w:szCs w:val="21"/>
                    </w:rPr>
                    <w:t>#▲</w:t>
                  </w:r>
                  <w:r w:rsidRPr="00C24B58">
                    <w:rPr>
                      <w:rFonts w:hint="eastAsia"/>
                      <w:sz w:val="21"/>
                      <w:szCs w:val="21"/>
                    </w:rPr>
                    <w:t>游览观光区东侧</w:t>
                  </w: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56.7</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45.1</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54.6</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45.6</w:t>
                  </w:r>
                </w:p>
              </w:tc>
            </w:tr>
            <w:tr w:rsidR="00E33D46" w:rsidRPr="00C24B58" w:rsidTr="00E01511">
              <w:trPr>
                <w:cantSplit/>
                <w:trHeight w:val="306"/>
                <w:jc w:val="center"/>
              </w:trPr>
              <w:tc>
                <w:tcPr>
                  <w:tcW w:w="2470" w:type="dxa"/>
                  <w:vMerge/>
                  <w:vAlign w:val="center"/>
                </w:tcPr>
                <w:p w:rsidR="00E33D46" w:rsidRPr="00C24B58" w:rsidRDefault="00E33D46" w:rsidP="00E01511">
                  <w:pPr>
                    <w:pStyle w:val="af7"/>
                    <w:rPr>
                      <w:sz w:val="21"/>
                      <w:szCs w:val="21"/>
                    </w:rPr>
                  </w:pPr>
                </w:p>
              </w:tc>
              <w:tc>
                <w:tcPr>
                  <w:tcW w:w="134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55.1</w:t>
                  </w:r>
                </w:p>
              </w:tc>
              <w:tc>
                <w:tcPr>
                  <w:tcW w:w="1553"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46.0</w:t>
                  </w:r>
                </w:p>
              </w:tc>
              <w:tc>
                <w:tcPr>
                  <w:tcW w:w="1214"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55.8</w:t>
                  </w:r>
                </w:p>
              </w:tc>
              <w:tc>
                <w:tcPr>
                  <w:tcW w:w="1725" w:type="dxa"/>
                  <w:vAlign w:val="center"/>
                </w:tcPr>
                <w:p w:rsidR="00E33D46" w:rsidRPr="00C24B58" w:rsidRDefault="00E33D46" w:rsidP="00E01511">
                  <w:pPr>
                    <w:pStyle w:val="2"/>
                    <w:spacing w:line="240" w:lineRule="exact"/>
                    <w:jc w:val="center"/>
                    <w:rPr>
                      <w:sz w:val="21"/>
                      <w:szCs w:val="21"/>
                    </w:rPr>
                  </w:pPr>
                  <w:r w:rsidRPr="00C24B58">
                    <w:rPr>
                      <w:rFonts w:hint="eastAsia"/>
                      <w:sz w:val="21"/>
                      <w:szCs w:val="21"/>
                    </w:rPr>
                    <w:t>45.1</w:t>
                  </w:r>
                </w:p>
              </w:tc>
            </w:tr>
            <w:tr w:rsidR="00AD3679" w:rsidRPr="00C24B58" w:rsidTr="00E01511">
              <w:trPr>
                <w:cantSplit/>
                <w:trHeight w:val="306"/>
                <w:jc w:val="center"/>
              </w:trPr>
              <w:tc>
                <w:tcPr>
                  <w:tcW w:w="2470" w:type="dxa"/>
                  <w:vAlign w:val="center"/>
                </w:tcPr>
                <w:p w:rsidR="00AD3679" w:rsidRPr="00C24B58" w:rsidRDefault="00AD3679" w:rsidP="00E01511">
                  <w:pPr>
                    <w:pStyle w:val="af7"/>
                    <w:rPr>
                      <w:sz w:val="21"/>
                      <w:szCs w:val="21"/>
                    </w:rPr>
                  </w:pPr>
                  <w:r w:rsidRPr="00C24B58">
                    <w:rPr>
                      <w:rFonts w:hint="eastAsia"/>
                      <w:sz w:val="21"/>
                      <w:szCs w:val="21"/>
                    </w:rPr>
                    <w:t>评价标准</w:t>
                  </w:r>
                </w:p>
              </w:tc>
              <w:tc>
                <w:tcPr>
                  <w:tcW w:w="1344" w:type="dxa"/>
                  <w:vAlign w:val="center"/>
                </w:tcPr>
                <w:p w:rsidR="00AD3679" w:rsidRPr="00C24B58" w:rsidRDefault="00AD3679" w:rsidP="00E01511">
                  <w:pPr>
                    <w:pStyle w:val="af7"/>
                    <w:rPr>
                      <w:sz w:val="21"/>
                      <w:szCs w:val="21"/>
                    </w:rPr>
                  </w:pPr>
                  <w:r w:rsidRPr="00C24B58">
                    <w:rPr>
                      <w:rFonts w:hint="eastAsia"/>
                      <w:sz w:val="21"/>
                      <w:szCs w:val="21"/>
                    </w:rPr>
                    <w:t>60</w:t>
                  </w:r>
                </w:p>
              </w:tc>
              <w:tc>
                <w:tcPr>
                  <w:tcW w:w="1553" w:type="dxa"/>
                  <w:vAlign w:val="center"/>
                </w:tcPr>
                <w:p w:rsidR="00AD3679" w:rsidRPr="00C24B58" w:rsidRDefault="00AD3679" w:rsidP="00E01511">
                  <w:pPr>
                    <w:pStyle w:val="af7"/>
                    <w:rPr>
                      <w:sz w:val="21"/>
                      <w:szCs w:val="21"/>
                    </w:rPr>
                  </w:pPr>
                  <w:r w:rsidRPr="00C24B58">
                    <w:rPr>
                      <w:rFonts w:hint="eastAsia"/>
                      <w:sz w:val="21"/>
                      <w:szCs w:val="21"/>
                    </w:rPr>
                    <w:t>50</w:t>
                  </w:r>
                </w:p>
              </w:tc>
              <w:tc>
                <w:tcPr>
                  <w:tcW w:w="1214" w:type="dxa"/>
                  <w:vAlign w:val="center"/>
                </w:tcPr>
                <w:p w:rsidR="00AD3679" w:rsidRPr="00C24B58" w:rsidRDefault="00AD3679" w:rsidP="00E01511">
                  <w:pPr>
                    <w:pStyle w:val="af7"/>
                    <w:rPr>
                      <w:sz w:val="21"/>
                      <w:szCs w:val="21"/>
                    </w:rPr>
                  </w:pPr>
                  <w:r w:rsidRPr="00C24B58">
                    <w:rPr>
                      <w:rFonts w:hint="eastAsia"/>
                      <w:sz w:val="21"/>
                      <w:szCs w:val="21"/>
                    </w:rPr>
                    <w:t>60</w:t>
                  </w:r>
                </w:p>
              </w:tc>
              <w:tc>
                <w:tcPr>
                  <w:tcW w:w="1725" w:type="dxa"/>
                  <w:vAlign w:val="center"/>
                </w:tcPr>
                <w:p w:rsidR="00AD3679" w:rsidRPr="00C24B58" w:rsidRDefault="00AD3679" w:rsidP="00E01511">
                  <w:pPr>
                    <w:pStyle w:val="af7"/>
                    <w:rPr>
                      <w:sz w:val="21"/>
                      <w:szCs w:val="21"/>
                    </w:rPr>
                  </w:pPr>
                  <w:r w:rsidRPr="00C24B58">
                    <w:rPr>
                      <w:rFonts w:hint="eastAsia"/>
                      <w:sz w:val="21"/>
                      <w:szCs w:val="21"/>
                    </w:rPr>
                    <w:t>50</w:t>
                  </w:r>
                </w:p>
              </w:tc>
            </w:tr>
          </w:tbl>
          <w:p w:rsidR="00AD3679" w:rsidRPr="00C24B58" w:rsidRDefault="00AD3679" w:rsidP="00AD3679">
            <w:pPr>
              <w:spacing w:line="480" w:lineRule="exact"/>
              <w:ind w:firstLineChars="200" w:firstLine="480"/>
              <w:rPr>
                <w:kern w:val="0"/>
                <w:sz w:val="24"/>
              </w:rPr>
            </w:pPr>
            <w:r w:rsidRPr="00C24B58">
              <w:rPr>
                <w:kern w:val="0"/>
                <w:sz w:val="24"/>
              </w:rPr>
              <w:t>噪声评价结果表明，本项目</w:t>
            </w:r>
            <w:r w:rsidR="00071986" w:rsidRPr="00C24B58">
              <w:rPr>
                <w:kern w:val="0"/>
                <w:sz w:val="24"/>
              </w:rPr>
              <w:t>拟建厂址</w:t>
            </w:r>
            <w:r w:rsidRPr="00C24B58">
              <w:rPr>
                <w:rFonts w:hint="eastAsia"/>
                <w:kern w:val="0"/>
                <w:sz w:val="24"/>
              </w:rPr>
              <w:t>声环境质量</w:t>
            </w:r>
            <w:r w:rsidRPr="00C24B58">
              <w:rPr>
                <w:kern w:val="0"/>
                <w:sz w:val="24"/>
              </w:rPr>
              <w:t>昼间和夜间噪声监测值均满足《声环境质量标准》（</w:t>
            </w:r>
            <w:r w:rsidRPr="00C24B58">
              <w:rPr>
                <w:kern w:val="0"/>
                <w:sz w:val="24"/>
              </w:rPr>
              <w:t>GB3096-2008</w:t>
            </w:r>
            <w:r w:rsidRPr="00C24B58">
              <w:rPr>
                <w:kern w:val="0"/>
                <w:sz w:val="24"/>
              </w:rPr>
              <w:t>）中</w:t>
            </w:r>
            <w:r w:rsidRPr="00C24B58">
              <w:rPr>
                <w:kern w:val="0"/>
                <w:sz w:val="24"/>
              </w:rPr>
              <w:t>2</w:t>
            </w:r>
            <w:r w:rsidRPr="00C24B58">
              <w:rPr>
                <w:kern w:val="0"/>
                <w:sz w:val="24"/>
              </w:rPr>
              <w:t>类区标准</w:t>
            </w:r>
            <w:r w:rsidR="00071986" w:rsidRPr="00C24B58">
              <w:rPr>
                <w:kern w:val="0"/>
                <w:sz w:val="24"/>
              </w:rPr>
              <w:t>要求</w:t>
            </w:r>
            <w:r w:rsidRPr="00C24B58">
              <w:rPr>
                <w:kern w:val="0"/>
                <w:sz w:val="24"/>
              </w:rPr>
              <w:t>。</w:t>
            </w:r>
          </w:p>
          <w:p w:rsidR="0054220A" w:rsidRPr="00C24B58" w:rsidRDefault="0054220A" w:rsidP="007701FC">
            <w:pPr>
              <w:pageBreakBefore/>
              <w:tabs>
                <w:tab w:val="left" w:pos="6480"/>
              </w:tabs>
              <w:spacing w:beforeLines="50" w:afterLines="50" w:line="500" w:lineRule="exact"/>
              <w:ind w:rightChars="20" w:right="42"/>
              <w:rPr>
                <w:b/>
                <w:bCs/>
                <w:sz w:val="28"/>
                <w:szCs w:val="28"/>
              </w:rPr>
            </w:pPr>
            <w:r w:rsidRPr="00C24B58">
              <w:rPr>
                <w:b/>
                <w:bCs/>
                <w:sz w:val="28"/>
                <w:szCs w:val="28"/>
              </w:rPr>
              <w:t>4</w:t>
            </w:r>
            <w:r w:rsidRPr="00C24B58">
              <w:rPr>
                <w:b/>
                <w:bCs/>
                <w:sz w:val="28"/>
                <w:szCs w:val="28"/>
              </w:rPr>
              <w:t>、生态环境质量现状</w:t>
            </w:r>
          </w:p>
          <w:p w:rsidR="003F6BF1" w:rsidRPr="00C24B58" w:rsidRDefault="003F6BF1" w:rsidP="003F6BF1">
            <w:pPr>
              <w:spacing w:line="500" w:lineRule="exact"/>
              <w:ind w:firstLineChars="200" w:firstLine="480"/>
              <w:rPr>
                <w:sz w:val="24"/>
              </w:rPr>
            </w:pPr>
            <w:r w:rsidRPr="00C24B58">
              <w:rPr>
                <w:rFonts w:hint="eastAsia"/>
                <w:sz w:val="24"/>
              </w:rPr>
              <w:t>项目所在区域位于完达山山脉与北面三江平原的连接处，评价区内森林生态系统为主要生态系统类型。区域植被属长白山植物区系，地带性植被为针阔混交林，受长期采伐、农业生产的影响，评价区域内原始植被面貌基本全无，现主要植被类型为蒙古栎林、白桦山杨林、灌木丛、农田和人工林等，林下草本植物常见的有桔梗、赤勺、玉竹、车前、蒲公英、苍耳等。主要农作物为玉米、大豆等。</w:t>
            </w:r>
          </w:p>
          <w:p w:rsidR="000100EE" w:rsidRPr="00C24B58" w:rsidRDefault="003F6BF1" w:rsidP="003F6BF1">
            <w:pPr>
              <w:spacing w:line="500" w:lineRule="exact"/>
              <w:ind w:firstLineChars="200" w:firstLine="480"/>
              <w:rPr>
                <w:sz w:val="24"/>
              </w:rPr>
            </w:pPr>
            <w:r w:rsidRPr="00C24B58">
              <w:rPr>
                <w:rFonts w:hint="eastAsia"/>
                <w:sz w:val="24"/>
              </w:rPr>
              <w:t>评价区内人类活动比较频繁，大型的野生动物已很难见到，偶见的野生动物有松鼠、红背鼠、棕背鼠、褐家鼠、东北兔、花鼠、野兔等小型兽类，以及一些喜鹊、大山雀、山斑鸠、杜鹃、麻雀、家燕等常见鸟类。评价范围内没有发现国家一、二类重点保护野生动物。</w:t>
            </w:r>
          </w:p>
          <w:p w:rsidR="00694906" w:rsidRPr="00C24B58" w:rsidRDefault="00694906">
            <w:pPr>
              <w:pageBreakBefore/>
              <w:tabs>
                <w:tab w:val="left" w:pos="6480"/>
              </w:tabs>
              <w:spacing w:line="500" w:lineRule="exact"/>
              <w:ind w:rightChars="20" w:right="42"/>
              <w:rPr>
                <w:b/>
                <w:bCs/>
                <w:sz w:val="28"/>
                <w:szCs w:val="28"/>
              </w:rPr>
            </w:pPr>
            <w:r w:rsidRPr="00C24B58">
              <w:rPr>
                <w:b/>
                <w:bCs/>
                <w:sz w:val="28"/>
                <w:szCs w:val="28"/>
              </w:rPr>
              <w:lastRenderedPageBreak/>
              <w:t>主要环境保护目标</w:t>
            </w:r>
          </w:p>
          <w:p w:rsidR="00694906" w:rsidRPr="00C24B58" w:rsidRDefault="00795875" w:rsidP="00B31083">
            <w:pPr>
              <w:pStyle w:val="af8"/>
              <w:ind w:firstLine="480"/>
              <w:jc w:val="left"/>
              <w:rPr>
                <w:rFonts w:eastAsiaTheme="minorEastAsia" w:cs="Times New Roman"/>
              </w:rPr>
            </w:pPr>
            <w:r w:rsidRPr="00C24B58">
              <w:rPr>
                <w:rFonts w:eastAsiaTheme="minorEastAsia" w:cs="Times New Roman"/>
              </w:rPr>
              <w:t>紫云岭公园位于四方台区北部的大架子山，项目东、南、北侧为</w:t>
            </w:r>
            <w:r w:rsidR="00BE1AD8" w:rsidRPr="00C24B58">
              <w:rPr>
                <w:rFonts w:eastAsiaTheme="minorEastAsia" w:cs="Times New Roman"/>
              </w:rPr>
              <w:t>林地，西侧紧邻</w:t>
            </w:r>
            <w:r w:rsidR="00F924F7" w:rsidRPr="00C24B58">
              <w:rPr>
                <w:rFonts w:eastAsiaTheme="minorEastAsia" w:cs="Times New Roman"/>
              </w:rPr>
              <w:t>小屯村</w:t>
            </w:r>
            <w:r w:rsidRPr="00C24B58">
              <w:rPr>
                <w:rFonts w:eastAsiaTheme="minorEastAsia" w:cs="Times New Roman"/>
              </w:rPr>
              <w:t>。</w:t>
            </w:r>
            <w:r w:rsidR="00742E16" w:rsidRPr="00C24B58">
              <w:rPr>
                <w:rFonts w:eastAsiaTheme="minorEastAsia" w:cs="Times New Roman" w:hint="eastAsia"/>
              </w:rPr>
              <w:t>项目区附近最近的自然保护区为安邦河自然保护区，位于本项目西北部</w:t>
            </w:r>
            <w:r w:rsidR="00742E16" w:rsidRPr="00C24B58">
              <w:rPr>
                <w:rFonts w:eastAsiaTheme="minorEastAsia" w:cs="Times New Roman" w:hint="eastAsia"/>
              </w:rPr>
              <w:t>22km</w:t>
            </w:r>
            <w:r w:rsidR="00742E16" w:rsidRPr="00C24B58">
              <w:rPr>
                <w:rFonts w:eastAsiaTheme="minorEastAsia" w:cs="Times New Roman" w:hint="eastAsia"/>
              </w:rPr>
              <w:t>，经调查拟建公园</w:t>
            </w:r>
            <w:r w:rsidRPr="00C24B58">
              <w:rPr>
                <w:rFonts w:eastAsiaTheme="minorEastAsia" w:cs="Times New Roman"/>
              </w:rPr>
              <w:t>区域</w:t>
            </w:r>
            <w:r w:rsidR="00742E16" w:rsidRPr="00C24B58">
              <w:rPr>
                <w:rFonts w:eastAsiaTheme="minorEastAsia" w:cs="Times New Roman" w:hint="eastAsia"/>
              </w:rPr>
              <w:t>内</w:t>
            </w:r>
            <w:r w:rsidRPr="00C24B58">
              <w:rPr>
                <w:rFonts w:eastAsiaTheme="minorEastAsia" w:cs="Times New Roman"/>
              </w:rPr>
              <w:t>无</w:t>
            </w:r>
            <w:r w:rsidR="00742E16" w:rsidRPr="00C24B58">
              <w:rPr>
                <w:rFonts w:eastAsiaTheme="minorEastAsia" w:cs="Times New Roman" w:hint="eastAsia"/>
              </w:rPr>
              <w:t>自然保护区、风景名胜区、重要湿地、饮用水</w:t>
            </w:r>
            <w:r w:rsidRPr="00C24B58">
              <w:rPr>
                <w:rFonts w:eastAsiaTheme="minorEastAsia" w:cs="Times New Roman"/>
              </w:rPr>
              <w:t>水源地等</w:t>
            </w:r>
            <w:r w:rsidR="00742E16" w:rsidRPr="00C24B58">
              <w:rPr>
                <w:rFonts w:eastAsiaTheme="minorEastAsia" w:cs="Times New Roman" w:hint="eastAsia"/>
              </w:rPr>
              <w:t>环境敏感区</w:t>
            </w:r>
            <w:r w:rsidRPr="00C24B58">
              <w:rPr>
                <w:rFonts w:eastAsiaTheme="minorEastAsia" w:cs="Times New Roman"/>
              </w:rPr>
              <w:t>。</w:t>
            </w:r>
            <w:r w:rsidR="00BE1AD8" w:rsidRPr="00C24B58">
              <w:rPr>
                <w:rFonts w:eastAsiaTheme="minorEastAsia" w:cs="Times New Roman"/>
              </w:rPr>
              <w:t>本项目</w:t>
            </w:r>
            <w:r w:rsidRPr="00C24B58">
              <w:rPr>
                <w:rFonts w:eastAsiaTheme="minorEastAsia" w:cs="Times New Roman"/>
              </w:rPr>
              <w:t>主要环境保护目标见下表</w:t>
            </w:r>
            <w:r w:rsidR="00BE1AD8" w:rsidRPr="00C24B58">
              <w:rPr>
                <w:rFonts w:eastAsiaTheme="minorEastAsia" w:cs="Times New Roman"/>
              </w:rPr>
              <w:t>，环保目标分布图见图</w:t>
            </w:r>
            <w:r w:rsidR="00BE1AD8" w:rsidRPr="00C24B58">
              <w:rPr>
                <w:rFonts w:eastAsiaTheme="minorEastAsia" w:cs="Times New Roman"/>
              </w:rPr>
              <w:t>3</w:t>
            </w:r>
            <w:r w:rsidRPr="00C24B58">
              <w:rPr>
                <w:rFonts w:eastAsiaTheme="minorEastAsia" w:cs="Times New Roman"/>
              </w:rPr>
              <w:t>。</w:t>
            </w:r>
          </w:p>
          <w:p w:rsidR="00D024A3" w:rsidRPr="00C24B58" w:rsidRDefault="00D024A3" w:rsidP="007701FC">
            <w:pPr>
              <w:spacing w:beforeLines="50" w:afterLines="50"/>
              <w:ind w:firstLineChars="200" w:firstLine="480"/>
              <w:jc w:val="center"/>
              <w:rPr>
                <w:rFonts w:eastAsia="黑体"/>
                <w:sz w:val="24"/>
                <w:szCs w:val="24"/>
              </w:rPr>
            </w:pPr>
            <w:r w:rsidRPr="00C24B58">
              <w:rPr>
                <w:rFonts w:eastAsia="黑体"/>
                <w:sz w:val="24"/>
                <w:szCs w:val="24"/>
              </w:rPr>
              <w:t>表</w:t>
            </w:r>
            <w:r w:rsidR="00874C06" w:rsidRPr="00C24B58">
              <w:rPr>
                <w:rFonts w:eastAsia="黑体"/>
                <w:sz w:val="24"/>
                <w:szCs w:val="24"/>
              </w:rPr>
              <w:t>7</w:t>
            </w:r>
            <w:r w:rsidRPr="00C24B58">
              <w:rPr>
                <w:rFonts w:eastAsia="黑体"/>
                <w:sz w:val="24"/>
                <w:szCs w:val="24"/>
              </w:rPr>
              <w:t xml:space="preserve">  </w:t>
            </w:r>
            <w:r w:rsidRPr="00C24B58">
              <w:rPr>
                <w:rFonts w:eastAsia="黑体"/>
                <w:sz w:val="24"/>
                <w:szCs w:val="24"/>
              </w:rPr>
              <w:t>主要环境保护目标</w:t>
            </w:r>
          </w:p>
          <w:tbl>
            <w:tblPr>
              <w:tblW w:w="8244" w:type="dxa"/>
              <w:tblBorders>
                <w:top w:val="single" w:sz="12" w:space="0" w:color="auto"/>
                <w:bottom w:val="single" w:sz="12" w:space="0" w:color="auto"/>
                <w:insideH w:val="single" w:sz="4" w:space="0" w:color="auto"/>
                <w:insideV w:val="single" w:sz="4" w:space="0" w:color="auto"/>
              </w:tblBorders>
              <w:tblLook w:val="01E0"/>
            </w:tblPr>
            <w:tblGrid>
              <w:gridCol w:w="870"/>
              <w:gridCol w:w="1273"/>
              <w:gridCol w:w="920"/>
              <w:gridCol w:w="924"/>
              <w:gridCol w:w="1697"/>
              <w:gridCol w:w="2560"/>
            </w:tblGrid>
            <w:tr w:rsidR="00D024A3" w:rsidRPr="00C24B58" w:rsidTr="00CC2825">
              <w:trPr>
                <w:trHeight w:val="624"/>
              </w:trPr>
              <w:tc>
                <w:tcPr>
                  <w:tcW w:w="870" w:type="dxa"/>
                  <w:vAlign w:val="center"/>
                </w:tcPr>
                <w:p w:rsidR="00D024A3" w:rsidRPr="00C24B58" w:rsidRDefault="00D024A3" w:rsidP="000D02DC">
                  <w:pPr>
                    <w:jc w:val="center"/>
                    <w:rPr>
                      <w:szCs w:val="21"/>
                    </w:rPr>
                  </w:pPr>
                  <w:r w:rsidRPr="00C24B58">
                    <w:rPr>
                      <w:szCs w:val="21"/>
                    </w:rPr>
                    <w:t>环境</w:t>
                  </w:r>
                </w:p>
                <w:p w:rsidR="00D024A3" w:rsidRPr="00C24B58" w:rsidRDefault="00D024A3" w:rsidP="000D02DC">
                  <w:pPr>
                    <w:jc w:val="center"/>
                    <w:rPr>
                      <w:szCs w:val="21"/>
                    </w:rPr>
                  </w:pPr>
                  <w:r w:rsidRPr="00C24B58">
                    <w:rPr>
                      <w:szCs w:val="21"/>
                    </w:rPr>
                    <w:t>要素</w:t>
                  </w:r>
                </w:p>
              </w:tc>
              <w:tc>
                <w:tcPr>
                  <w:tcW w:w="1273" w:type="dxa"/>
                  <w:vAlign w:val="center"/>
                </w:tcPr>
                <w:p w:rsidR="00D024A3" w:rsidRPr="00C24B58" w:rsidRDefault="00D024A3" w:rsidP="000D02DC">
                  <w:pPr>
                    <w:jc w:val="center"/>
                    <w:rPr>
                      <w:szCs w:val="21"/>
                    </w:rPr>
                  </w:pPr>
                  <w:r w:rsidRPr="00C24B58">
                    <w:rPr>
                      <w:szCs w:val="21"/>
                    </w:rPr>
                    <w:t>名称</w:t>
                  </w:r>
                </w:p>
              </w:tc>
              <w:tc>
                <w:tcPr>
                  <w:tcW w:w="920" w:type="dxa"/>
                  <w:vAlign w:val="center"/>
                </w:tcPr>
                <w:p w:rsidR="00D024A3" w:rsidRPr="00C24B58" w:rsidRDefault="00D024A3" w:rsidP="000D02DC">
                  <w:pPr>
                    <w:jc w:val="center"/>
                    <w:rPr>
                      <w:szCs w:val="21"/>
                    </w:rPr>
                  </w:pPr>
                  <w:r w:rsidRPr="00C24B58">
                    <w:rPr>
                      <w:szCs w:val="21"/>
                    </w:rPr>
                    <w:t>方位</w:t>
                  </w:r>
                </w:p>
              </w:tc>
              <w:tc>
                <w:tcPr>
                  <w:tcW w:w="924" w:type="dxa"/>
                  <w:vAlign w:val="center"/>
                </w:tcPr>
                <w:p w:rsidR="00D024A3" w:rsidRPr="00C24B58" w:rsidRDefault="00D024A3" w:rsidP="000D02DC">
                  <w:pPr>
                    <w:jc w:val="center"/>
                    <w:rPr>
                      <w:szCs w:val="21"/>
                    </w:rPr>
                  </w:pPr>
                  <w:r w:rsidRPr="00C24B58">
                    <w:rPr>
                      <w:szCs w:val="21"/>
                    </w:rPr>
                    <w:t>距离（</w:t>
                  </w:r>
                  <w:r w:rsidRPr="00C24B58">
                    <w:rPr>
                      <w:szCs w:val="21"/>
                    </w:rPr>
                    <w:t>m</w:t>
                  </w:r>
                  <w:r w:rsidRPr="00C24B58">
                    <w:rPr>
                      <w:szCs w:val="21"/>
                    </w:rPr>
                    <w:t>）</w:t>
                  </w:r>
                </w:p>
              </w:tc>
              <w:tc>
                <w:tcPr>
                  <w:tcW w:w="1697" w:type="dxa"/>
                  <w:vAlign w:val="center"/>
                </w:tcPr>
                <w:p w:rsidR="00D024A3" w:rsidRPr="00C24B58" w:rsidRDefault="00CC2825" w:rsidP="000D02DC">
                  <w:pPr>
                    <w:jc w:val="center"/>
                    <w:rPr>
                      <w:szCs w:val="21"/>
                    </w:rPr>
                  </w:pPr>
                  <w:r w:rsidRPr="00C24B58">
                    <w:rPr>
                      <w:szCs w:val="21"/>
                    </w:rPr>
                    <w:t>规模</w:t>
                  </w:r>
                </w:p>
              </w:tc>
              <w:tc>
                <w:tcPr>
                  <w:tcW w:w="2560" w:type="dxa"/>
                  <w:vAlign w:val="center"/>
                </w:tcPr>
                <w:p w:rsidR="00D024A3" w:rsidRPr="00C24B58" w:rsidRDefault="00D024A3" w:rsidP="000D02DC">
                  <w:pPr>
                    <w:jc w:val="center"/>
                    <w:rPr>
                      <w:szCs w:val="21"/>
                    </w:rPr>
                  </w:pPr>
                  <w:r w:rsidRPr="00C24B58">
                    <w:rPr>
                      <w:szCs w:val="21"/>
                    </w:rPr>
                    <w:t>环境功能</w:t>
                  </w:r>
                </w:p>
              </w:tc>
            </w:tr>
            <w:tr w:rsidR="00F924F7" w:rsidRPr="00C24B58" w:rsidTr="00F924F7">
              <w:trPr>
                <w:trHeight w:val="608"/>
              </w:trPr>
              <w:tc>
                <w:tcPr>
                  <w:tcW w:w="870" w:type="dxa"/>
                  <w:vMerge w:val="restart"/>
                  <w:vAlign w:val="center"/>
                </w:tcPr>
                <w:p w:rsidR="00F924F7" w:rsidRPr="00C24B58" w:rsidRDefault="00F924F7" w:rsidP="00F924F7">
                  <w:pPr>
                    <w:jc w:val="center"/>
                    <w:rPr>
                      <w:szCs w:val="21"/>
                    </w:rPr>
                  </w:pPr>
                  <w:r w:rsidRPr="00C24B58">
                    <w:rPr>
                      <w:szCs w:val="21"/>
                    </w:rPr>
                    <w:t>环境</w:t>
                  </w:r>
                </w:p>
                <w:p w:rsidR="00F924F7" w:rsidRPr="00C24B58" w:rsidRDefault="00F924F7" w:rsidP="00F924F7">
                  <w:pPr>
                    <w:jc w:val="center"/>
                    <w:rPr>
                      <w:szCs w:val="21"/>
                    </w:rPr>
                  </w:pPr>
                  <w:r w:rsidRPr="00C24B58">
                    <w:rPr>
                      <w:szCs w:val="21"/>
                    </w:rPr>
                    <w:t>空气</w:t>
                  </w:r>
                </w:p>
              </w:tc>
              <w:tc>
                <w:tcPr>
                  <w:tcW w:w="1273" w:type="dxa"/>
                  <w:vAlign w:val="center"/>
                </w:tcPr>
                <w:p w:rsidR="00F924F7" w:rsidRPr="00C24B58" w:rsidRDefault="00F924F7" w:rsidP="000D02DC">
                  <w:pPr>
                    <w:jc w:val="center"/>
                    <w:rPr>
                      <w:szCs w:val="21"/>
                    </w:rPr>
                  </w:pPr>
                  <w:r w:rsidRPr="00C24B58">
                    <w:rPr>
                      <w:szCs w:val="21"/>
                    </w:rPr>
                    <w:t>小屯</w:t>
                  </w:r>
                </w:p>
              </w:tc>
              <w:tc>
                <w:tcPr>
                  <w:tcW w:w="920" w:type="dxa"/>
                  <w:vAlign w:val="center"/>
                </w:tcPr>
                <w:p w:rsidR="00F924F7" w:rsidRPr="00C24B58" w:rsidRDefault="00F924F7" w:rsidP="000D02DC">
                  <w:pPr>
                    <w:jc w:val="center"/>
                    <w:rPr>
                      <w:szCs w:val="21"/>
                    </w:rPr>
                  </w:pPr>
                  <w:r w:rsidRPr="00C24B58">
                    <w:rPr>
                      <w:szCs w:val="21"/>
                    </w:rPr>
                    <w:t>W</w:t>
                  </w:r>
                </w:p>
              </w:tc>
              <w:tc>
                <w:tcPr>
                  <w:tcW w:w="924" w:type="dxa"/>
                  <w:vAlign w:val="center"/>
                </w:tcPr>
                <w:p w:rsidR="00F924F7" w:rsidRPr="00C24B58" w:rsidRDefault="00F924F7" w:rsidP="000D02DC">
                  <w:pPr>
                    <w:jc w:val="center"/>
                    <w:rPr>
                      <w:szCs w:val="21"/>
                    </w:rPr>
                  </w:pPr>
                  <w:r w:rsidRPr="00C24B58">
                    <w:rPr>
                      <w:szCs w:val="21"/>
                    </w:rPr>
                    <w:t>20</w:t>
                  </w:r>
                </w:p>
              </w:tc>
              <w:tc>
                <w:tcPr>
                  <w:tcW w:w="1697" w:type="dxa"/>
                  <w:vAlign w:val="center"/>
                </w:tcPr>
                <w:p w:rsidR="00F924F7" w:rsidRPr="00C24B58" w:rsidRDefault="00F924F7" w:rsidP="00F924F7">
                  <w:pPr>
                    <w:jc w:val="center"/>
                    <w:rPr>
                      <w:szCs w:val="21"/>
                    </w:rPr>
                  </w:pPr>
                  <w:r w:rsidRPr="00C24B58">
                    <w:rPr>
                      <w:szCs w:val="21"/>
                    </w:rPr>
                    <w:t>69</w:t>
                  </w:r>
                  <w:r w:rsidRPr="00C24B58">
                    <w:rPr>
                      <w:szCs w:val="21"/>
                    </w:rPr>
                    <w:t>户</w:t>
                  </w:r>
                  <w:r w:rsidRPr="00C24B58">
                    <w:rPr>
                      <w:szCs w:val="21"/>
                    </w:rPr>
                    <w:t xml:space="preserve"> 180</w:t>
                  </w:r>
                  <w:r w:rsidRPr="00C24B58">
                    <w:rPr>
                      <w:szCs w:val="21"/>
                    </w:rPr>
                    <w:t>人</w:t>
                  </w:r>
                </w:p>
              </w:tc>
              <w:tc>
                <w:tcPr>
                  <w:tcW w:w="2560" w:type="dxa"/>
                  <w:vMerge w:val="restart"/>
                  <w:vAlign w:val="center"/>
                </w:tcPr>
                <w:p w:rsidR="00F924F7" w:rsidRPr="00C24B58" w:rsidRDefault="00F924F7" w:rsidP="00F924F7">
                  <w:pPr>
                    <w:adjustRightInd w:val="0"/>
                    <w:snapToGrid w:val="0"/>
                    <w:jc w:val="center"/>
                    <w:rPr>
                      <w:szCs w:val="21"/>
                    </w:rPr>
                  </w:pPr>
                  <w:r w:rsidRPr="00C24B58">
                    <w:rPr>
                      <w:szCs w:val="21"/>
                    </w:rPr>
                    <w:t>《环境空气质量标准》（</w:t>
                  </w:r>
                  <w:r w:rsidRPr="00C24B58">
                    <w:rPr>
                      <w:szCs w:val="21"/>
                    </w:rPr>
                    <w:t>GB3095</w:t>
                  </w:r>
                  <w:r w:rsidRPr="00C24B58">
                    <w:rPr>
                      <w:szCs w:val="21"/>
                    </w:rPr>
                    <w:t>－</w:t>
                  </w:r>
                  <w:r w:rsidRPr="00C24B58">
                    <w:rPr>
                      <w:szCs w:val="21"/>
                    </w:rPr>
                    <w:t>2012</w:t>
                  </w:r>
                  <w:r w:rsidRPr="00C24B58">
                    <w:rPr>
                      <w:szCs w:val="21"/>
                    </w:rPr>
                    <w:t>）二类标准；</w:t>
                  </w:r>
                </w:p>
              </w:tc>
            </w:tr>
            <w:tr w:rsidR="00F924F7" w:rsidRPr="00C24B58" w:rsidTr="00F924F7">
              <w:trPr>
                <w:trHeight w:val="608"/>
              </w:trPr>
              <w:tc>
                <w:tcPr>
                  <w:tcW w:w="870" w:type="dxa"/>
                  <w:vMerge/>
                  <w:vAlign w:val="center"/>
                </w:tcPr>
                <w:p w:rsidR="00F924F7" w:rsidRPr="00C24B58" w:rsidRDefault="00F924F7" w:rsidP="00F924F7">
                  <w:pPr>
                    <w:jc w:val="center"/>
                    <w:rPr>
                      <w:szCs w:val="21"/>
                    </w:rPr>
                  </w:pPr>
                </w:p>
              </w:tc>
              <w:tc>
                <w:tcPr>
                  <w:tcW w:w="1273" w:type="dxa"/>
                  <w:vAlign w:val="center"/>
                </w:tcPr>
                <w:p w:rsidR="00F924F7" w:rsidRPr="00C24B58" w:rsidRDefault="00F924F7" w:rsidP="000D02DC">
                  <w:pPr>
                    <w:jc w:val="center"/>
                    <w:rPr>
                      <w:szCs w:val="21"/>
                    </w:rPr>
                  </w:pPr>
                  <w:r w:rsidRPr="00C24B58">
                    <w:rPr>
                      <w:szCs w:val="21"/>
                    </w:rPr>
                    <w:t>四方台区</w:t>
                  </w:r>
                </w:p>
              </w:tc>
              <w:tc>
                <w:tcPr>
                  <w:tcW w:w="920" w:type="dxa"/>
                  <w:vAlign w:val="center"/>
                </w:tcPr>
                <w:p w:rsidR="00F924F7" w:rsidRPr="00C24B58" w:rsidRDefault="00F924F7" w:rsidP="000D02DC">
                  <w:pPr>
                    <w:jc w:val="center"/>
                    <w:rPr>
                      <w:szCs w:val="21"/>
                    </w:rPr>
                  </w:pPr>
                  <w:r w:rsidRPr="00C24B58">
                    <w:rPr>
                      <w:szCs w:val="21"/>
                    </w:rPr>
                    <w:t>W</w:t>
                  </w:r>
                </w:p>
              </w:tc>
              <w:tc>
                <w:tcPr>
                  <w:tcW w:w="924" w:type="dxa"/>
                  <w:vAlign w:val="center"/>
                </w:tcPr>
                <w:p w:rsidR="00F924F7" w:rsidRPr="00C24B58" w:rsidRDefault="00F924F7" w:rsidP="000D02DC">
                  <w:pPr>
                    <w:jc w:val="center"/>
                    <w:rPr>
                      <w:szCs w:val="21"/>
                    </w:rPr>
                  </w:pPr>
                  <w:r w:rsidRPr="00C24B58">
                    <w:rPr>
                      <w:szCs w:val="21"/>
                    </w:rPr>
                    <w:t>572</w:t>
                  </w:r>
                </w:p>
              </w:tc>
              <w:tc>
                <w:tcPr>
                  <w:tcW w:w="1697" w:type="dxa"/>
                  <w:vAlign w:val="center"/>
                </w:tcPr>
                <w:p w:rsidR="00F924F7" w:rsidRPr="00C24B58" w:rsidRDefault="00F924F7" w:rsidP="000D02DC">
                  <w:pPr>
                    <w:jc w:val="center"/>
                    <w:rPr>
                      <w:szCs w:val="21"/>
                    </w:rPr>
                  </w:pPr>
                  <w:r w:rsidRPr="00C24B58">
                    <w:rPr>
                      <w:szCs w:val="21"/>
                    </w:rPr>
                    <w:t>30000</w:t>
                  </w:r>
                  <w:r w:rsidRPr="00C24B58">
                    <w:rPr>
                      <w:szCs w:val="21"/>
                    </w:rPr>
                    <w:t>人</w:t>
                  </w:r>
                </w:p>
              </w:tc>
              <w:tc>
                <w:tcPr>
                  <w:tcW w:w="2560" w:type="dxa"/>
                  <w:vMerge/>
                  <w:vAlign w:val="center"/>
                </w:tcPr>
                <w:p w:rsidR="00F924F7" w:rsidRPr="00C24B58" w:rsidRDefault="00F924F7" w:rsidP="000D02DC">
                  <w:pPr>
                    <w:jc w:val="center"/>
                    <w:rPr>
                      <w:szCs w:val="21"/>
                    </w:rPr>
                  </w:pPr>
                </w:p>
              </w:tc>
            </w:tr>
            <w:tr w:rsidR="00F924F7" w:rsidRPr="00C24B58" w:rsidTr="00F924F7">
              <w:trPr>
                <w:trHeight w:val="796"/>
              </w:trPr>
              <w:tc>
                <w:tcPr>
                  <w:tcW w:w="870" w:type="dxa"/>
                  <w:vAlign w:val="center"/>
                </w:tcPr>
                <w:p w:rsidR="00F924F7" w:rsidRPr="00C24B58" w:rsidRDefault="00F924F7" w:rsidP="000D02DC">
                  <w:pPr>
                    <w:jc w:val="center"/>
                    <w:rPr>
                      <w:szCs w:val="21"/>
                    </w:rPr>
                  </w:pPr>
                  <w:r w:rsidRPr="00C24B58">
                    <w:rPr>
                      <w:szCs w:val="21"/>
                    </w:rPr>
                    <w:t>声环境</w:t>
                  </w:r>
                </w:p>
              </w:tc>
              <w:tc>
                <w:tcPr>
                  <w:tcW w:w="1273" w:type="dxa"/>
                  <w:vAlign w:val="center"/>
                </w:tcPr>
                <w:p w:rsidR="00F924F7" w:rsidRPr="00C24B58" w:rsidRDefault="00F924F7" w:rsidP="00E4116E">
                  <w:pPr>
                    <w:jc w:val="center"/>
                    <w:rPr>
                      <w:szCs w:val="21"/>
                    </w:rPr>
                  </w:pPr>
                  <w:r w:rsidRPr="00C24B58">
                    <w:rPr>
                      <w:szCs w:val="21"/>
                    </w:rPr>
                    <w:t>小屯</w:t>
                  </w:r>
                </w:p>
              </w:tc>
              <w:tc>
                <w:tcPr>
                  <w:tcW w:w="920" w:type="dxa"/>
                  <w:vAlign w:val="center"/>
                </w:tcPr>
                <w:p w:rsidR="00F924F7" w:rsidRPr="00C24B58" w:rsidRDefault="00F924F7" w:rsidP="00E4116E">
                  <w:pPr>
                    <w:jc w:val="center"/>
                    <w:rPr>
                      <w:szCs w:val="21"/>
                    </w:rPr>
                  </w:pPr>
                  <w:r w:rsidRPr="00C24B58">
                    <w:rPr>
                      <w:szCs w:val="21"/>
                    </w:rPr>
                    <w:t>W</w:t>
                  </w:r>
                </w:p>
              </w:tc>
              <w:tc>
                <w:tcPr>
                  <w:tcW w:w="924" w:type="dxa"/>
                  <w:vAlign w:val="center"/>
                </w:tcPr>
                <w:p w:rsidR="00F924F7" w:rsidRPr="00C24B58" w:rsidRDefault="00F924F7" w:rsidP="00E4116E">
                  <w:pPr>
                    <w:jc w:val="center"/>
                    <w:rPr>
                      <w:szCs w:val="21"/>
                    </w:rPr>
                  </w:pPr>
                  <w:r w:rsidRPr="00C24B58">
                    <w:rPr>
                      <w:szCs w:val="21"/>
                    </w:rPr>
                    <w:t>20</w:t>
                  </w:r>
                </w:p>
              </w:tc>
              <w:tc>
                <w:tcPr>
                  <w:tcW w:w="1697" w:type="dxa"/>
                  <w:vAlign w:val="center"/>
                </w:tcPr>
                <w:p w:rsidR="00F924F7" w:rsidRPr="00C24B58" w:rsidRDefault="00F924F7" w:rsidP="00E4116E">
                  <w:pPr>
                    <w:jc w:val="center"/>
                    <w:rPr>
                      <w:szCs w:val="21"/>
                    </w:rPr>
                  </w:pPr>
                  <w:r w:rsidRPr="00C24B58">
                    <w:rPr>
                      <w:szCs w:val="21"/>
                    </w:rPr>
                    <w:t>69</w:t>
                  </w:r>
                  <w:r w:rsidRPr="00C24B58">
                    <w:rPr>
                      <w:szCs w:val="21"/>
                    </w:rPr>
                    <w:t>户</w:t>
                  </w:r>
                  <w:r w:rsidRPr="00C24B58">
                    <w:rPr>
                      <w:szCs w:val="21"/>
                    </w:rPr>
                    <w:t xml:space="preserve"> 180</w:t>
                  </w:r>
                  <w:r w:rsidRPr="00C24B58">
                    <w:rPr>
                      <w:szCs w:val="21"/>
                    </w:rPr>
                    <w:t>人</w:t>
                  </w:r>
                </w:p>
              </w:tc>
              <w:tc>
                <w:tcPr>
                  <w:tcW w:w="2560" w:type="dxa"/>
                  <w:vAlign w:val="center"/>
                </w:tcPr>
                <w:p w:rsidR="00F924F7" w:rsidRPr="00C24B58" w:rsidRDefault="00F924F7" w:rsidP="00F924F7">
                  <w:pPr>
                    <w:adjustRightInd w:val="0"/>
                    <w:snapToGrid w:val="0"/>
                    <w:jc w:val="center"/>
                    <w:rPr>
                      <w:szCs w:val="21"/>
                    </w:rPr>
                  </w:pPr>
                  <w:r w:rsidRPr="00C24B58">
                    <w:rPr>
                      <w:szCs w:val="21"/>
                    </w:rPr>
                    <w:t>《声环境质量标准》（</w:t>
                  </w:r>
                  <w:r w:rsidRPr="00C24B58">
                    <w:rPr>
                      <w:szCs w:val="21"/>
                    </w:rPr>
                    <w:t>GB3096-2008</w:t>
                  </w:r>
                  <w:r w:rsidRPr="00C24B58">
                    <w:rPr>
                      <w:szCs w:val="21"/>
                    </w:rPr>
                    <w:t>）</w:t>
                  </w:r>
                  <w:r w:rsidRPr="00C24B58">
                    <w:rPr>
                      <w:szCs w:val="21"/>
                    </w:rPr>
                    <w:t>2</w:t>
                  </w:r>
                  <w:r w:rsidRPr="00C24B58">
                    <w:rPr>
                      <w:szCs w:val="21"/>
                    </w:rPr>
                    <w:t>类区标准</w:t>
                  </w:r>
                </w:p>
              </w:tc>
            </w:tr>
            <w:tr w:rsidR="00CC2825" w:rsidRPr="00C24B58" w:rsidTr="00CC2825">
              <w:trPr>
                <w:trHeight w:val="426"/>
              </w:trPr>
              <w:tc>
                <w:tcPr>
                  <w:tcW w:w="870" w:type="dxa"/>
                  <w:vAlign w:val="center"/>
                </w:tcPr>
                <w:p w:rsidR="00CC2825" w:rsidRPr="00C24B58" w:rsidRDefault="00CC2825" w:rsidP="000D02DC">
                  <w:pPr>
                    <w:jc w:val="center"/>
                    <w:rPr>
                      <w:szCs w:val="21"/>
                    </w:rPr>
                  </w:pPr>
                  <w:r w:rsidRPr="00C24B58">
                    <w:rPr>
                      <w:szCs w:val="21"/>
                    </w:rPr>
                    <w:t>地表水环境</w:t>
                  </w:r>
                </w:p>
              </w:tc>
              <w:tc>
                <w:tcPr>
                  <w:tcW w:w="1273" w:type="dxa"/>
                  <w:vAlign w:val="center"/>
                </w:tcPr>
                <w:p w:rsidR="00CC2825" w:rsidRPr="00C24B58" w:rsidRDefault="00E60A89" w:rsidP="000D02DC">
                  <w:pPr>
                    <w:jc w:val="center"/>
                    <w:rPr>
                      <w:szCs w:val="21"/>
                    </w:rPr>
                  </w:pPr>
                  <w:r w:rsidRPr="00C24B58">
                    <w:rPr>
                      <w:szCs w:val="21"/>
                    </w:rPr>
                    <w:t>扁石河</w:t>
                  </w:r>
                </w:p>
              </w:tc>
              <w:tc>
                <w:tcPr>
                  <w:tcW w:w="920" w:type="dxa"/>
                  <w:vAlign w:val="center"/>
                </w:tcPr>
                <w:p w:rsidR="00CC2825" w:rsidRPr="00C24B58" w:rsidRDefault="00D57CE7" w:rsidP="000D02DC">
                  <w:pPr>
                    <w:jc w:val="center"/>
                    <w:rPr>
                      <w:szCs w:val="21"/>
                    </w:rPr>
                  </w:pPr>
                  <w:r w:rsidRPr="00C24B58">
                    <w:rPr>
                      <w:rFonts w:hint="eastAsia"/>
                      <w:szCs w:val="21"/>
                    </w:rPr>
                    <w:t>S</w:t>
                  </w:r>
                </w:p>
              </w:tc>
              <w:tc>
                <w:tcPr>
                  <w:tcW w:w="2621" w:type="dxa"/>
                  <w:gridSpan w:val="2"/>
                  <w:vAlign w:val="center"/>
                </w:tcPr>
                <w:p w:rsidR="00CC2825" w:rsidRPr="00C24B58" w:rsidRDefault="00D57CE7" w:rsidP="00CC2825">
                  <w:pPr>
                    <w:jc w:val="center"/>
                    <w:rPr>
                      <w:szCs w:val="21"/>
                    </w:rPr>
                  </w:pPr>
                  <w:r w:rsidRPr="00C24B58">
                    <w:rPr>
                      <w:rFonts w:hint="eastAsia"/>
                      <w:szCs w:val="21"/>
                    </w:rPr>
                    <w:t>6310</w:t>
                  </w:r>
                  <w:r w:rsidR="00CC2825" w:rsidRPr="00C24B58">
                    <w:rPr>
                      <w:szCs w:val="21"/>
                    </w:rPr>
                    <w:t>m</w:t>
                  </w:r>
                </w:p>
              </w:tc>
              <w:tc>
                <w:tcPr>
                  <w:tcW w:w="2560" w:type="dxa"/>
                  <w:vAlign w:val="center"/>
                </w:tcPr>
                <w:p w:rsidR="00CC2825" w:rsidRPr="00C24B58" w:rsidRDefault="00CC2825" w:rsidP="00CC2825">
                  <w:pPr>
                    <w:jc w:val="center"/>
                    <w:rPr>
                      <w:szCs w:val="21"/>
                    </w:rPr>
                  </w:pPr>
                  <w:r w:rsidRPr="00C24B58">
                    <w:rPr>
                      <w:szCs w:val="21"/>
                    </w:rPr>
                    <w:t>《地表水环境质量标准》（</w:t>
                  </w:r>
                  <w:r w:rsidRPr="00C24B58">
                    <w:rPr>
                      <w:szCs w:val="21"/>
                    </w:rPr>
                    <w:t>GB3838—2002</w:t>
                  </w:r>
                  <w:r w:rsidRPr="00C24B58">
                    <w:rPr>
                      <w:szCs w:val="21"/>
                    </w:rPr>
                    <w:t>）</w:t>
                  </w:r>
                  <w:r w:rsidR="00D57CE7" w:rsidRPr="00C24B58">
                    <w:rPr>
                      <w:rFonts w:hint="eastAsia"/>
                      <w:szCs w:val="21"/>
                    </w:rPr>
                    <w:t>Ⅲ</w:t>
                  </w:r>
                  <w:r w:rsidRPr="00C24B58">
                    <w:rPr>
                      <w:szCs w:val="21"/>
                    </w:rPr>
                    <w:t>类标准</w:t>
                  </w:r>
                </w:p>
              </w:tc>
            </w:tr>
            <w:tr w:rsidR="00CC2825" w:rsidRPr="00C24B58" w:rsidTr="00CC2825">
              <w:trPr>
                <w:trHeight w:val="426"/>
              </w:trPr>
              <w:tc>
                <w:tcPr>
                  <w:tcW w:w="870" w:type="dxa"/>
                  <w:vAlign w:val="center"/>
                </w:tcPr>
                <w:p w:rsidR="00CC2825" w:rsidRPr="00C24B58" w:rsidRDefault="00CC2825" w:rsidP="000D02DC">
                  <w:pPr>
                    <w:jc w:val="center"/>
                    <w:rPr>
                      <w:szCs w:val="21"/>
                    </w:rPr>
                  </w:pPr>
                  <w:r w:rsidRPr="00C24B58">
                    <w:rPr>
                      <w:szCs w:val="21"/>
                    </w:rPr>
                    <w:t>地下水环境</w:t>
                  </w:r>
                </w:p>
              </w:tc>
              <w:tc>
                <w:tcPr>
                  <w:tcW w:w="4814" w:type="dxa"/>
                  <w:gridSpan w:val="4"/>
                  <w:vAlign w:val="center"/>
                </w:tcPr>
                <w:p w:rsidR="00CC2825" w:rsidRPr="00C24B58" w:rsidRDefault="00CC2825" w:rsidP="000D02DC">
                  <w:pPr>
                    <w:jc w:val="center"/>
                    <w:rPr>
                      <w:szCs w:val="21"/>
                    </w:rPr>
                  </w:pPr>
                  <w:r w:rsidRPr="00C24B58">
                    <w:rPr>
                      <w:szCs w:val="21"/>
                    </w:rPr>
                    <w:t>项目区浅层地下水</w:t>
                  </w:r>
                </w:p>
              </w:tc>
              <w:tc>
                <w:tcPr>
                  <w:tcW w:w="2560" w:type="dxa"/>
                  <w:vAlign w:val="center"/>
                </w:tcPr>
                <w:p w:rsidR="00CC2825" w:rsidRPr="00C24B58" w:rsidRDefault="00CC2825" w:rsidP="00CC2825">
                  <w:pPr>
                    <w:jc w:val="center"/>
                    <w:rPr>
                      <w:szCs w:val="21"/>
                    </w:rPr>
                  </w:pPr>
                  <w:r w:rsidRPr="00C24B58">
                    <w:rPr>
                      <w:szCs w:val="21"/>
                    </w:rPr>
                    <w:t>《地下水环境质量标准》（</w:t>
                  </w:r>
                  <w:r w:rsidRPr="00C24B58">
                    <w:rPr>
                      <w:szCs w:val="21"/>
                    </w:rPr>
                    <w:t>GB/T14848-2017</w:t>
                  </w:r>
                  <w:r w:rsidRPr="00C24B58">
                    <w:rPr>
                      <w:szCs w:val="21"/>
                    </w:rPr>
                    <w:t>）</w:t>
                  </w:r>
                  <w:r w:rsidRPr="00C24B58">
                    <w:rPr>
                      <w:szCs w:val="21"/>
                    </w:rPr>
                    <w:t>Ⅲ</w:t>
                  </w:r>
                  <w:r w:rsidRPr="00C24B58">
                    <w:rPr>
                      <w:szCs w:val="21"/>
                    </w:rPr>
                    <w:t>类</w:t>
                  </w:r>
                </w:p>
              </w:tc>
            </w:tr>
            <w:tr w:rsidR="00D024A3" w:rsidRPr="00C24B58" w:rsidTr="00CC2825">
              <w:trPr>
                <w:trHeight w:val="426"/>
              </w:trPr>
              <w:tc>
                <w:tcPr>
                  <w:tcW w:w="870" w:type="dxa"/>
                  <w:vAlign w:val="center"/>
                </w:tcPr>
                <w:p w:rsidR="00D024A3" w:rsidRPr="00C24B58" w:rsidRDefault="00D024A3" w:rsidP="000D02DC">
                  <w:pPr>
                    <w:jc w:val="center"/>
                    <w:rPr>
                      <w:szCs w:val="21"/>
                    </w:rPr>
                  </w:pPr>
                  <w:r w:rsidRPr="00C24B58">
                    <w:rPr>
                      <w:szCs w:val="21"/>
                    </w:rPr>
                    <w:t>生态</w:t>
                  </w:r>
                </w:p>
                <w:p w:rsidR="00D024A3" w:rsidRPr="00C24B58" w:rsidRDefault="00D024A3" w:rsidP="000D02DC">
                  <w:pPr>
                    <w:jc w:val="center"/>
                    <w:rPr>
                      <w:szCs w:val="21"/>
                    </w:rPr>
                  </w:pPr>
                  <w:r w:rsidRPr="00C24B58">
                    <w:rPr>
                      <w:szCs w:val="21"/>
                    </w:rPr>
                    <w:t>环境</w:t>
                  </w:r>
                </w:p>
              </w:tc>
              <w:tc>
                <w:tcPr>
                  <w:tcW w:w="1273" w:type="dxa"/>
                  <w:vAlign w:val="center"/>
                </w:tcPr>
                <w:p w:rsidR="00D024A3" w:rsidRPr="00C24B58" w:rsidRDefault="00CC2825" w:rsidP="000D02DC">
                  <w:pPr>
                    <w:jc w:val="center"/>
                    <w:rPr>
                      <w:szCs w:val="21"/>
                    </w:rPr>
                  </w:pPr>
                  <w:r w:rsidRPr="00C24B58">
                    <w:rPr>
                      <w:szCs w:val="21"/>
                    </w:rPr>
                    <w:t>紫云岭公园</w:t>
                  </w:r>
                </w:p>
              </w:tc>
              <w:tc>
                <w:tcPr>
                  <w:tcW w:w="6101" w:type="dxa"/>
                  <w:gridSpan w:val="4"/>
                  <w:vAlign w:val="center"/>
                </w:tcPr>
                <w:p w:rsidR="00D024A3" w:rsidRPr="00C24B58" w:rsidRDefault="00D024A3" w:rsidP="000D02DC">
                  <w:pPr>
                    <w:jc w:val="center"/>
                    <w:rPr>
                      <w:szCs w:val="21"/>
                    </w:rPr>
                  </w:pPr>
                  <w:r w:rsidRPr="00C24B58">
                    <w:rPr>
                      <w:szCs w:val="21"/>
                    </w:rPr>
                    <w:t>保护所在区域生态环境</w:t>
                  </w:r>
                </w:p>
              </w:tc>
            </w:tr>
          </w:tbl>
          <w:p w:rsidR="00795875" w:rsidRPr="00C24B58" w:rsidRDefault="00795875" w:rsidP="00795875">
            <w:pPr>
              <w:pStyle w:val="a0"/>
              <w:ind w:firstLine="200"/>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A36666" w:rsidP="00956BF6">
            <w:pPr>
              <w:pStyle w:val="a0"/>
              <w:ind w:firstLineChars="0" w:firstLine="0"/>
              <w:jc w:val="center"/>
              <w:rPr>
                <w:b/>
                <w:bCs/>
                <w:sz w:val="24"/>
                <w:highlight w:val="yellow"/>
              </w:rPr>
            </w:pPr>
          </w:p>
          <w:p w:rsidR="00A36666" w:rsidRPr="00C24B58" w:rsidRDefault="0085468B" w:rsidP="00956BF6">
            <w:pPr>
              <w:pStyle w:val="a0"/>
              <w:ind w:firstLineChars="0" w:firstLine="0"/>
              <w:jc w:val="center"/>
              <w:rPr>
                <w:b/>
                <w:bCs/>
                <w:sz w:val="24"/>
                <w:highlight w:val="yellow"/>
              </w:rPr>
            </w:pPr>
            <w:r w:rsidRPr="0085468B">
              <w:rPr>
                <w:b/>
                <w:bCs/>
                <w:noProof/>
                <w:sz w:val="28"/>
              </w:rPr>
              <w:lastRenderedPageBreak/>
              <w:pict>
                <v:rect id="_x0000_s1126" style="position:absolute;left:0;text-align:left;margin-left:235.65pt;margin-top:143pt;width:73.7pt;height:25.5pt;z-index:251838464" filled="f" stroked="f">
                  <v:textbox style="mso-next-textbox:#_x0000_s1126">
                    <w:txbxContent>
                      <w:p w:rsidR="00E60A89" w:rsidRPr="00A167C0" w:rsidRDefault="00E60A89" w:rsidP="00422C2A">
                        <w:pPr>
                          <w:rPr>
                            <w:b/>
                            <w:color w:val="FF0000"/>
                          </w:rPr>
                        </w:pPr>
                        <w:r>
                          <w:rPr>
                            <w:rFonts w:hint="eastAsia"/>
                            <w:b/>
                            <w:color w:val="FF0000"/>
                          </w:rPr>
                          <w:t>紫云山公园</w:t>
                        </w:r>
                      </w:p>
                    </w:txbxContent>
                  </v:textbox>
                </v:rect>
              </w:pict>
            </w:r>
            <w:r w:rsidRPr="0085468B">
              <w:rPr>
                <w:b/>
                <w:bCs/>
                <w:noProof/>
                <w:sz w:val="28"/>
              </w:rPr>
              <w:pict>
                <v:rect id="_x0000_s1123" style="position:absolute;left:0;text-align:left;margin-left:53.15pt;margin-top:20.9pt;width:46.5pt;height:25.5pt;z-index:251835392" filled="f" stroked="f">
                  <v:textbox style="mso-next-textbox:#_x0000_s1123">
                    <w:txbxContent>
                      <w:p w:rsidR="00E60A89" w:rsidRPr="00A167C0" w:rsidRDefault="00E60A89" w:rsidP="00422C2A">
                        <w:pPr>
                          <w:rPr>
                            <w:b/>
                            <w:color w:val="FF0000"/>
                          </w:rPr>
                        </w:pPr>
                        <w:r w:rsidRPr="00A167C0">
                          <w:rPr>
                            <w:rFonts w:hint="eastAsia"/>
                            <w:b/>
                            <w:color w:val="FF0000"/>
                          </w:rPr>
                          <w:t>N</w:t>
                        </w:r>
                      </w:p>
                    </w:txbxContent>
                  </v:textbox>
                </v:rect>
              </w:pict>
            </w:r>
            <w:r w:rsidRPr="0085468B">
              <w:rPr>
                <w:b/>
                <w:bCs/>
                <w:noProof/>
                <w:sz w:val="28"/>
              </w:rPr>
              <w:pict>
                <v:rect id="_x0000_s1124" style="position:absolute;left:0;text-align:left;margin-left:5.35pt;margin-top:253.5pt;width:131.5pt;height:66.75pt;z-index:251836416" filled="f" stroked="f">
                  <v:textbox style="mso-next-textbox:#_x0000_s1124">
                    <w:txbxContent>
                      <w:p w:rsidR="00E60A89" w:rsidRDefault="00E60A89" w:rsidP="0056721A">
                        <w:pPr>
                          <w:ind w:firstLineChars="392" w:firstLine="826"/>
                          <w:rPr>
                            <w:b/>
                            <w:color w:val="FF0000"/>
                          </w:rPr>
                        </w:pPr>
                        <w:r>
                          <w:rPr>
                            <w:rFonts w:hint="eastAsia"/>
                            <w:b/>
                            <w:color w:val="FF0000"/>
                          </w:rPr>
                          <w:t>图</w:t>
                        </w:r>
                        <w:r>
                          <w:rPr>
                            <w:rFonts w:hint="eastAsia"/>
                            <w:b/>
                            <w:color w:val="FF0000"/>
                          </w:rPr>
                          <w:t xml:space="preserve">  </w:t>
                        </w:r>
                        <w:r>
                          <w:rPr>
                            <w:rFonts w:hint="eastAsia"/>
                            <w:b/>
                            <w:color w:val="FF0000"/>
                          </w:rPr>
                          <w:t>例</w:t>
                        </w:r>
                      </w:p>
                      <w:p w:rsidR="00E60A89" w:rsidRPr="00422C2A" w:rsidRDefault="00E60A89" w:rsidP="00422C2A">
                        <w:pPr>
                          <w:pStyle w:val="a0"/>
                          <w:ind w:firstLine="200"/>
                          <w:rPr>
                            <w:b/>
                            <w:color w:val="FF0000"/>
                          </w:rPr>
                        </w:pPr>
                        <w:r>
                          <w:rPr>
                            <w:rFonts w:hint="eastAsia"/>
                          </w:rPr>
                          <w:t xml:space="preserve">   </w:t>
                        </w:r>
                        <w:r w:rsidRPr="00422C2A">
                          <w:rPr>
                            <w:rFonts w:hint="eastAsia"/>
                            <w:b/>
                            <w:color w:val="FF0000"/>
                          </w:rPr>
                          <w:t xml:space="preserve"> </w:t>
                        </w:r>
                        <w:r w:rsidRPr="00422C2A">
                          <w:rPr>
                            <w:rFonts w:hint="eastAsia"/>
                            <w:b/>
                            <w:color w:val="FF0000"/>
                          </w:rPr>
                          <w:t>环境空气评价范围</w:t>
                        </w:r>
                      </w:p>
                    </w:txbxContent>
                  </v:textbox>
                </v:rect>
              </w:pict>
            </w:r>
            <w:r w:rsidRPr="0085468B">
              <w:rPr>
                <w:b/>
                <w:bCs/>
                <w:noProof/>
                <w:sz w:val="28"/>
              </w:rPr>
              <w:pict>
                <v:shape id="_x0000_s1125" type="#_x0000_t32" style="position:absolute;left:0;text-align:left;margin-left:15.65pt;margin-top:283.45pt;width:23.55pt;height:0;z-index:251837440" o:connectortype="straight" strokecolor="yellow" strokeweight="1.5pt"/>
              </w:pict>
            </w:r>
            <w:r w:rsidRPr="0085468B">
              <w:rPr>
                <w:b/>
                <w:bCs/>
                <w:noProof/>
                <w:sz w:val="28"/>
              </w:rPr>
              <w:pict>
                <v:shape id="_x0000_s1122" type="#_x0000_t32" style="position:absolute;left:0;text-align:left;margin-left:45.6pt;margin-top:20.9pt;width:.75pt;height:28.5pt;flip:x y;z-index:251834368" o:connectortype="straight" strokecolor="red" strokeweight="2pt">
                  <v:stroke endarrow="block"/>
                </v:shape>
              </w:pict>
            </w:r>
            <w:r w:rsidR="00A36666" w:rsidRPr="00C24B58">
              <w:rPr>
                <w:b/>
                <w:bCs/>
                <w:noProof/>
                <w:sz w:val="24"/>
              </w:rPr>
              <w:drawing>
                <wp:anchor distT="0" distB="0" distL="114300" distR="114300" simplePos="0" relativeHeight="251833344" behindDoc="0" locked="0" layoutInCell="1" allowOverlap="1">
                  <wp:simplePos x="0" y="0"/>
                  <wp:positionH relativeFrom="column">
                    <wp:posOffset>4510405</wp:posOffset>
                  </wp:positionH>
                  <wp:positionV relativeFrom="paragraph">
                    <wp:posOffset>50165</wp:posOffset>
                  </wp:positionV>
                  <wp:extent cx="777240" cy="895985"/>
                  <wp:effectExtent l="19050" t="0" r="3810" b="0"/>
                  <wp:wrapNone/>
                  <wp:docPr id="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a:srcRect/>
                          <a:stretch>
                            <a:fillRect/>
                          </a:stretch>
                        </pic:blipFill>
                        <pic:spPr bwMode="auto">
                          <a:xfrm>
                            <a:off x="0" y="0"/>
                            <a:ext cx="777240" cy="895985"/>
                          </a:xfrm>
                          <a:prstGeom prst="rect">
                            <a:avLst/>
                          </a:prstGeom>
                          <a:noFill/>
                          <a:ln w="9525">
                            <a:noFill/>
                            <a:miter lim="800000"/>
                            <a:headEnd/>
                            <a:tailEnd/>
                          </a:ln>
                        </pic:spPr>
                      </pic:pic>
                    </a:graphicData>
                  </a:graphic>
                </wp:anchor>
              </w:drawing>
            </w:r>
            <w:r w:rsidR="00A36666" w:rsidRPr="00C24B58">
              <w:rPr>
                <w:b/>
                <w:bCs/>
                <w:noProof/>
                <w:sz w:val="24"/>
              </w:rPr>
              <w:drawing>
                <wp:inline distT="0" distB="0" distL="0" distR="0">
                  <wp:extent cx="5269230" cy="4065270"/>
                  <wp:effectExtent l="19050" t="0" r="7620"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269230" cy="4065270"/>
                          </a:xfrm>
                          <a:prstGeom prst="rect">
                            <a:avLst/>
                          </a:prstGeom>
                          <a:noFill/>
                          <a:ln w="9525">
                            <a:noFill/>
                            <a:miter lim="800000"/>
                            <a:headEnd/>
                            <a:tailEnd/>
                          </a:ln>
                        </pic:spPr>
                      </pic:pic>
                    </a:graphicData>
                  </a:graphic>
                </wp:inline>
              </w:drawing>
            </w:r>
          </w:p>
          <w:p w:rsidR="00956BF6" w:rsidRPr="00C24B58" w:rsidRDefault="00956BF6" w:rsidP="007701FC">
            <w:pPr>
              <w:spacing w:beforeLines="50" w:afterLines="50"/>
              <w:ind w:firstLineChars="200" w:firstLine="480"/>
              <w:jc w:val="center"/>
              <w:rPr>
                <w:rFonts w:eastAsia="黑体"/>
                <w:sz w:val="24"/>
                <w:szCs w:val="24"/>
              </w:rPr>
            </w:pPr>
            <w:r w:rsidRPr="00C24B58">
              <w:rPr>
                <w:rFonts w:eastAsia="黑体"/>
                <w:sz w:val="24"/>
                <w:szCs w:val="24"/>
              </w:rPr>
              <w:t>图</w:t>
            </w:r>
            <w:r w:rsidR="002F50F7" w:rsidRPr="00C24B58">
              <w:rPr>
                <w:rFonts w:eastAsia="黑体" w:hint="eastAsia"/>
                <w:sz w:val="24"/>
                <w:szCs w:val="24"/>
              </w:rPr>
              <w:t>5</w:t>
            </w:r>
            <w:r w:rsidRPr="00C24B58">
              <w:rPr>
                <w:rFonts w:eastAsia="黑体"/>
                <w:sz w:val="24"/>
                <w:szCs w:val="24"/>
              </w:rPr>
              <w:t>环保目标分布图</w:t>
            </w:r>
          </w:p>
          <w:p w:rsidR="00694906" w:rsidRPr="00C24B58" w:rsidRDefault="00694906" w:rsidP="006239F4">
            <w:pPr>
              <w:pStyle w:val="a4"/>
              <w:spacing w:before="120" w:after="120" w:line="240" w:lineRule="auto"/>
              <w:ind w:firstLineChars="0" w:firstLine="0"/>
              <w:jc w:val="center"/>
              <w:rPr>
                <w:rFonts w:ascii="Times New Roman" w:hAnsi="Times New Roman" w:hint="default"/>
                <w:bCs/>
              </w:rPr>
            </w:pPr>
          </w:p>
          <w:p w:rsidR="00A36666" w:rsidRPr="00C24B58" w:rsidRDefault="00A36666" w:rsidP="006239F4">
            <w:pPr>
              <w:pStyle w:val="a4"/>
              <w:spacing w:before="120" w:after="120" w:line="240" w:lineRule="auto"/>
              <w:ind w:firstLineChars="0" w:firstLine="0"/>
              <w:jc w:val="center"/>
              <w:rPr>
                <w:rFonts w:ascii="Times New Roman" w:hAnsi="Times New Roman" w:hint="default"/>
                <w:bCs/>
              </w:rPr>
            </w:pPr>
          </w:p>
          <w:p w:rsidR="00A36666" w:rsidRPr="00C24B58" w:rsidRDefault="00A36666" w:rsidP="006239F4">
            <w:pPr>
              <w:pStyle w:val="a4"/>
              <w:spacing w:before="120" w:after="120" w:line="240" w:lineRule="auto"/>
              <w:ind w:firstLineChars="0" w:firstLine="0"/>
              <w:jc w:val="center"/>
              <w:rPr>
                <w:rFonts w:ascii="Times New Roman" w:hAnsi="Times New Roman" w:hint="default"/>
                <w:bCs/>
              </w:rPr>
            </w:pPr>
          </w:p>
        </w:tc>
      </w:tr>
    </w:tbl>
    <w:p w:rsidR="00694906" w:rsidRPr="00C24B58" w:rsidRDefault="00694906">
      <w:pPr>
        <w:pageBreakBefore/>
        <w:spacing w:before="120" w:after="120" w:line="400" w:lineRule="exact"/>
        <w:outlineLvl w:val="0"/>
        <w:rPr>
          <w:b/>
          <w:sz w:val="28"/>
          <w:szCs w:val="28"/>
        </w:rPr>
      </w:pPr>
      <w:bookmarkStart w:id="17" w:name="_Toc397069411"/>
      <w:bookmarkStart w:id="18" w:name="_Toc513645182"/>
      <w:r w:rsidRPr="00C24B58">
        <w:rPr>
          <w:b/>
          <w:sz w:val="28"/>
          <w:szCs w:val="28"/>
        </w:rPr>
        <w:lastRenderedPageBreak/>
        <w:t>评价适用标准</w:t>
      </w:r>
      <w:bookmarkEnd w:id="17"/>
      <w:bookmarkEnd w:id="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7"/>
        <w:gridCol w:w="7711"/>
      </w:tblGrid>
      <w:tr w:rsidR="00067C53" w:rsidRPr="00C24B58" w:rsidTr="001102D6">
        <w:trPr>
          <w:trHeight w:val="4810"/>
        </w:trPr>
        <w:tc>
          <w:tcPr>
            <w:tcW w:w="860" w:type="dxa"/>
            <w:vAlign w:val="center"/>
          </w:tcPr>
          <w:p w:rsidR="00E725DA" w:rsidRPr="00C24B58" w:rsidRDefault="00694906" w:rsidP="00E725DA">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环</w:t>
            </w:r>
          </w:p>
          <w:p w:rsidR="00E725DA" w:rsidRPr="00C24B58" w:rsidRDefault="00694906" w:rsidP="00E725DA">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境</w:t>
            </w:r>
          </w:p>
          <w:p w:rsidR="00E725DA" w:rsidRPr="00C24B58" w:rsidRDefault="00694906" w:rsidP="00E725DA">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质</w:t>
            </w:r>
          </w:p>
          <w:p w:rsidR="00E725DA" w:rsidRPr="00C24B58" w:rsidRDefault="00694906" w:rsidP="00E725DA">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量</w:t>
            </w:r>
          </w:p>
          <w:p w:rsidR="00E725DA" w:rsidRPr="00C24B58" w:rsidRDefault="00694906" w:rsidP="00E725DA">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标</w:t>
            </w:r>
          </w:p>
          <w:p w:rsidR="00694906" w:rsidRPr="00C24B58" w:rsidRDefault="00694906" w:rsidP="00E725DA">
            <w:pPr>
              <w:pStyle w:val="11"/>
              <w:spacing w:line="500" w:lineRule="exact"/>
              <w:jc w:val="center"/>
              <w:rPr>
                <w:rFonts w:ascii="Times New Roman" w:eastAsia="宋体" w:hAnsi="Times New Roman"/>
                <w:bCs w:val="0"/>
                <w:iCs w:val="0"/>
                <w:sz w:val="24"/>
                <w:szCs w:val="24"/>
              </w:rPr>
            </w:pPr>
            <w:r w:rsidRPr="00C24B58">
              <w:rPr>
                <w:rFonts w:ascii="Times New Roman" w:eastAsia="宋体" w:hAnsi="Times New Roman"/>
                <w:bCs w:val="0"/>
                <w:iCs w:val="0"/>
                <w:spacing w:val="20"/>
                <w:sz w:val="24"/>
                <w:szCs w:val="24"/>
              </w:rPr>
              <w:t>准</w:t>
            </w:r>
          </w:p>
        </w:tc>
        <w:tc>
          <w:tcPr>
            <w:tcW w:w="8248" w:type="dxa"/>
            <w:vAlign w:val="center"/>
          </w:tcPr>
          <w:p w:rsidR="00774B0B" w:rsidRPr="00C24B58" w:rsidRDefault="00694906">
            <w:pPr>
              <w:spacing w:line="500" w:lineRule="exact"/>
              <w:rPr>
                <w:b/>
                <w:sz w:val="24"/>
                <w:szCs w:val="24"/>
                <w:lang w:val="en-GB"/>
              </w:rPr>
            </w:pPr>
            <w:r w:rsidRPr="00C24B58">
              <w:rPr>
                <w:b/>
                <w:sz w:val="24"/>
                <w:szCs w:val="24"/>
                <w:lang w:val="en-GB"/>
              </w:rPr>
              <w:t>1</w:t>
            </w:r>
            <w:r w:rsidR="00774B0B" w:rsidRPr="00C24B58">
              <w:rPr>
                <w:b/>
                <w:sz w:val="24"/>
                <w:szCs w:val="24"/>
                <w:lang w:val="en-GB"/>
              </w:rPr>
              <w:t>环境空气</w:t>
            </w:r>
          </w:p>
          <w:p w:rsidR="00694906" w:rsidRPr="00C24B58" w:rsidRDefault="00CB4B72" w:rsidP="00CB4B72">
            <w:pPr>
              <w:spacing w:line="500" w:lineRule="exact"/>
              <w:ind w:firstLineChars="200" w:firstLine="480"/>
              <w:rPr>
                <w:sz w:val="24"/>
                <w:szCs w:val="24"/>
                <w:lang w:val="en-GB"/>
              </w:rPr>
            </w:pPr>
            <w:r w:rsidRPr="00C24B58">
              <w:rPr>
                <w:sz w:val="24"/>
                <w:szCs w:val="24"/>
                <w:lang w:val="en-GB"/>
              </w:rPr>
              <w:t>本项目所在区域属于二类区，</w:t>
            </w:r>
            <w:r w:rsidR="003F6BF1" w:rsidRPr="00C24B58">
              <w:rPr>
                <w:rFonts w:hint="eastAsia"/>
                <w:sz w:val="24"/>
                <w:szCs w:val="24"/>
              </w:rPr>
              <w:t>CO</w:t>
            </w:r>
            <w:r w:rsidRPr="00C24B58">
              <w:rPr>
                <w:sz w:val="24"/>
                <w:szCs w:val="24"/>
              </w:rPr>
              <w:t>、</w:t>
            </w:r>
            <w:r w:rsidRPr="00C24B58">
              <w:rPr>
                <w:sz w:val="24"/>
                <w:szCs w:val="24"/>
              </w:rPr>
              <w:t>NO</w:t>
            </w:r>
            <w:r w:rsidRPr="00C24B58">
              <w:rPr>
                <w:sz w:val="24"/>
                <w:szCs w:val="24"/>
                <w:vertAlign w:val="subscript"/>
              </w:rPr>
              <w:t>2</w:t>
            </w:r>
            <w:r w:rsidRPr="00C24B58">
              <w:rPr>
                <w:sz w:val="24"/>
                <w:szCs w:val="24"/>
              </w:rPr>
              <w:t>、</w:t>
            </w:r>
            <w:r w:rsidR="003F6BF1" w:rsidRPr="00C24B58">
              <w:rPr>
                <w:rFonts w:hint="eastAsia"/>
                <w:sz w:val="24"/>
                <w:szCs w:val="24"/>
              </w:rPr>
              <w:t>TSP</w:t>
            </w:r>
            <w:r w:rsidRPr="00C24B58">
              <w:rPr>
                <w:sz w:val="24"/>
                <w:szCs w:val="24"/>
                <w:lang w:val="en-GB"/>
              </w:rPr>
              <w:t>执行</w:t>
            </w:r>
            <w:r w:rsidR="00694906" w:rsidRPr="00C24B58">
              <w:rPr>
                <w:sz w:val="24"/>
                <w:szCs w:val="24"/>
                <w:lang w:val="en-GB"/>
              </w:rPr>
              <w:t>《环境空气质量标准》（</w:t>
            </w:r>
            <w:r w:rsidR="00694906" w:rsidRPr="00C24B58">
              <w:rPr>
                <w:sz w:val="24"/>
                <w:szCs w:val="24"/>
                <w:lang w:val="en-GB"/>
              </w:rPr>
              <w:t>GB3095</w:t>
            </w:r>
            <w:r w:rsidR="00774B0B" w:rsidRPr="00C24B58">
              <w:rPr>
                <w:sz w:val="24"/>
                <w:szCs w:val="24"/>
                <w:lang w:val="en-GB"/>
              </w:rPr>
              <w:t>-</w:t>
            </w:r>
            <w:r w:rsidR="00694906" w:rsidRPr="00C24B58">
              <w:rPr>
                <w:sz w:val="24"/>
                <w:szCs w:val="24"/>
                <w:lang w:val="en-GB"/>
              </w:rPr>
              <w:t>2012</w:t>
            </w:r>
            <w:r w:rsidR="00694906" w:rsidRPr="00C24B58">
              <w:rPr>
                <w:sz w:val="24"/>
                <w:szCs w:val="24"/>
                <w:lang w:val="en-GB"/>
              </w:rPr>
              <w:t>）二级标准</w:t>
            </w:r>
            <w:r w:rsidRPr="00C24B58">
              <w:rPr>
                <w:sz w:val="24"/>
                <w:szCs w:val="24"/>
                <w:lang w:val="en-GB"/>
              </w:rPr>
              <w:t>。</w:t>
            </w:r>
          </w:p>
          <w:p w:rsidR="00A805FD" w:rsidRPr="00C24B58" w:rsidRDefault="00A805FD" w:rsidP="00A805FD">
            <w:pPr>
              <w:pStyle w:val="a4"/>
              <w:spacing w:before="120" w:after="120" w:line="240" w:lineRule="auto"/>
              <w:ind w:firstLineChars="0" w:firstLine="0"/>
              <w:jc w:val="center"/>
              <w:rPr>
                <w:rFonts w:ascii="Times New Roman" w:hAnsi="Times New Roman" w:hint="default"/>
                <w:b/>
                <w:bCs/>
                <w:kern w:val="0"/>
                <w:sz w:val="24"/>
              </w:rPr>
            </w:pPr>
            <w:r w:rsidRPr="00C24B58">
              <w:rPr>
                <w:rFonts w:ascii="Times New Roman" w:eastAsia="黑体" w:hAnsi="Times New Roman" w:hint="default"/>
                <w:sz w:val="24"/>
                <w:szCs w:val="24"/>
              </w:rPr>
              <w:t>表</w:t>
            </w:r>
            <w:r w:rsidR="00EC5F6B" w:rsidRPr="00C24B58">
              <w:rPr>
                <w:rFonts w:ascii="Times New Roman" w:eastAsia="黑体" w:hAnsi="Times New Roman" w:hint="default"/>
                <w:sz w:val="24"/>
                <w:szCs w:val="24"/>
              </w:rPr>
              <w:t>8</w:t>
            </w:r>
            <w:r w:rsidRPr="00C24B58">
              <w:rPr>
                <w:rFonts w:ascii="Times New Roman" w:eastAsia="黑体" w:hAnsi="Times New Roman" w:hint="default"/>
                <w:sz w:val="24"/>
                <w:szCs w:val="24"/>
              </w:rPr>
              <w:t xml:space="preserve"> </w:t>
            </w:r>
            <w:r w:rsidRPr="00C24B58">
              <w:rPr>
                <w:rFonts w:ascii="Times New Roman" w:eastAsia="黑体" w:hAnsi="Times New Roman" w:hint="default"/>
                <w:sz w:val="24"/>
                <w:szCs w:val="24"/>
              </w:rPr>
              <w:t>环境空气质量标准（单位：</w:t>
            </w:r>
            <w:r w:rsidRPr="00C24B58">
              <w:rPr>
                <w:rFonts w:ascii="Times New Roman" w:eastAsia="黑体" w:hAnsi="Times New Roman" w:hint="default"/>
                <w:sz w:val="24"/>
                <w:szCs w:val="24"/>
              </w:rPr>
              <w:t>μg/m</w:t>
            </w:r>
            <w:r w:rsidRPr="00C24B58">
              <w:rPr>
                <w:rFonts w:ascii="Times New Roman" w:hAnsi="Times New Roman" w:hint="default"/>
                <w:b/>
                <w:bCs/>
                <w:kern w:val="0"/>
                <w:sz w:val="24"/>
                <w:vertAlign w:val="superscript"/>
              </w:rPr>
              <w:t>3</w:t>
            </w:r>
            <w:r w:rsidRPr="00C24B58">
              <w:rPr>
                <w:rFonts w:ascii="Times New Roman" w:eastAsia="黑体" w:hAnsi="Times New Roman" w:hint="default"/>
                <w:sz w:val="24"/>
                <w:szCs w:val="24"/>
              </w:rPr>
              <w:t>）</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1321"/>
              <w:gridCol w:w="1433"/>
              <w:gridCol w:w="1521"/>
              <w:gridCol w:w="3220"/>
            </w:tblGrid>
            <w:tr w:rsidR="00067C53" w:rsidRPr="00C24B58" w:rsidTr="00A805FD">
              <w:trPr>
                <w:trHeight w:val="238"/>
                <w:jc w:val="center"/>
              </w:trPr>
              <w:tc>
                <w:tcPr>
                  <w:tcW w:w="881" w:type="pct"/>
                  <w:vAlign w:val="center"/>
                </w:tcPr>
                <w:p w:rsidR="00A805FD" w:rsidRPr="00C24B58" w:rsidRDefault="00A805FD" w:rsidP="007F725D">
                  <w:pPr>
                    <w:pStyle w:val="af4"/>
                    <w:rPr>
                      <w:szCs w:val="21"/>
                    </w:rPr>
                  </w:pPr>
                  <w:r w:rsidRPr="00C24B58">
                    <w:rPr>
                      <w:szCs w:val="21"/>
                    </w:rPr>
                    <w:t>污染物名称</w:t>
                  </w:r>
                </w:p>
              </w:tc>
              <w:tc>
                <w:tcPr>
                  <w:tcW w:w="956" w:type="pct"/>
                  <w:vAlign w:val="center"/>
                </w:tcPr>
                <w:p w:rsidR="00A805FD" w:rsidRPr="00C24B58" w:rsidRDefault="00A805FD" w:rsidP="007F725D">
                  <w:pPr>
                    <w:pStyle w:val="af4"/>
                    <w:rPr>
                      <w:szCs w:val="21"/>
                    </w:rPr>
                  </w:pPr>
                  <w:r w:rsidRPr="00C24B58">
                    <w:rPr>
                      <w:szCs w:val="21"/>
                    </w:rPr>
                    <w:t>取值时间</w:t>
                  </w:r>
                </w:p>
              </w:tc>
              <w:tc>
                <w:tcPr>
                  <w:tcW w:w="1015" w:type="pct"/>
                  <w:vAlign w:val="center"/>
                </w:tcPr>
                <w:p w:rsidR="00A805FD" w:rsidRPr="00C24B58" w:rsidRDefault="00A805FD" w:rsidP="007F725D">
                  <w:pPr>
                    <w:pStyle w:val="af4"/>
                    <w:rPr>
                      <w:szCs w:val="21"/>
                    </w:rPr>
                  </w:pPr>
                  <w:r w:rsidRPr="00C24B58">
                    <w:rPr>
                      <w:szCs w:val="21"/>
                    </w:rPr>
                    <w:t>二级浓度限值</w:t>
                  </w:r>
                </w:p>
              </w:tc>
              <w:tc>
                <w:tcPr>
                  <w:tcW w:w="2148" w:type="pct"/>
                  <w:vAlign w:val="center"/>
                </w:tcPr>
                <w:p w:rsidR="00A805FD" w:rsidRPr="00C24B58" w:rsidRDefault="00A805FD" w:rsidP="007F725D">
                  <w:pPr>
                    <w:pStyle w:val="af4"/>
                    <w:rPr>
                      <w:szCs w:val="21"/>
                    </w:rPr>
                  </w:pPr>
                  <w:r w:rsidRPr="00C24B58">
                    <w:rPr>
                      <w:szCs w:val="21"/>
                    </w:rPr>
                    <w:t>标准来源</w:t>
                  </w:r>
                </w:p>
              </w:tc>
            </w:tr>
            <w:tr w:rsidR="00067C53" w:rsidRPr="00C24B58" w:rsidTr="00A805FD">
              <w:trPr>
                <w:trHeight w:val="125"/>
                <w:jc w:val="center"/>
              </w:trPr>
              <w:tc>
                <w:tcPr>
                  <w:tcW w:w="881" w:type="pct"/>
                  <w:vMerge w:val="restart"/>
                  <w:vAlign w:val="center"/>
                </w:tcPr>
                <w:p w:rsidR="00A805FD" w:rsidRPr="00C24B58" w:rsidRDefault="003F6BF1" w:rsidP="007F725D">
                  <w:pPr>
                    <w:pStyle w:val="af4"/>
                    <w:rPr>
                      <w:szCs w:val="21"/>
                    </w:rPr>
                  </w:pPr>
                  <w:r w:rsidRPr="00C24B58">
                    <w:rPr>
                      <w:rFonts w:hint="eastAsia"/>
                      <w:szCs w:val="21"/>
                    </w:rPr>
                    <w:t>CO</w:t>
                  </w:r>
                </w:p>
              </w:tc>
              <w:tc>
                <w:tcPr>
                  <w:tcW w:w="956" w:type="pct"/>
                  <w:vAlign w:val="center"/>
                </w:tcPr>
                <w:p w:rsidR="00A805FD" w:rsidRPr="00C24B58" w:rsidRDefault="00A805FD" w:rsidP="007F725D">
                  <w:pPr>
                    <w:pStyle w:val="af4"/>
                    <w:rPr>
                      <w:szCs w:val="21"/>
                    </w:rPr>
                  </w:pPr>
                  <w:r w:rsidRPr="00C24B58">
                    <w:rPr>
                      <w:szCs w:val="21"/>
                    </w:rPr>
                    <w:t>24</w:t>
                  </w:r>
                  <w:r w:rsidRPr="00C24B58">
                    <w:rPr>
                      <w:szCs w:val="21"/>
                    </w:rPr>
                    <w:t>小时平均</w:t>
                  </w:r>
                </w:p>
              </w:tc>
              <w:tc>
                <w:tcPr>
                  <w:tcW w:w="1015" w:type="pct"/>
                  <w:vAlign w:val="center"/>
                </w:tcPr>
                <w:p w:rsidR="00A805FD" w:rsidRPr="00C24B58" w:rsidRDefault="003F6BF1" w:rsidP="007F725D">
                  <w:pPr>
                    <w:pStyle w:val="af4"/>
                    <w:rPr>
                      <w:szCs w:val="21"/>
                    </w:rPr>
                  </w:pPr>
                  <w:r w:rsidRPr="00C24B58">
                    <w:rPr>
                      <w:rFonts w:hint="eastAsia"/>
                      <w:szCs w:val="21"/>
                    </w:rPr>
                    <w:t>4</w:t>
                  </w:r>
                </w:p>
              </w:tc>
              <w:tc>
                <w:tcPr>
                  <w:tcW w:w="2148" w:type="pct"/>
                  <w:vMerge w:val="restart"/>
                  <w:vAlign w:val="center"/>
                </w:tcPr>
                <w:p w:rsidR="00A805FD" w:rsidRPr="00C24B58" w:rsidRDefault="003F6BF1" w:rsidP="007F725D">
                  <w:pPr>
                    <w:pStyle w:val="af4"/>
                    <w:rPr>
                      <w:szCs w:val="21"/>
                    </w:rPr>
                  </w:pPr>
                  <w:r w:rsidRPr="00C24B58">
                    <w:rPr>
                      <w:szCs w:val="21"/>
                      <w:lang w:val="en-GB"/>
                    </w:rPr>
                    <w:t>《环境空气质量标准》（</w:t>
                  </w:r>
                  <w:r w:rsidRPr="00C24B58">
                    <w:rPr>
                      <w:szCs w:val="21"/>
                      <w:lang w:val="en-GB"/>
                    </w:rPr>
                    <w:t>GB3095-2012</w:t>
                  </w:r>
                  <w:r w:rsidRPr="00C24B58">
                    <w:rPr>
                      <w:szCs w:val="21"/>
                      <w:lang w:val="en-GB"/>
                    </w:rPr>
                    <w:t>）二级标准</w:t>
                  </w:r>
                </w:p>
              </w:tc>
            </w:tr>
            <w:tr w:rsidR="00067C53" w:rsidRPr="00C24B58" w:rsidTr="00A805FD">
              <w:trPr>
                <w:trHeight w:val="125"/>
                <w:jc w:val="center"/>
              </w:trPr>
              <w:tc>
                <w:tcPr>
                  <w:tcW w:w="881" w:type="pct"/>
                  <w:vMerge/>
                  <w:vAlign w:val="center"/>
                </w:tcPr>
                <w:p w:rsidR="00A805FD" w:rsidRPr="00C24B58" w:rsidRDefault="00A805FD" w:rsidP="007F725D">
                  <w:pPr>
                    <w:pStyle w:val="af4"/>
                    <w:rPr>
                      <w:szCs w:val="21"/>
                    </w:rPr>
                  </w:pPr>
                </w:p>
              </w:tc>
              <w:tc>
                <w:tcPr>
                  <w:tcW w:w="956" w:type="pct"/>
                  <w:vAlign w:val="center"/>
                </w:tcPr>
                <w:p w:rsidR="00A805FD" w:rsidRPr="00C24B58" w:rsidRDefault="00A805FD" w:rsidP="007F725D">
                  <w:pPr>
                    <w:pStyle w:val="af4"/>
                    <w:rPr>
                      <w:szCs w:val="21"/>
                    </w:rPr>
                  </w:pPr>
                  <w:r w:rsidRPr="00C24B58">
                    <w:rPr>
                      <w:szCs w:val="21"/>
                    </w:rPr>
                    <w:t>1</w:t>
                  </w:r>
                  <w:r w:rsidRPr="00C24B58">
                    <w:rPr>
                      <w:szCs w:val="21"/>
                    </w:rPr>
                    <w:t>小时平均</w:t>
                  </w:r>
                </w:p>
              </w:tc>
              <w:tc>
                <w:tcPr>
                  <w:tcW w:w="1015" w:type="pct"/>
                  <w:vAlign w:val="center"/>
                </w:tcPr>
                <w:p w:rsidR="00A805FD" w:rsidRPr="00C24B58" w:rsidRDefault="003F6BF1" w:rsidP="007F725D">
                  <w:pPr>
                    <w:pStyle w:val="af4"/>
                    <w:rPr>
                      <w:szCs w:val="21"/>
                    </w:rPr>
                  </w:pPr>
                  <w:r w:rsidRPr="00C24B58">
                    <w:rPr>
                      <w:rFonts w:hint="eastAsia"/>
                      <w:szCs w:val="21"/>
                    </w:rPr>
                    <w:t>10</w:t>
                  </w:r>
                </w:p>
              </w:tc>
              <w:tc>
                <w:tcPr>
                  <w:tcW w:w="2148" w:type="pct"/>
                  <w:vMerge/>
                  <w:vAlign w:val="center"/>
                </w:tcPr>
                <w:p w:rsidR="00A805FD" w:rsidRPr="00C24B58" w:rsidRDefault="00A805FD" w:rsidP="007F725D">
                  <w:pPr>
                    <w:pStyle w:val="af4"/>
                    <w:rPr>
                      <w:szCs w:val="21"/>
                    </w:rPr>
                  </w:pPr>
                </w:p>
              </w:tc>
            </w:tr>
            <w:tr w:rsidR="00067C53" w:rsidRPr="00C24B58" w:rsidTr="00A805FD">
              <w:trPr>
                <w:trHeight w:val="273"/>
                <w:jc w:val="center"/>
              </w:trPr>
              <w:tc>
                <w:tcPr>
                  <w:tcW w:w="881" w:type="pct"/>
                  <w:vMerge w:val="restart"/>
                  <w:vAlign w:val="center"/>
                </w:tcPr>
                <w:p w:rsidR="00A805FD" w:rsidRPr="00C24B58" w:rsidRDefault="00A805FD" w:rsidP="007F725D">
                  <w:pPr>
                    <w:pStyle w:val="af4"/>
                    <w:rPr>
                      <w:szCs w:val="21"/>
                    </w:rPr>
                  </w:pPr>
                  <w:r w:rsidRPr="00C24B58">
                    <w:rPr>
                      <w:szCs w:val="21"/>
                    </w:rPr>
                    <w:t>NO</w:t>
                  </w:r>
                  <w:r w:rsidRPr="00C24B58">
                    <w:rPr>
                      <w:szCs w:val="21"/>
                      <w:vertAlign w:val="subscript"/>
                    </w:rPr>
                    <w:t>2</w:t>
                  </w:r>
                </w:p>
              </w:tc>
              <w:tc>
                <w:tcPr>
                  <w:tcW w:w="956" w:type="pct"/>
                  <w:vAlign w:val="center"/>
                </w:tcPr>
                <w:p w:rsidR="00A805FD" w:rsidRPr="00C24B58" w:rsidRDefault="00A805FD" w:rsidP="007F725D">
                  <w:pPr>
                    <w:pStyle w:val="af4"/>
                    <w:rPr>
                      <w:szCs w:val="21"/>
                    </w:rPr>
                  </w:pPr>
                  <w:r w:rsidRPr="00C24B58">
                    <w:rPr>
                      <w:szCs w:val="21"/>
                    </w:rPr>
                    <w:t>年平均</w:t>
                  </w:r>
                </w:p>
              </w:tc>
              <w:tc>
                <w:tcPr>
                  <w:tcW w:w="1015" w:type="pct"/>
                  <w:vAlign w:val="center"/>
                </w:tcPr>
                <w:p w:rsidR="00A805FD" w:rsidRPr="00C24B58" w:rsidRDefault="00A805FD" w:rsidP="007F725D">
                  <w:pPr>
                    <w:pStyle w:val="af4"/>
                    <w:rPr>
                      <w:szCs w:val="21"/>
                    </w:rPr>
                  </w:pPr>
                  <w:r w:rsidRPr="00C24B58">
                    <w:rPr>
                      <w:szCs w:val="21"/>
                    </w:rPr>
                    <w:t>40</w:t>
                  </w:r>
                </w:p>
              </w:tc>
              <w:tc>
                <w:tcPr>
                  <w:tcW w:w="2148" w:type="pct"/>
                  <w:vMerge/>
                  <w:vAlign w:val="center"/>
                </w:tcPr>
                <w:p w:rsidR="00A805FD" w:rsidRPr="00C24B58" w:rsidRDefault="00A805FD" w:rsidP="007F725D">
                  <w:pPr>
                    <w:pStyle w:val="af4"/>
                    <w:rPr>
                      <w:szCs w:val="21"/>
                    </w:rPr>
                  </w:pPr>
                </w:p>
              </w:tc>
            </w:tr>
            <w:tr w:rsidR="00067C53" w:rsidRPr="00C24B58" w:rsidTr="00A805FD">
              <w:trPr>
                <w:trHeight w:val="125"/>
                <w:jc w:val="center"/>
              </w:trPr>
              <w:tc>
                <w:tcPr>
                  <w:tcW w:w="881" w:type="pct"/>
                  <w:vMerge/>
                  <w:vAlign w:val="center"/>
                </w:tcPr>
                <w:p w:rsidR="00A805FD" w:rsidRPr="00C24B58" w:rsidRDefault="00A805FD" w:rsidP="007F725D">
                  <w:pPr>
                    <w:pStyle w:val="af4"/>
                    <w:rPr>
                      <w:szCs w:val="21"/>
                    </w:rPr>
                  </w:pPr>
                </w:p>
              </w:tc>
              <w:tc>
                <w:tcPr>
                  <w:tcW w:w="956" w:type="pct"/>
                  <w:vAlign w:val="center"/>
                </w:tcPr>
                <w:p w:rsidR="00A805FD" w:rsidRPr="00C24B58" w:rsidRDefault="00A805FD" w:rsidP="007F725D">
                  <w:pPr>
                    <w:pStyle w:val="af4"/>
                    <w:rPr>
                      <w:szCs w:val="21"/>
                    </w:rPr>
                  </w:pPr>
                  <w:r w:rsidRPr="00C24B58">
                    <w:rPr>
                      <w:szCs w:val="21"/>
                    </w:rPr>
                    <w:t>24</w:t>
                  </w:r>
                  <w:r w:rsidRPr="00C24B58">
                    <w:rPr>
                      <w:szCs w:val="21"/>
                    </w:rPr>
                    <w:t>小时平均</w:t>
                  </w:r>
                </w:p>
              </w:tc>
              <w:tc>
                <w:tcPr>
                  <w:tcW w:w="1015" w:type="pct"/>
                  <w:vAlign w:val="center"/>
                </w:tcPr>
                <w:p w:rsidR="00A805FD" w:rsidRPr="00C24B58" w:rsidRDefault="00A805FD" w:rsidP="007F725D">
                  <w:pPr>
                    <w:pStyle w:val="af4"/>
                    <w:rPr>
                      <w:szCs w:val="21"/>
                    </w:rPr>
                  </w:pPr>
                  <w:r w:rsidRPr="00C24B58">
                    <w:rPr>
                      <w:szCs w:val="21"/>
                    </w:rPr>
                    <w:t>80</w:t>
                  </w:r>
                </w:p>
              </w:tc>
              <w:tc>
                <w:tcPr>
                  <w:tcW w:w="2148" w:type="pct"/>
                  <w:vMerge/>
                  <w:vAlign w:val="center"/>
                </w:tcPr>
                <w:p w:rsidR="00A805FD" w:rsidRPr="00C24B58" w:rsidRDefault="00A805FD" w:rsidP="007F725D">
                  <w:pPr>
                    <w:pStyle w:val="af4"/>
                    <w:rPr>
                      <w:szCs w:val="21"/>
                    </w:rPr>
                  </w:pPr>
                </w:p>
              </w:tc>
            </w:tr>
            <w:tr w:rsidR="00067C53" w:rsidRPr="00C24B58" w:rsidTr="00A805FD">
              <w:trPr>
                <w:trHeight w:val="125"/>
                <w:jc w:val="center"/>
              </w:trPr>
              <w:tc>
                <w:tcPr>
                  <w:tcW w:w="881" w:type="pct"/>
                  <w:vMerge/>
                  <w:vAlign w:val="center"/>
                </w:tcPr>
                <w:p w:rsidR="00A805FD" w:rsidRPr="00C24B58" w:rsidRDefault="00A805FD" w:rsidP="007F725D">
                  <w:pPr>
                    <w:pStyle w:val="af4"/>
                    <w:rPr>
                      <w:szCs w:val="21"/>
                    </w:rPr>
                  </w:pPr>
                </w:p>
              </w:tc>
              <w:tc>
                <w:tcPr>
                  <w:tcW w:w="956" w:type="pct"/>
                  <w:vAlign w:val="center"/>
                </w:tcPr>
                <w:p w:rsidR="00A805FD" w:rsidRPr="00C24B58" w:rsidRDefault="00A805FD" w:rsidP="007F725D">
                  <w:pPr>
                    <w:pStyle w:val="af4"/>
                    <w:rPr>
                      <w:szCs w:val="21"/>
                    </w:rPr>
                  </w:pPr>
                  <w:r w:rsidRPr="00C24B58">
                    <w:rPr>
                      <w:szCs w:val="21"/>
                    </w:rPr>
                    <w:t>1</w:t>
                  </w:r>
                  <w:r w:rsidRPr="00C24B58">
                    <w:rPr>
                      <w:szCs w:val="21"/>
                    </w:rPr>
                    <w:t>小时平均</w:t>
                  </w:r>
                </w:p>
              </w:tc>
              <w:tc>
                <w:tcPr>
                  <w:tcW w:w="1015" w:type="pct"/>
                  <w:vAlign w:val="center"/>
                </w:tcPr>
                <w:p w:rsidR="00A805FD" w:rsidRPr="00C24B58" w:rsidRDefault="00A805FD" w:rsidP="007F725D">
                  <w:pPr>
                    <w:pStyle w:val="af4"/>
                    <w:rPr>
                      <w:szCs w:val="21"/>
                    </w:rPr>
                  </w:pPr>
                  <w:r w:rsidRPr="00C24B58">
                    <w:rPr>
                      <w:szCs w:val="21"/>
                    </w:rPr>
                    <w:t>200</w:t>
                  </w:r>
                </w:p>
              </w:tc>
              <w:tc>
                <w:tcPr>
                  <w:tcW w:w="2148" w:type="pct"/>
                  <w:vMerge/>
                  <w:vAlign w:val="center"/>
                </w:tcPr>
                <w:p w:rsidR="00A805FD" w:rsidRPr="00C24B58" w:rsidRDefault="00A805FD" w:rsidP="007F725D">
                  <w:pPr>
                    <w:pStyle w:val="af4"/>
                    <w:rPr>
                      <w:szCs w:val="21"/>
                    </w:rPr>
                  </w:pPr>
                </w:p>
              </w:tc>
            </w:tr>
            <w:tr w:rsidR="00067C53" w:rsidRPr="00C24B58" w:rsidTr="00A805FD">
              <w:trPr>
                <w:trHeight w:val="286"/>
                <w:jc w:val="center"/>
              </w:trPr>
              <w:tc>
                <w:tcPr>
                  <w:tcW w:w="881" w:type="pct"/>
                  <w:vMerge w:val="restart"/>
                  <w:vAlign w:val="center"/>
                </w:tcPr>
                <w:p w:rsidR="00A805FD" w:rsidRPr="00C24B58" w:rsidRDefault="003F6BF1" w:rsidP="007F725D">
                  <w:pPr>
                    <w:pStyle w:val="af4"/>
                    <w:rPr>
                      <w:szCs w:val="21"/>
                    </w:rPr>
                  </w:pPr>
                  <w:r w:rsidRPr="00C24B58">
                    <w:rPr>
                      <w:rFonts w:hint="eastAsia"/>
                      <w:szCs w:val="21"/>
                    </w:rPr>
                    <w:t>TSP</w:t>
                  </w:r>
                </w:p>
              </w:tc>
              <w:tc>
                <w:tcPr>
                  <w:tcW w:w="956" w:type="pct"/>
                  <w:vAlign w:val="center"/>
                </w:tcPr>
                <w:p w:rsidR="00A805FD" w:rsidRPr="00C24B58" w:rsidRDefault="00A805FD" w:rsidP="007F725D">
                  <w:pPr>
                    <w:pStyle w:val="af4"/>
                    <w:rPr>
                      <w:szCs w:val="21"/>
                    </w:rPr>
                  </w:pPr>
                  <w:r w:rsidRPr="00C24B58">
                    <w:rPr>
                      <w:szCs w:val="21"/>
                    </w:rPr>
                    <w:t>年平均</w:t>
                  </w:r>
                </w:p>
              </w:tc>
              <w:tc>
                <w:tcPr>
                  <w:tcW w:w="1015" w:type="pct"/>
                  <w:vAlign w:val="center"/>
                </w:tcPr>
                <w:p w:rsidR="00A805FD" w:rsidRPr="00C24B58" w:rsidRDefault="003F6BF1" w:rsidP="007F725D">
                  <w:pPr>
                    <w:pStyle w:val="af4"/>
                    <w:rPr>
                      <w:szCs w:val="21"/>
                    </w:rPr>
                  </w:pPr>
                  <w:r w:rsidRPr="00C24B58">
                    <w:rPr>
                      <w:rFonts w:hint="eastAsia"/>
                      <w:szCs w:val="21"/>
                    </w:rPr>
                    <w:t>200</w:t>
                  </w:r>
                </w:p>
              </w:tc>
              <w:tc>
                <w:tcPr>
                  <w:tcW w:w="2148" w:type="pct"/>
                  <w:vMerge/>
                  <w:vAlign w:val="center"/>
                </w:tcPr>
                <w:p w:rsidR="00A805FD" w:rsidRPr="00C24B58" w:rsidRDefault="00A805FD" w:rsidP="007F725D">
                  <w:pPr>
                    <w:pStyle w:val="af4"/>
                    <w:rPr>
                      <w:szCs w:val="21"/>
                    </w:rPr>
                  </w:pPr>
                </w:p>
              </w:tc>
            </w:tr>
            <w:tr w:rsidR="00067C53" w:rsidRPr="00C24B58" w:rsidTr="00A805FD">
              <w:trPr>
                <w:trHeight w:val="286"/>
                <w:jc w:val="center"/>
              </w:trPr>
              <w:tc>
                <w:tcPr>
                  <w:tcW w:w="881" w:type="pct"/>
                  <w:vMerge/>
                  <w:tcBorders>
                    <w:bottom w:val="single" w:sz="4" w:space="0" w:color="auto"/>
                  </w:tcBorders>
                  <w:vAlign w:val="center"/>
                </w:tcPr>
                <w:p w:rsidR="00A805FD" w:rsidRPr="00C24B58" w:rsidRDefault="00A805FD" w:rsidP="007F725D">
                  <w:pPr>
                    <w:pStyle w:val="af4"/>
                    <w:rPr>
                      <w:szCs w:val="21"/>
                    </w:rPr>
                  </w:pPr>
                </w:p>
              </w:tc>
              <w:tc>
                <w:tcPr>
                  <w:tcW w:w="956" w:type="pct"/>
                  <w:vAlign w:val="center"/>
                </w:tcPr>
                <w:p w:rsidR="00A805FD" w:rsidRPr="00C24B58" w:rsidRDefault="00A805FD" w:rsidP="007F725D">
                  <w:pPr>
                    <w:pStyle w:val="af4"/>
                    <w:rPr>
                      <w:szCs w:val="21"/>
                    </w:rPr>
                  </w:pPr>
                  <w:r w:rsidRPr="00C24B58">
                    <w:rPr>
                      <w:szCs w:val="21"/>
                    </w:rPr>
                    <w:t>24</w:t>
                  </w:r>
                  <w:r w:rsidRPr="00C24B58">
                    <w:rPr>
                      <w:szCs w:val="21"/>
                    </w:rPr>
                    <w:t>小时平均</w:t>
                  </w:r>
                </w:p>
              </w:tc>
              <w:tc>
                <w:tcPr>
                  <w:tcW w:w="1015" w:type="pct"/>
                  <w:vAlign w:val="center"/>
                </w:tcPr>
                <w:p w:rsidR="00A805FD" w:rsidRPr="00C24B58" w:rsidRDefault="003F6BF1" w:rsidP="007F725D">
                  <w:pPr>
                    <w:pStyle w:val="af4"/>
                    <w:rPr>
                      <w:szCs w:val="21"/>
                    </w:rPr>
                  </w:pPr>
                  <w:r w:rsidRPr="00C24B58">
                    <w:rPr>
                      <w:rFonts w:hint="eastAsia"/>
                      <w:szCs w:val="21"/>
                    </w:rPr>
                    <w:t>300</w:t>
                  </w:r>
                </w:p>
              </w:tc>
              <w:tc>
                <w:tcPr>
                  <w:tcW w:w="2148" w:type="pct"/>
                  <w:vMerge/>
                  <w:vAlign w:val="center"/>
                </w:tcPr>
                <w:p w:rsidR="00A805FD" w:rsidRPr="00C24B58" w:rsidRDefault="00A805FD" w:rsidP="007F725D">
                  <w:pPr>
                    <w:pStyle w:val="af4"/>
                    <w:rPr>
                      <w:szCs w:val="21"/>
                    </w:rPr>
                  </w:pPr>
                </w:p>
              </w:tc>
            </w:tr>
          </w:tbl>
          <w:p w:rsidR="00CB4B72" w:rsidRPr="00C24B58" w:rsidRDefault="00694906">
            <w:pPr>
              <w:spacing w:line="500" w:lineRule="exact"/>
              <w:rPr>
                <w:b/>
                <w:sz w:val="24"/>
                <w:szCs w:val="24"/>
                <w:lang w:val="en-GB"/>
              </w:rPr>
            </w:pPr>
            <w:r w:rsidRPr="00C24B58">
              <w:rPr>
                <w:b/>
                <w:sz w:val="24"/>
                <w:szCs w:val="24"/>
                <w:lang w:val="en-GB"/>
              </w:rPr>
              <w:t>2</w:t>
            </w:r>
            <w:r w:rsidR="00CB4B72" w:rsidRPr="00C24B58">
              <w:rPr>
                <w:b/>
                <w:sz w:val="24"/>
                <w:szCs w:val="24"/>
                <w:lang w:val="en-GB"/>
              </w:rPr>
              <w:t>地表水</w:t>
            </w:r>
          </w:p>
          <w:p w:rsidR="00694906" w:rsidRPr="00C24B58" w:rsidRDefault="00CB4B72" w:rsidP="00CB4B72">
            <w:pPr>
              <w:spacing w:line="500" w:lineRule="exact"/>
              <w:ind w:firstLineChars="200" w:firstLine="480"/>
              <w:rPr>
                <w:sz w:val="24"/>
                <w:szCs w:val="24"/>
                <w:lang w:val="en-GB"/>
              </w:rPr>
            </w:pPr>
            <w:r w:rsidRPr="00C24B58">
              <w:rPr>
                <w:sz w:val="24"/>
                <w:szCs w:val="24"/>
                <w:lang w:val="en-GB"/>
              </w:rPr>
              <w:t>本项目的最终纳污水体为</w:t>
            </w:r>
            <w:r w:rsidR="00E60A89" w:rsidRPr="00C24B58">
              <w:rPr>
                <w:sz w:val="24"/>
                <w:szCs w:val="24"/>
                <w:lang w:val="en-GB"/>
              </w:rPr>
              <w:t>扁石河</w:t>
            </w:r>
            <w:r w:rsidRPr="00C24B58">
              <w:rPr>
                <w:sz w:val="24"/>
                <w:szCs w:val="24"/>
                <w:lang w:val="en-GB"/>
              </w:rPr>
              <w:t>，根据《全国重要江河湖泊水功能区划（</w:t>
            </w:r>
            <w:r w:rsidRPr="00C24B58">
              <w:rPr>
                <w:sz w:val="24"/>
                <w:szCs w:val="24"/>
                <w:lang w:val="en-GB"/>
              </w:rPr>
              <w:t xml:space="preserve">2011-2030 </w:t>
            </w:r>
            <w:r w:rsidRPr="00C24B58">
              <w:rPr>
                <w:sz w:val="24"/>
                <w:szCs w:val="24"/>
                <w:lang w:val="en-GB"/>
              </w:rPr>
              <w:t>年）》，</w:t>
            </w:r>
            <w:r w:rsidR="00AF7763" w:rsidRPr="00C24B58">
              <w:rPr>
                <w:sz w:val="24"/>
                <w:szCs w:val="24"/>
                <w:lang w:val="en-GB"/>
              </w:rPr>
              <w:t>纳污河段</w:t>
            </w:r>
            <w:r w:rsidRPr="00C24B58">
              <w:rPr>
                <w:sz w:val="24"/>
                <w:szCs w:val="24"/>
                <w:lang w:val="en-GB"/>
              </w:rPr>
              <w:t>水质目标为</w:t>
            </w:r>
            <w:r w:rsidR="00D57CE7" w:rsidRPr="00C24B58">
              <w:rPr>
                <w:rFonts w:hint="eastAsia"/>
                <w:sz w:val="24"/>
                <w:szCs w:val="24"/>
                <w:lang w:val="en-GB"/>
              </w:rPr>
              <w:t>Ⅲ</w:t>
            </w:r>
            <w:r w:rsidRPr="00C24B58">
              <w:rPr>
                <w:sz w:val="24"/>
                <w:szCs w:val="24"/>
                <w:lang w:val="en-GB"/>
              </w:rPr>
              <w:t>类水体，执行</w:t>
            </w:r>
            <w:r w:rsidR="00694906" w:rsidRPr="00C24B58">
              <w:rPr>
                <w:sz w:val="24"/>
                <w:szCs w:val="24"/>
                <w:lang w:val="en-GB"/>
              </w:rPr>
              <w:t>《地表水环境质量标准》（</w:t>
            </w:r>
            <w:r w:rsidR="00694906" w:rsidRPr="00C24B58">
              <w:rPr>
                <w:sz w:val="24"/>
                <w:szCs w:val="24"/>
                <w:lang w:val="en-GB"/>
              </w:rPr>
              <w:t>GB3838</w:t>
            </w:r>
            <w:r w:rsidR="00774B0B" w:rsidRPr="00C24B58">
              <w:rPr>
                <w:sz w:val="24"/>
                <w:szCs w:val="24"/>
                <w:lang w:val="en-GB"/>
              </w:rPr>
              <w:t>-</w:t>
            </w:r>
            <w:r w:rsidR="00694906" w:rsidRPr="00C24B58">
              <w:rPr>
                <w:sz w:val="24"/>
                <w:szCs w:val="24"/>
                <w:lang w:val="en-GB"/>
              </w:rPr>
              <w:t>2002</w:t>
            </w:r>
            <w:r w:rsidR="00694906" w:rsidRPr="00C24B58">
              <w:rPr>
                <w:sz w:val="24"/>
                <w:szCs w:val="24"/>
                <w:lang w:val="en-GB"/>
              </w:rPr>
              <w:t>）</w:t>
            </w:r>
            <w:r w:rsidR="00D57CE7" w:rsidRPr="00C24B58">
              <w:rPr>
                <w:rFonts w:hint="eastAsia"/>
                <w:sz w:val="24"/>
                <w:szCs w:val="24"/>
                <w:lang w:val="en-GB"/>
              </w:rPr>
              <w:t>Ⅲ</w:t>
            </w:r>
            <w:r w:rsidR="00694906" w:rsidRPr="00C24B58">
              <w:rPr>
                <w:sz w:val="24"/>
                <w:szCs w:val="24"/>
                <w:lang w:val="en-GB"/>
              </w:rPr>
              <w:t>类标准</w:t>
            </w:r>
            <w:r w:rsidRPr="00C24B58">
              <w:rPr>
                <w:sz w:val="24"/>
                <w:szCs w:val="24"/>
                <w:lang w:val="en-GB"/>
              </w:rPr>
              <w:t>。</w:t>
            </w:r>
          </w:p>
          <w:p w:rsidR="00774B0B" w:rsidRPr="00C24B58" w:rsidRDefault="00774B0B" w:rsidP="00EC5F6B">
            <w:pPr>
              <w:pStyle w:val="a4"/>
              <w:spacing w:before="120" w:after="120" w:line="240" w:lineRule="auto"/>
              <w:ind w:firstLineChars="0" w:firstLine="0"/>
              <w:jc w:val="center"/>
              <w:rPr>
                <w:rFonts w:ascii="Times New Roman" w:eastAsia="黑体" w:hAnsi="Times New Roman" w:hint="default"/>
                <w:sz w:val="24"/>
                <w:szCs w:val="24"/>
              </w:rPr>
            </w:pPr>
            <w:r w:rsidRPr="00C24B58">
              <w:rPr>
                <w:rFonts w:ascii="Times New Roman" w:eastAsia="黑体" w:hAnsi="Times New Roman" w:hint="default"/>
                <w:sz w:val="24"/>
                <w:szCs w:val="24"/>
              </w:rPr>
              <w:t>表</w:t>
            </w:r>
            <w:r w:rsidR="00EC5F6B" w:rsidRPr="00C24B58">
              <w:rPr>
                <w:rFonts w:ascii="Times New Roman" w:eastAsia="黑体" w:hAnsi="Times New Roman" w:hint="default"/>
                <w:sz w:val="24"/>
                <w:szCs w:val="24"/>
              </w:rPr>
              <w:t>9</w:t>
            </w:r>
            <w:r w:rsidRPr="00C24B58">
              <w:rPr>
                <w:rFonts w:ascii="Times New Roman" w:eastAsia="黑体" w:hAnsi="Times New Roman" w:hint="default"/>
                <w:sz w:val="24"/>
                <w:szCs w:val="24"/>
              </w:rPr>
              <w:t>《地表水环境质量标准》</w:t>
            </w:r>
            <w:r w:rsidRPr="00C24B58">
              <w:rPr>
                <w:rFonts w:ascii="Times New Roman" w:eastAsia="黑体" w:hAnsi="Times New Roman" w:hint="default"/>
                <w:sz w:val="24"/>
                <w:szCs w:val="24"/>
              </w:rPr>
              <w:t>(GB3838-2002)</w:t>
            </w:r>
            <w:r w:rsidR="00D57CE7" w:rsidRPr="00C24B58">
              <w:rPr>
                <w:sz w:val="24"/>
                <w:szCs w:val="24"/>
                <w:lang w:val="en-GB"/>
              </w:rPr>
              <w:t xml:space="preserve"> Ⅲ</w:t>
            </w:r>
            <w:r w:rsidRPr="00C24B58">
              <w:rPr>
                <w:rFonts w:ascii="Times New Roman" w:eastAsia="黑体" w:hAnsi="Times New Roman" w:hint="default"/>
                <w:sz w:val="24"/>
                <w:szCs w:val="24"/>
              </w:rPr>
              <w:t>类标准</w:t>
            </w:r>
          </w:p>
          <w:tbl>
            <w:tblPr>
              <w:tblW w:w="0" w:type="auto"/>
              <w:jc w:val="center"/>
              <w:tblBorders>
                <w:top w:val="single" w:sz="12" w:space="0" w:color="auto"/>
                <w:bottom w:val="single" w:sz="12" w:space="0" w:color="auto"/>
                <w:insideH w:val="single" w:sz="6" w:space="0" w:color="auto"/>
                <w:insideV w:val="single" w:sz="6" w:space="0" w:color="auto"/>
              </w:tblBorders>
              <w:tblLook w:val="0000"/>
            </w:tblPr>
            <w:tblGrid>
              <w:gridCol w:w="2560"/>
              <w:gridCol w:w="2832"/>
              <w:gridCol w:w="2103"/>
            </w:tblGrid>
            <w:tr w:rsidR="00067C53" w:rsidRPr="00C24B58" w:rsidTr="007F725D">
              <w:trPr>
                <w:cantSplit/>
                <w:trHeight w:val="462"/>
                <w:jc w:val="center"/>
              </w:trPr>
              <w:tc>
                <w:tcPr>
                  <w:tcW w:w="2906" w:type="dxa"/>
                  <w:vAlign w:val="center"/>
                </w:tcPr>
                <w:p w:rsidR="00774B0B" w:rsidRPr="00C24B58" w:rsidRDefault="00774B0B" w:rsidP="007F725D">
                  <w:pPr>
                    <w:pStyle w:val="af4"/>
                  </w:pPr>
                  <w:r w:rsidRPr="00C24B58">
                    <w:t>项目</w:t>
                  </w:r>
                </w:p>
              </w:tc>
              <w:tc>
                <w:tcPr>
                  <w:tcW w:w="3236" w:type="dxa"/>
                  <w:vAlign w:val="center"/>
                </w:tcPr>
                <w:p w:rsidR="00774B0B" w:rsidRPr="00C24B58" w:rsidRDefault="00774B0B" w:rsidP="007F725D">
                  <w:pPr>
                    <w:pStyle w:val="af4"/>
                  </w:pPr>
                  <w:r w:rsidRPr="00C24B58">
                    <w:t>标准值</w:t>
                  </w:r>
                </w:p>
              </w:tc>
              <w:tc>
                <w:tcPr>
                  <w:tcW w:w="2374" w:type="dxa"/>
                  <w:vAlign w:val="center"/>
                </w:tcPr>
                <w:p w:rsidR="00774B0B" w:rsidRPr="00C24B58" w:rsidRDefault="00774B0B" w:rsidP="007F725D">
                  <w:pPr>
                    <w:pStyle w:val="af4"/>
                  </w:pPr>
                  <w:r w:rsidRPr="00C24B58">
                    <w:t>单位</w:t>
                  </w:r>
                </w:p>
              </w:tc>
            </w:tr>
            <w:tr w:rsidR="00067C53" w:rsidRPr="00C24B58" w:rsidTr="007F725D">
              <w:trPr>
                <w:cantSplit/>
                <w:jc w:val="center"/>
              </w:trPr>
              <w:tc>
                <w:tcPr>
                  <w:tcW w:w="2906" w:type="dxa"/>
                  <w:vAlign w:val="center"/>
                </w:tcPr>
                <w:p w:rsidR="00774B0B" w:rsidRPr="00C24B58" w:rsidRDefault="00774B0B" w:rsidP="007F725D">
                  <w:pPr>
                    <w:pStyle w:val="af4"/>
                  </w:pPr>
                  <w:r w:rsidRPr="00C24B58">
                    <w:t>pH</w:t>
                  </w:r>
                  <w:r w:rsidRPr="00C24B58">
                    <w:t>值</w:t>
                  </w:r>
                </w:p>
              </w:tc>
              <w:tc>
                <w:tcPr>
                  <w:tcW w:w="3236" w:type="dxa"/>
                  <w:vAlign w:val="center"/>
                </w:tcPr>
                <w:p w:rsidR="00774B0B" w:rsidRPr="00C24B58" w:rsidRDefault="00774B0B" w:rsidP="007F725D">
                  <w:pPr>
                    <w:pStyle w:val="af4"/>
                  </w:pPr>
                  <w:r w:rsidRPr="00C24B58">
                    <w:t>6~9</w:t>
                  </w:r>
                </w:p>
              </w:tc>
              <w:tc>
                <w:tcPr>
                  <w:tcW w:w="2374" w:type="dxa"/>
                  <w:vAlign w:val="center"/>
                </w:tcPr>
                <w:p w:rsidR="00774B0B" w:rsidRPr="00C24B58" w:rsidRDefault="00774B0B" w:rsidP="007F725D">
                  <w:pPr>
                    <w:pStyle w:val="af4"/>
                  </w:pPr>
                  <w:r w:rsidRPr="00C24B58">
                    <w:t>无量纲</w:t>
                  </w:r>
                </w:p>
              </w:tc>
            </w:tr>
            <w:tr w:rsidR="00067C53" w:rsidRPr="00C24B58" w:rsidTr="007F725D">
              <w:trPr>
                <w:cantSplit/>
                <w:jc w:val="center"/>
              </w:trPr>
              <w:tc>
                <w:tcPr>
                  <w:tcW w:w="2906" w:type="dxa"/>
                  <w:vAlign w:val="center"/>
                </w:tcPr>
                <w:p w:rsidR="00774B0B" w:rsidRPr="00C24B58" w:rsidRDefault="00774B0B" w:rsidP="007F725D">
                  <w:pPr>
                    <w:pStyle w:val="af4"/>
                  </w:pPr>
                  <w:r w:rsidRPr="00C24B58">
                    <w:t>高锰酸钾指数</w:t>
                  </w:r>
                </w:p>
              </w:tc>
              <w:tc>
                <w:tcPr>
                  <w:tcW w:w="3236" w:type="dxa"/>
                  <w:vAlign w:val="center"/>
                </w:tcPr>
                <w:p w:rsidR="00774B0B" w:rsidRPr="00C24B58" w:rsidRDefault="00774B0B" w:rsidP="00D57CE7">
                  <w:pPr>
                    <w:pStyle w:val="af4"/>
                  </w:pPr>
                  <w:r w:rsidRPr="00C24B58">
                    <w:t>≤</w:t>
                  </w:r>
                  <w:r w:rsidR="00D57CE7" w:rsidRPr="00C24B58">
                    <w:rPr>
                      <w:rFonts w:hint="eastAsia"/>
                    </w:rPr>
                    <w:t>6</w:t>
                  </w:r>
                </w:p>
              </w:tc>
              <w:tc>
                <w:tcPr>
                  <w:tcW w:w="2374" w:type="dxa"/>
                  <w:vAlign w:val="center"/>
                </w:tcPr>
                <w:p w:rsidR="00774B0B" w:rsidRPr="00C24B58" w:rsidRDefault="00774B0B" w:rsidP="007F725D">
                  <w:pPr>
                    <w:pStyle w:val="af4"/>
                  </w:pPr>
                  <w:r w:rsidRPr="00C24B58">
                    <w:t>mg/L</w:t>
                  </w:r>
                </w:p>
              </w:tc>
            </w:tr>
            <w:tr w:rsidR="00067C53" w:rsidRPr="00C24B58" w:rsidTr="007F725D">
              <w:trPr>
                <w:cantSplit/>
                <w:jc w:val="center"/>
              </w:trPr>
              <w:tc>
                <w:tcPr>
                  <w:tcW w:w="2906" w:type="dxa"/>
                  <w:vAlign w:val="center"/>
                </w:tcPr>
                <w:p w:rsidR="00774B0B" w:rsidRPr="00C24B58" w:rsidRDefault="00774B0B" w:rsidP="007F725D">
                  <w:pPr>
                    <w:pStyle w:val="af4"/>
                  </w:pPr>
                  <w:r w:rsidRPr="00C24B58">
                    <w:t>COD</w:t>
                  </w:r>
                </w:p>
              </w:tc>
              <w:tc>
                <w:tcPr>
                  <w:tcW w:w="3236" w:type="dxa"/>
                  <w:vAlign w:val="center"/>
                </w:tcPr>
                <w:p w:rsidR="00774B0B" w:rsidRPr="00C24B58" w:rsidRDefault="00774B0B" w:rsidP="00D57CE7">
                  <w:pPr>
                    <w:pStyle w:val="af4"/>
                  </w:pPr>
                  <w:r w:rsidRPr="00C24B58">
                    <w:t>≤</w:t>
                  </w:r>
                  <w:r w:rsidR="00D57CE7" w:rsidRPr="00C24B58">
                    <w:rPr>
                      <w:rFonts w:hint="eastAsia"/>
                    </w:rPr>
                    <w:t>20</w:t>
                  </w:r>
                </w:p>
              </w:tc>
              <w:tc>
                <w:tcPr>
                  <w:tcW w:w="2374" w:type="dxa"/>
                  <w:vAlign w:val="center"/>
                </w:tcPr>
                <w:p w:rsidR="00774B0B" w:rsidRPr="00C24B58" w:rsidRDefault="00774B0B" w:rsidP="007F725D">
                  <w:pPr>
                    <w:pStyle w:val="af4"/>
                  </w:pPr>
                  <w:r w:rsidRPr="00C24B58">
                    <w:t>mg/L</w:t>
                  </w:r>
                </w:p>
              </w:tc>
            </w:tr>
            <w:tr w:rsidR="00067C53" w:rsidRPr="00C24B58" w:rsidTr="007F725D">
              <w:trPr>
                <w:cantSplit/>
                <w:jc w:val="center"/>
              </w:trPr>
              <w:tc>
                <w:tcPr>
                  <w:tcW w:w="2906" w:type="dxa"/>
                  <w:vAlign w:val="center"/>
                </w:tcPr>
                <w:p w:rsidR="00774B0B" w:rsidRPr="00C24B58" w:rsidRDefault="00774B0B" w:rsidP="007F725D">
                  <w:pPr>
                    <w:pStyle w:val="af4"/>
                  </w:pPr>
                  <w:r w:rsidRPr="00C24B58">
                    <w:t>BOD</w:t>
                  </w:r>
                  <w:r w:rsidRPr="00C24B58">
                    <w:rPr>
                      <w:vertAlign w:val="subscript"/>
                    </w:rPr>
                    <w:t>5</w:t>
                  </w:r>
                </w:p>
              </w:tc>
              <w:tc>
                <w:tcPr>
                  <w:tcW w:w="3236" w:type="dxa"/>
                  <w:vAlign w:val="center"/>
                </w:tcPr>
                <w:p w:rsidR="00774B0B" w:rsidRPr="00C24B58" w:rsidRDefault="00774B0B" w:rsidP="00D8099A">
                  <w:pPr>
                    <w:pStyle w:val="af4"/>
                  </w:pPr>
                  <w:r w:rsidRPr="00C24B58">
                    <w:t>≤</w:t>
                  </w:r>
                  <w:r w:rsidR="00D57CE7" w:rsidRPr="00C24B58">
                    <w:rPr>
                      <w:rFonts w:hint="eastAsia"/>
                    </w:rPr>
                    <w:t>4</w:t>
                  </w:r>
                </w:p>
              </w:tc>
              <w:tc>
                <w:tcPr>
                  <w:tcW w:w="2374" w:type="dxa"/>
                  <w:vAlign w:val="center"/>
                </w:tcPr>
                <w:p w:rsidR="00774B0B" w:rsidRPr="00C24B58" w:rsidRDefault="00774B0B" w:rsidP="007F725D">
                  <w:pPr>
                    <w:pStyle w:val="af4"/>
                  </w:pPr>
                  <w:r w:rsidRPr="00C24B58">
                    <w:t>mg/L</w:t>
                  </w:r>
                </w:p>
              </w:tc>
            </w:tr>
            <w:tr w:rsidR="00067C53" w:rsidRPr="00C24B58" w:rsidTr="007F725D">
              <w:trPr>
                <w:cantSplit/>
                <w:jc w:val="center"/>
              </w:trPr>
              <w:tc>
                <w:tcPr>
                  <w:tcW w:w="2906" w:type="dxa"/>
                  <w:vAlign w:val="center"/>
                </w:tcPr>
                <w:p w:rsidR="00774B0B" w:rsidRPr="00C24B58" w:rsidRDefault="00774B0B" w:rsidP="007F725D">
                  <w:pPr>
                    <w:pStyle w:val="af4"/>
                  </w:pPr>
                  <w:r w:rsidRPr="00C24B58">
                    <w:t>溶解氧</w:t>
                  </w:r>
                </w:p>
              </w:tc>
              <w:tc>
                <w:tcPr>
                  <w:tcW w:w="3236" w:type="dxa"/>
                  <w:vAlign w:val="center"/>
                </w:tcPr>
                <w:p w:rsidR="00774B0B" w:rsidRPr="00C24B58" w:rsidRDefault="00774B0B" w:rsidP="00D8099A">
                  <w:pPr>
                    <w:pStyle w:val="af4"/>
                  </w:pPr>
                  <w:r w:rsidRPr="00C24B58">
                    <w:t>≥</w:t>
                  </w:r>
                  <w:r w:rsidR="00D8099A" w:rsidRPr="00C24B58">
                    <w:t>3</w:t>
                  </w:r>
                </w:p>
              </w:tc>
              <w:tc>
                <w:tcPr>
                  <w:tcW w:w="2374" w:type="dxa"/>
                  <w:vAlign w:val="center"/>
                </w:tcPr>
                <w:p w:rsidR="00774B0B" w:rsidRPr="00C24B58" w:rsidRDefault="00774B0B" w:rsidP="007F725D">
                  <w:pPr>
                    <w:pStyle w:val="af4"/>
                  </w:pPr>
                  <w:r w:rsidRPr="00C24B58">
                    <w:t>mg/L</w:t>
                  </w:r>
                </w:p>
              </w:tc>
            </w:tr>
            <w:tr w:rsidR="00067C53" w:rsidRPr="00C24B58" w:rsidTr="007F725D">
              <w:trPr>
                <w:cantSplit/>
                <w:trHeight w:val="339"/>
                <w:jc w:val="center"/>
              </w:trPr>
              <w:tc>
                <w:tcPr>
                  <w:tcW w:w="2906" w:type="dxa"/>
                  <w:vAlign w:val="center"/>
                </w:tcPr>
                <w:p w:rsidR="00774B0B" w:rsidRPr="00C24B58" w:rsidRDefault="00774B0B" w:rsidP="007F725D">
                  <w:pPr>
                    <w:pStyle w:val="af4"/>
                  </w:pPr>
                  <w:r w:rsidRPr="00C24B58">
                    <w:t>氨氮</w:t>
                  </w:r>
                </w:p>
              </w:tc>
              <w:tc>
                <w:tcPr>
                  <w:tcW w:w="3236" w:type="dxa"/>
                  <w:vAlign w:val="center"/>
                </w:tcPr>
                <w:p w:rsidR="00774B0B" w:rsidRPr="00C24B58" w:rsidRDefault="00774B0B" w:rsidP="00D57CE7">
                  <w:pPr>
                    <w:pStyle w:val="af4"/>
                  </w:pPr>
                  <w:r w:rsidRPr="00C24B58">
                    <w:t>≤1</w:t>
                  </w:r>
                  <w:r w:rsidR="00D8099A" w:rsidRPr="00C24B58">
                    <w:t>.</w:t>
                  </w:r>
                  <w:r w:rsidR="00D57CE7" w:rsidRPr="00C24B58">
                    <w:rPr>
                      <w:rFonts w:hint="eastAsia"/>
                    </w:rPr>
                    <w:t>0</w:t>
                  </w:r>
                </w:p>
              </w:tc>
              <w:tc>
                <w:tcPr>
                  <w:tcW w:w="2374" w:type="dxa"/>
                  <w:vAlign w:val="center"/>
                </w:tcPr>
                <w:p w:rsidR="00774B0B" w:rsidRPr="00C24B58" w:rsidRDefault="00774B0B" w:rsidP="007F725D">
                  <w:pPr>
                    <w:pStyle w:val="af4"/>
                  </w:pPr>
                  <w:r w:rsidRPr="00C24B58">
                    <w:t>mg/L</w:t>
                  </w:r>
                </w:p>
              </w:tc>
            </w:tr>
            <w:tr w:rsidR="00067C53" w:rsidRPr="00C24B58" w:rsidTr="007F725D">
              <w:trPr>
                <w:cantSplit/>
                <w:jc w:val="center"/>
              </w:trPr>
              <w:tc>
                <w:tcPr>
                  <w:tcW w:w="2906" w:type="dxa"/>
                  <w:vAlign w:val="center"/>
                </w:tcPr>
                <w:p w:rsidR="00774B0B" w:rsidRPr="00C24B58" w:rsidRDefault="00774B0B" w:rsidP="007F725D">
                  <w:pPr>
                    <w:pStyle w:val="af4"/>
                  </w:pPr>
                  <w:r w:rsidRPr="00C24B58">
                    <w:t>石油类</w:t>
                  </w:r>
                </w:p>
              </w:tc>
              <w:tc>
                <w:tcPr>
                  <w:tcW w:w="3236" w:type="dxa"/>
                  <w:vAlign w:val="center"/>
                </w:tcPr>
                <w:p w:rsidR="00774B0B" w:rsidRPr="00C24B58" w:rsidRDefault="00774B0B" w:rsidP="00D8099A">
                  <w:pPr>
                    <w:pStyle w:val="af4"/>
                  </w:pPr>
                  <w:r w:rsidRPr="00C24B58">
                    <w:t>≤0.</w:t>
                  </w:r>
                  <w:r w:rsidR="00D57CE7" w:rsidRPr="00C24B58">
                    <w:rPr>
                      <w:rFonts w:hint="eastAsia"/>
                    </w:rPr>
                    <w:t>0</w:t>
                  </w:r>
                  <w:r w:rsidRPr="00C24B58">
                    <w:t>5</w:t>
                  </w:r>
                </w:p>
              </w:tc>
              <w:tc>
                <w:tcPr>
                  <w:tcW w:w="2374" w:type="dxa"/>
                  <w:vAlign w:val="center"/>
                </w:tcPr>
                <w:p w:rsidR="00774B0B" w:rsidRPr="00C24B58" w:rsidRDefault="00774B0B" w:rsidP="007F725D">
                  <w:pPr>
                    <w:pStyle w:val="af4"/>
                  </w:pPr>
                  <w:r w:rsidRPr="00C24B58">
                    <w:t>mg/L</w:t>
                  </w:r>
                </w:p>
              </w:tc>
            </w:tr>
            <w:tr w:rsidR="00067C53" w:rsidRPr="00C24B58" w:rsidTr="007F725D">
              <w:trPr>
                <w:cantSplit/>
                <w:jc w:val="center"/>
              </w:trPr>
              <w:tc>
                <w:tcPr>
                  <w:tcW w:w="2906" w:type="dxa"/>
                  <w:vAlign w:val="center"/>
                </w:tcPr>
                <w:p w:rsidR="00774B0B" w:rsidRPr="00C24B58" w:rsidRDefault="00774B0B" w:rsidP="007F725D">
                  <w:pPr>
                    <w:pStyle w:val="af4"/>
                  </w:pPr>
                  <w:r w:rsidRPr="00C24B58">
                    <w:t>总磷</w:t>
                  </w:r>
                </w:p>
              </w:tc>
              <w:tc>
                <w:tcPr>
                  <w:tcW w:w="3236" w:type="dxa"/>
                  <w:vAlign w:val="center"/>
                </w:tcPr>
                <w:p w:rsidR="00774B0B" w:rsidRPr="00C24B58" w:rsidRDefault="00774B0B" w:rsidP="00D8099A">
                  <w:pPr>
                    <w:pStyle w:val="af4"/>
                  </w:pPr>
                  <w:r w:rsidRPr="00C24B58">
                    <w:t>≤0.</w:t>
                  </w:r>
                  <w:r w:rsidR="00D57CE7" w:rsidRPr="00C24B58">
                    <w:rPr>
                      <w:rFonts w:hint="eastAsia"/>
                    </w:rPr>
                    <w:t>2</w:t>
                  </w:r>
                </w:p>
              </w:tc>
              <w:tc>
                <w:tcPr>
                  <w:tcW w:w="2374" w:type="dxa"/>
                  <w:vAlign w:val="center"/>
                </w:tcPr>
                <w:p w:rsidR="00774B0B" w:rsidRPr="00C24B58" w:rsidRDefault="00774B0B" w:rsidP="007F725D">
                  <w:pPr>
                    <w:pStyle w:val="af4"/>
                  </w:pPr>
                  <w:r w:rsidRPr="00C24B58">
                    <w:t>mg/L</w:t>
                  </w:r>
                </w:p>
              </w:tc>
            </w:tr>
            <w:tr w:rsidR="00067C53" w:rsidRPr="00C24B58" w:rsidTr="007F725D">
              <w:trPr>
                <w:cantSplit/>
                <w:jc w:val="center"/>
              </w:trPr>
              <w:tc>
                <w:tcPr>
                  <w:tcW w:w="2906" w:type="dxa"/>
                  <w:vAlign w:val="center"/>
                </w:tcPr>
                <w:p w:rsidR="00774B0B" w:rsidRPr="00C24B58" w:rsidRDefault="00774B0B" w:rsidP="007F725D">
                  <w:pPr>
                    <w:pStyle w:val="af4"/>
                  </w:pPr>
                  <w:r w:rsidRPr="00C24B58">
                    <w:t>氟化物</w:t>
                  </w:r>
                </w:p>
              </w:tc>
              <w:tc>
                <w:tcPr>
                  <w:tcW w:w="3236" w:type="dxa"/>
                  <w:vAlign w:val="center"/>
                </w:tcPr>
                <w:p w:rsidR="00774B0B" w:rsidRPr="00C24B58" w:rsidRDefault="005C1062" w:rsidP="00D8099A">
                  <w:pPr>
                    <w:pStyle w:val="af4"/>
                  </w:pPr>
                  <w:r w:rsidRPr="00C24B58">
                    <w:t>≤1.</w:t>
                  </w:r>
                  <w:r w:rsidR="00D57CE7" w:rsidRPr="00C24B58">
                    <w:rPr>
                      <w:rFonts w:hint="eastAsia"/>
                    </w:rPr>
                    <w:t>0</w:t>
                  </w:r>
                </w:p>
              </w:tc>
              <w:tc>
                <w:tcPr>
                  <w:tcW w:w="2374" w:type="dxa"/>
                  <w:vAlign w:val="center"/>
                </w:tcPr>
                <w:p w:rsidR="00774B0B" w:rsidRPr="00C24B58" w:rsidRDefault="005C1062" w:rsidP="007F725D">
                  <w:pPr>
                    <w:pStyle w:val="af4"/>
                  </w:pPr>
                  <w:r w:rsidRPr="00C24B58">
                    <w:t>mg/L</w:t>
                  </w:r>
                </w:p>
              </w:tc>
            </w:tr>
          </w:tbl>
          <w:p w:rsidR="004B3D7E" w:rsidRPr="00C24B58" w:rsidRDefault="00774B0B" w:rsidP="00774B0B">
            <w:pPr>
              <w:spacing w:line="500" w:lineRule="exact"/>
              <w:rPr>
                <w:b/>
                <w:sz w:val="24"/>
                <w:szCs w:val="24"/>
                <w:lang w:val="en-GB"/>
              </w:rPr>
            </w:pPr>
            <w:r w:rsidRPr="00C24B58">
              <w:rPr>
                <w:b/>
                <w:sz w:val="24"/>
                <w:szCs w:val="24"/>
                <w:lang w:val="en-GB"/>
              </w:rPr>
              <w:t>3</w:t>
            </w:r>
            <w:r w:rsidR="004B3D7E" w:rsidRPr="00C24B58">
              <w:rPr>
                <w:b/>
                <w:sz w:val="24"/>
                <w:szCs w:val="24"/>
                <w:lang w:val="en-GB"/>
              </w:rPr>
              <w:t>声环境</w:t>
            </w:r>
          </w:p>
          <w:p w:rsidR="00694906" w:rsidRPr="00C24B58" w:rsidRDefault="004B3D7E" w:rsidP="004B3D7E">
            <w:pPr>
              <w:spacing w:line="500" w:lineRule="exact"/>
              <w:ind w:firstLineChars="200" w:firstLine="480"/>
              <w:rPr>
                <w:sz w:val="24"/>
                <w:szCs w:val="24"/>
                <w:lang w:val="en-GB"/>
              </w:rPr>
            </w:pPr>
            <w:r w:rsidRPr="00C24B58">
              <w:rPr>
                <w:sz w:val="24"/>
                <w:szCs w:val="24"/>
                <w:lang w:val="en-GB"/>
              </w:rPr>
              <w:t>本项目</w:t>
            </w:r>
            <w:r w:rsidR="00EC29C0" w:rsidRPr="00C24B58">
              <w:rPr>
                <w:sz w:val="24"/>
                <w:szCs w:val="24"/>
                <w:lang w:val="en-GB"/>
              </w:rPr>
              <w:t>位于紫云岭公园</w:t>
            </w:r>
            <w:r w:rsidR="008A6DB9" w:rsidRPr="00C24B58">
              <w:rPr>
                <w:sz w:val="24"/>
                <w:szCs w:val="24"/>
                <w:lang w:val="en-GB"/>
              </w:rPr>
              <w:t>，</w:t>
            </w:r>
            <w:r w:rsidRPr="00C24B58">
              <w:rPr>
                <w:sz w:val="24"/>
                <w:szCs w:val="24"/>
                <w:lang w:val="en-GB"/>
              </w:rPr>
              <w:t>声环境质量执行《声环境质量标准》（</w:t>
            </w:r>
            <w:r w:rsidRPr="00C24B58">
              <w:rPr>
                <w:sz w:val="24"/>
                <w:szCs w:val="24"/>
                <w:lang w:val="en-GB"/>
              </w:rPr>
              <w:t>GB3096-2008</w:t>
            </w:r>
            <w:r w:rsidRPr="00C24B58">
              <w:rPr>
                <w:sz w:val="24"/>
                <w:szCs w:val="24"/>
                <w:lang w:val="en-GB"/>
              </w:rPr>
              <w:t>）</w:t>
            </w:r>
            <w:r w:rsidR="00AF7763" w:rsidRPr="00C24B58">
              <w:rPr>
                <w:sz w:val="24"/>
                <w:szCs w:val="24"/>
                <w:lang w:val="en-GB"/>
              </w:rPr>
              <w:t>2</w:t>
            </w:r>
            <w:r w:rsidR="006E623E" w:rsidRPr="00C24B58">
              <w:rPr>
                <w:sz w:val="24"/>
                <w:szCs w:val="24"/>
                <w:lang w:val="en-GB"/>
              </w:rPr>
              <w:t>类</w:t>
            </w:r>
            <w:r w:rsidRPr="00C24B58">
              <w:rPr>
                <w:sz w:val="24"/>
                <w:szCs w:val="24"/>
                <w:lang w:val="en-GB"/>
              </w:rPr>
              <w:t>标准。</w:t>
            </w:r>
          </w:p>
          <w:p w:rsidR="00774B0B" w:rsidRPr="00C24B58" w:rsidRDefault="00774B0B" w:rsidP="00EC5F6B">
            <w:pPr>
              <w:pStyle w:val="a4"/>
              <w:spacing w:before="120" w:after="120" w:line="240" w:lineRule="auto"/>
              <w:ind w:firstLineChars="0" w:firstLine="0"/>
              <w:jc w:val="center"/>
              <w:rPr>
                <w:rFonts w:ascii="Times New Roman" w:eastAsia="黑体" w:hAnsi="Times New Roman" w:hint="default"/>
                <w:sz w:val="24"/>
                <w:szCs w:val="24"/>
              </w:rPr>
            </w:pPr>
            <w:r w:rsidRPr="00C24B58">
              <w:rPr>
                <w:rFonts w:ascii="Times New Roman" w:eastAsia="黑体" w:hAnsi="Times New Roman" w:hint="default"/>
                <w:sz w:val="24"/>
                <w:szCs w:val="24"/>
              </w:rPr>
              <w:t>表</w:t>
            </w:r>
            <w:r w:rsidRPr="00C24B58">
              <w:rPr>
                <w:rFonts w:ascii="Times New Roman" w:eastAsia="黑体" w:hAnsi="Times New Roman" w:hint="default"/>
                <w:sz w:val="24"/>
                <w:szCs w:val="24"/>
              </w:rPr>
              <w:t>1</w:t>
            </w:r>
            <w:r w:rsidR="00EC5F6B" w:rsidRPr="00C24B58">
              <w:rPr>
                <w:rFonts w:ascii="Times New Roman" w:eastAsia="黑体" w:hAnsi="Times New Roman" w:hint="default"/>
                <w:sz w:val="24"/>
                <w:szCs w:val="24"/>
              </w:rPr>
              <w:t>0</w:t>
            </w:r>
            <w:r w:rsidRPr="00C24B58">
              <w:rPr>
                <w:rFonts w:ascii="Times New Roman" w:eastAsia="黑体" w:hAnsi="Times New Roman" w:hint="default"/>
                <w:sz w:val="24"/>
                <w:szCs w:val="24"/>
              </w:rPr>
              <w:t>《声环境质量标准》（</w:t>
            </w:r>
            <w:r w:rsidRPr="00C24B58">
              <w:rPr>
                <w:rFonts w:ascii="Times New Roman" w:eastAsia="黑体" w:hAnsi="Times New Roman" w:hint="default"/>
                <w:sz w:val="24"/>
                <w:szCs w:val="24"/>
              </w:rPr>
              <w:t>GB3096-2008</w:t>
            </w:r>
            <w:r w:rsidRPr="00C24B58">
              <w:rPr>
                <w:rFonts w:ascii="Times New Roman" w:eastAsia="黑体" w:hAnsi="Times New Roman" w:hint="default"/>
                <w:sz w:val="24"/>
                <w:szCs w:val="24"/>
              </w:rPr>
              <w:t>）（等效声级</w:t>
            </w:r>
            <w:r w:rsidRPr="00C24B58">
              <w:rPr>
                <w:rFonts w:ascii="Times New Roman" w:eastAsia="黑体" w:hAnsi="Times New Roman" w:hint="default"/>
                <w:sz w:val="24"/>
                <w:szCs w:val="24"/>
              </w:rPr>
              <w:t>Leq:dB</w:t>
            </w:r>
            <w:r w:rsidRPr="00C24B58">
              <w:rPr>
                <w:rFonts w:ascii="Times New Roman" w:eastAsia="黑体" w:hAnsi="Times New Roman" w:hint="default"/>
                <w:sz w:val="24"/>
                <w:szCs w:val="24"/>
              </w:rPr>
              <w:t>（</w:t>
            </w:r>
            <w:r w:rsidRPr="00C24B58">
              <w:rPr>
                <w:rFonts w:ascii="Times New Roman" w:eastAsia="黑体" w:hAnsi="Times New Roman" w:hint="default"/>
                <w:sz w:val="24"/>
                <w:szCs w:val="24"/>
              </w:rPr>
              <w:t>A</w:t>
            </w:r>
            <w:r w:rsidRPr="00C24B58">
              <w:rPr>
                <w:rFonts w:ascii="Times New Roman" w:eastAsia="黑体" w:hAnsi="Times New Roman" w:hint="default"/>
                <w:sz w:val="24"/>
                <w:szCs w:val="24"/>
              </w:rPr>
              <w:t>））</w:t>
            </w:r>
          </w:p>
          <w:tbl>
            <w:tblPr>
              <w:tblW w:w="0" w:type="auto"/>
              <w:jc w:val="center"/>
              <w:tblBorders>
                <w:top w:val="single" w:sz="12" w:space="0" w:color="auto"/>
                <w:bottom w:val="single" w:sz="12" w:space="0" w:color="auto"/>
                <w:insideH w:val="single" w:sz="6" w:space="0" w:color="auto"/>
                <w:insideV w:val="single" w:sz="6" w:space="0" w:color="auto"/>
              </w:tblBorders>
              <w:tblLook w:val="0000"/>
            </w:tblPr>
            <w:tblGrid>
              <w:gridCol w:w="2411"/>
              <w:gridCol w:w="2411"/>
              <w:gridCol w:w="2673"/>
            </w:tblGrid>
            <w:tr w:rsidR="00067C53" w:rsidRPr="00C24B58" w:rsidTr="00365570">
              <w:trPr>
                <w:jc w:val="center"/>
              </w:trPr>
              <w:tc>
                <w:tcPr>
                  <w:tcW w:w="2411" w:type="dxa"/>
                  <w:vAlign w:val="center"/>
                </w:tcPr>
                <w:p w:rsidR="00774B0B" w:rsidRPr="00C24B58" w:rsidRDefault="00774B0B" w:rsidP="007F725D">
                  <w:pPr>
                    <w:pStyle w:val="af4"/>
                  </w:pPr>
                  <w:r w:rsidRPr="00C24B58">
                    <w:t>类别</w:t>
                  </w:r>
                </w:p>
              </w:tc>
              <w:tc>
                <w:tcPr>
                  <w:tcW w:w="2411" w:type="dxa"/>
                  <w:vAlign w:val="center"/>
                </w:tcPr>
                <w:p w:rsidR="00774B0B" w:rsidRPr="00C24B58" w:rsidRDefault="00774B0B" w:rsidP="007F725D">
                  <w:pPr>
                    <w:pStyle w:val="af4"/>
                  </w:pPr>
                  <w:r w:rsidRPr="00C24B58">
                    <w:t>昼间</w:t>
                  </w:r>
                </w:p>
              </w:tc>
              <w:tc>
                <w:tcPr>
                  <w:tcW w:w="2673" w:type="dxa"/>
                  <w:vAlign w:val="center"/>
                </w:tcPr>
                <w:p w:rsidR="00774B0B" w:rsidRPr="00C24B58" w:rsidRDefault="00774B0B" w:rsidP="007F725D">
                  <w:pPr>
                    <w:pStyle w:val="af4"/>
                  </w:pPr>
                  <w:r w:rsidRPr="00C24B58">
                    <w:t>夜间</w:t>
                  </w:r>
                </w:p>
              </w:tc>
            </w:tr>
            <w:tr w:rsidR="00067C53" w:rsidRPr="00C24B58" w:rsidTr="00365570">
              <w:trPr>
                <w:jc w:val="center"/>
              </w:trPr>
              <w:tc>
                <w:tcPr>
                  <w:tcW w:w="2411" w:type="dxa"/>
                  <w:vAlign w:val="center"/>
                </w:tcPr>
                <w:p w:rsidR="00774B0B" w:rsidRPr="00C24B58" w:rsidRDefault="00AF7763" w:rsidP="007F725D">
                  <w:pPr>
                    <w:pStyle w:val="af4"/>
                  </w:pPr>
                  <w:r w:rsidRPr="00C24B58">
                    <w:lastRenderedPageBreak/>
                    <w:t>2</w:t>
                  </w:r>
                </w:p>
              </w:tc>
              <w:tc>
                <w:tcPr>
                  <w:tcW w:w="2411" w:type="dxa"/>
                  <w:vAlign w:val="center"/>
                </w:tcPr>
                <w:p w:rsidR="00774B0B" w:rsidRPr="00C24B58" w:rsidRDefault="00AF7763" w:rsidP="007F725D">
                  <w:pPr>
                    <w:pStyle w:val="af4"/>
                  </w:pPr>
                  <w:r w:rsidRPr="00C24B58">
                    <w:t>60</w:t>
                  </w:r>
                </w:p>
              </w:tc>
              <w:tc>
                <w:tcPr>
                  <w:tcW w:w="2673" w:type="dxa"/>
                  <w:vAlign w:val="center"/>
                </w:tcPr>
                <w:p w:rsidR="00774B0B" w:rsidRPr="00C24B58" w:rsidRDefault="00AF7763" w:rsidP="007F725D">
                  <w:pPr>
                    <w:pStyle w:val="af4"/>
                  </w:pPr>
                  <w:r w:rsidRPr="00C24B58">
                    <w:t>50</w:t>
                  </w:r>
                </w:p>
              </w:tc>
            </w:tr>
          </w:tbl>
          <w:p w:rsidR="00774B0B" w:rsidRPr="00C24B58" w:rsidRDefault="00774B0B" w:rsidP="00774B0B">
            <w:pPr>
              <w:pStyle w:val="a0"/>
              <w:ind w:firstLine="200"/>
            </w:pPr>
          </w:p>
        </w:tc>
      </w:tr>
      <w:tr w:rsidR="00067C53" w:rsidRPr="00C24B58" w:rsidTr="001102D6">
        <w:trPr>
          <w:trHeight w:val="7787"/>
        </w:trPr>
        <w:tc>
          <w:tcPr>
            <w:tcW w:w="860" w:type="dxa"/>
            <w:vAlign w:val="center"/>
          </w:tcPr>
          <w:p w:rsidR="004B3D7E" w:rsidRPr="00C24B58" w:rsidRDefault="00694906" w:rsidP="004B3D7E">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lastRenderedPageBreak/>
              <w:t>污</w:t>
            </w:r>
          </w:p>
          <w:p w:rsidR="004B3D7E" w:rsidRPr="00C24B58" w:rsidRDefault="00694906" w:rsidP="004B3D7E">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染</w:t>
            </w:r>
          </w:p>
          <w:p w:rsidR="004B3D7E" w:rsidRPr="00C24B58" w:rsidRDefault="00694906" w:rsidP="004B3D7E">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物</w:t>
            </w:r>
          </w:p>
          <w:p w:rsidR="004B3D7E" w:rsidRPr="00C24B58" w:rsidRDefault="00694906" w:rsidP="004B3D7E">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排</w:t>
            </w:r>
          </w:p>
          <w:p w:rsidR="004B3D7E" w:rsidRPr="00C24B58" w:rsidRDefault="00694906" w:rsidP="004B3D7E">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放</w:t>
            </w:r>
          </w:p>
          <w:p w:rsidR="004B3D7E" w:rsidRPr="00C24B58" w:rsidRDefault="00694906" w:rsidP="004B3D7E">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标</w:t>
            </w:r>
          </w:p>
          <w:p w:rsidR="00694906" w:rsidRPr="00C24B58" w:rsidRDefault="00694906" w:rsidP="004B3D7E">
            <w:pPr>
              <w:pStyle w:val="11"/>
              <w:spacing w:line="500" w:lineRule="exact"/>
              <w:jc w:val="center"/>
              <w:rPr>
                <w:rFonts w:ascii="Times New Roman" w:eastAsia="宋体" w:hAnsi="Times New Roman"/>
                <w:bCs w:val="0"/>
                <w:iCs w:val="0"/>
                <w:sz w:val="24"/>
                <w:szCs w:val="24"/>
              </w:rPr>
            </w:pPr>
            <w:r w:rsidRPr="00C24B58">
              <w:rPr>
                <w:rFonts w:ascii="Times New Roman" w:eastAsia="宋体" w:hAnsi="Times New Roman"/>
                <w:bCs w:val="0"/>
                <w:iCs w:val="0"/>
                <w:spacing w:val="20"/>
                <w:sz w:val="24"/>
                <w:szCs w:val="24"/>
              </w:rPr>
              <w:t>准</w:t>
            </w:r>
          </w:p>
        </w:tc>
        <w:tc>
          <w:tcPr>
            <w:tcW w:w="8248" w:type="dxa"/>
            <w:vAlign w:val="center"/>
          </w:tcPr>
          <w:p w:rsidR="00AC7E8A" w:rsidRPr="00C24B58" w:rsidRDefault="00AC7E8A" w:rsidP="00AC7E8A">
            <w:pPr>
              <w:spacing w:line="500" w:lineRule="exact"/>
              <w:rPr>
                <w:b/>
                <w:sz w:val="24"/>
                <w:szCs w:val="24"/>
                <w:lang w:val="en-GB"/>
              </w:rPr>
            </w:pPr>
            <w:r w:rsidRPr="00C24B58">
              <w:rPr>
                <w:b/>
                <w:sz w:val="24"/>
                <w:szCs w:val="24"/>
                <w:lang w:val="en-GB"/>
              </w:rPr>
              <w:t>1</w:t>
            </w:r>
            <w:r w:rsidRPr="00C24B58">
              <w:rPr>
                <w:b/>
                <w:sz w:val="24"/>
                <w:szCs w:val="24"/>
                <w:lang w:val="en-GB"/>
              </w:rPr>
              <w:t>废气</w:t>
            </w:r>
          </w:p>
          <w:p w:rsidR="00AC7E8A" w:rsidRPr="00C24B58" w:rsidRDefault="00AC7E8A" w:rsidP="00AC7E8A">
            <w:pPr>
              <w:spacing w:line="500" w:lineRule="exact"/>
              <w:ind w:firstLineChars="200" w:firstLine="480"/>
              <w:rPr>
                <w:sz w:val="24"/>
              </w:rPr>
            </w:pPr>
            <w:r w:rsidRPr="00C24B58">
              <w:rPr>
                <w:sz w:val="24"/>
              </w:rPr>
              <w:t>施工期颗粒物排放执行《大气污染物综合排放标准》（</w:t>
            </w:r>
            <w:r w:rsidRPr="00C24B58">
              <w:rPr>
                <w:sz w:val="24"/>
              </w:rPr>
              <w:t>GB16297-1996</w:t>
            </w:r>
            <w:r w:rsidRPr="00C24B58">
              <w:rPr>
                <w:sz w:val="24"/>
              </w:rPr>
              <w:t>）二级标准见表</w:t>
            </w:r>
            <w:r w:rsidRPr="00C24B58">
              <w:rPr>
                <w:sz w:val="24"/>
              </w:rPr>
              <w:t>1</w:t>
            </w:r>
            <w:r w:rsidR="00EC5F6B" w:rsidRPr="00C24B58">
              <w:rPr>
                <w:sz w:val="24"/>
              </w:rPr>
              <w:t>1</w:t>
            </w:r>
            <w:r w:rsidRPr="00C24B58">
              <w:rPr>
                <w:sz w:val="24"/>
              </w:rPr>
              <w:t>。</w:t>
            </w:r>
          </w:p>
          <w:p w:rsidR="00AC7E8A" w:rsidRPr="00C24B58" w:rsidRDefault="00AC7E8A" w:rsidP="00AC7E8A">
            <w:pPr>
              <w:pStyle w:val="af8"/>
              <w:ind w:firstLine="480"/>
              <w:rPr>
                <w:rFonts w:cs="Times New Roman"/>
                <w:b/>
              </w:rPr>
            </w:pPr>
            <w:r w:rsidRPr="00C24B58">
              <w:rPr>
                <w:rFonts w:cs="Times New Roman"/>
                <w:kern w:val="2"/>
                <w:szCs w:val="24"/>
              </w:rPr>
              <w:t>表</w:t>
            </w:r>
            <w:r w:rsidRPr="00C24B58">
              <w:rPr>
                <w:rFonts w:cs="Times New Roman"/>
                <w:kern w:val="2"/>
                <w:szCs w:val="24"/>
              </w:rPr>
              <w:t>1</w:t>
            </w:r>
            <w:r w:rsidR="00EC5F6B" w:rsidRPr="00C24B58">
              <w:rPr>
                <w:rFonts w:cs="Times New Roman"/>
                <w:kern w:val="2"/>
                <w:szCs w:val="24"/>
              </w:rPr>
              <w:t>1</w:t>
            </w:r>
            <w:r w:rsidRPr="00C24B58">
              <w:rPr>
                <w:rFonts w:cs="Times New Roman"/>
                <w:kern w:val="2"/>
                <w:szCs w:val="24"/>
              </w:rPr>
              <w:t>《大气污染物综合排放标准》单位：</w:t>
            </w:r>
            <w:r w:rsidRPr="00C24B58">
              <w:rPr>
                <w:rFonts w:cs="Times New Roman"/>
                <w:kern w:val="2"/>
                <w:szCs w:val="24"/>
              </w:rPr>
              <w:t>mg/m</w:t>
            </w:r>
            <w:r w:rsidRPr="00C24B58">
              <w:rPr>
                <w:rFonts w:cs="Times New Roman"/>
                <w:b/>
                <w:vertAlign w:val="superscript"/>
              </w:rPr>
              <w:t>3</w:t>
            </w:r>
          </w:p>
          <w:tbl>
            <w:tblPr>
              <w:tblW w:w="0" w:type="auto"/>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000"/>
            </w:tblPr>
            <w:tblGrid>
              <w:gridCol w:w="996"/>
              <w:gridCol w:w="1580"/>
              <w:gridCol w:w="1507"/>
              <w:gridCol w:w="769"/>
              <w:gridCol w:w="2643"/>
            </w:tblGrid>
            <w:tr w:rsidR="00AC7E8A" w:rsidRPr="00C24B58" w:rsidTr="000D02DC">
              <w:trPr>
                <w:trHeight w:val="399"/>
                <w:jc w:val="center"/>
              </w:trPr>
              <w:tc>
                <w:tcPr>
                  <w:tcW w:w="1169" w:type="dxa"/>
                  <w:vMerge w:val="restart"/>
                  <w:vAlign w:val="center"/>
                </w:tcPr>
                <w:p w:rsidR="00AC7E8A" w:rsidRPr="00C24B58" w:rsidRDefault="00AC7E8A" w:rsidP="000D02DC">
                  <w:pPr>
                    <w:pStyle w:val="af7"/>
                  </w:pPr>
                  <w:r w:rsidRPr="00C24B58">
                    <w:t>污染物</w:t>
                  </w:r>
                </w:p>
              </w:tc>
              <w:tc>
                <w:tcPr>
                  <w:tcW w:w="1720" w:type="dxa"/>
                  <w:vMerge w:val="restart"/>
                  <w:vAlign w:val="center"/>
                </w:tcPr>
                <w:p w:rsidR="00AC7E8A" w:rsidRPr="00C24B58" w:rsidRDefault="00AC7E8A" w:rsidP="000D02DC">
                  <w:pPr>
                    <w:pStyle w:val="af7"/>
                  </w:pPr>
                  <w:r w:rsidRPr="00C24B58">
                    <w:t>最高允许排放浓度（</w:t>
                  </w:r>
                  <w:r w:rsidRPr="00C24B58">
                    <w:t>mg/m</w:t>
                  </w:r>
                  <w:r w:rsidRPr="00C24B58">
                    <w:rPr>
                      <w:vertAlign w:val="superscript"/>
                    </w:rPr>
                    <w:t>2</w:t>
                  </w:r>
                  <w:r w:rsidRPr="00C24B58">
                    <w:t>）</w:t>
                  </w:r>
                </w:p>
              </w:tc>
              <w:tc>
                <w:tcPr>
                  <w:tcW w:w="2608" w:type="dxa"/>
                  <w:gridSpan w:val="2"/>
                  <w:vAlign w:val="center"/>
                </w:tcPr>
                <w:p w:rsidR="00AC7E8A" w:rsidRPr="00C24B58" w:rsidRDefault="00AC7E8A" w:rsidP="000D02DC">
                  <w:pPr>
                    <w:pStyle w:val="af7"/>
                  </w:pPr>
                  <w:r w:rsidRPr="00C24B58">
                    <w:t>最高允许排放速率（</w:t>
                  </w:r>
                  <w:r w:rsidRPr="00C24B58">
                    <w:t>kg/h</w:t>
                  </w:r>
                  <w:r w:rsidRPr="00C24B58">
                    <w:t>）</w:t>
                  </w:r>
                </w:p>
              </w:tc>
              <w:tc>
                <w:tcPr>
                  <w:tcW w:w="3167" w:type="dxa"/>
                  <w:vMerge w:val="restart"/>
                  <w:vAlign w:val="center"/>
                </w:tcPr>
                <w:p w:rsidR="00AC7E8A" w:rsidRPr="00C24B58" w:rsidRDefault="00AC7E8A" w:rsidP="000D02DC">
                  <w:pPr>
                    <w:pStyle w:val="af7"/>
                  </w:pPr>
                  <w:r w:rsidRPr="00C24B58">
                    <w:t>无组织排放监控浓度点</w:t>
                  </w:r>
                </w:p>
              </w:tc>
            </w:tr>
            <w:tr w:rsidR="00AC7E8A" w:rsidRPr="00C24B58" w:rsidTr="000D02DC">
              <w:trPr>
                <w:trHeight w:val="465"/>
                <w:jc w:val="center"/>
              </w:trPr>
              <w:tc>
                <w:tcPr>
                  <w:tcW w:w="1169" w:type="dxa"/>
                  <w:vMerge/>
                  <w:vAlign w:val="center"/>
                </w:tcPr>
                <w:p w:rsidR="00AC7E8A" w:rsidRPr="00C24B58" w:rsidRDefault="00AC7E8A" w:rsidP="000D02DC">
                  <w:pPr>
                    <w:pStyle w:val="af7"/>
                  </w:pPr>
                </w:p>
              </w:tc>
              <w:tc>
                <w:tcPr>
                  <w:tcW w:w="1720" w:type="dxa"/>
                  <w:vMerge/>
                  <w:vAlign w:val="center"/>
                </w:tcPr>
                <w:p w:rsidR="00AC7E8A" w:rsidRPr="00C24B58" w:rsidRDefault="00AC7E8A" w:rsidP="000D02DC">
                  <w:pPr>
                    <w:pStyle w:val="af7"/>
                  </w:pPr>
                </w:p>
              </w:tc>
              <w:tc>
                <w:tcPr>
                  <w:tcW w:w="1738" w:type="dxa"/>
                  <w:vAlign w:val="center"/>
                </w:tcPr>
                <w:p w:rsidR="00AC7E8A" w:rsidRPr="00C24B58" w:rsidRDefault="00AC7E8A" w:rsidP="000D02DC">
                  <w:pPr>
                    <w:pStyle w:val="af7"/>
                  </w:pPr>
                  <w:r w:rsidRPr="00C24B58">
                    <w:t>排气筒高度</w:t>
                  </w:r>
                  <w:r w:rsidRPr="00C24B58">
                    <w:t>(m)</w:t>
                  </w:r>
                </w:p>
              </w:tc>
              <w:tc>
                <w:tcPr>
                  <w:tcW w:w="870" w:type="dxa"/>
                  <w:vAlign w:val="center"/>
                </w:tcPr>
                <w:p w:rsidR="00AC7E8A" w:rsidRPr="00C24B58" w:rsidRDefault="00AC7E8A" w:rsidP="000D02DC">
                  <w:pPr>
                    <w:pStyle w:val="af7"/>
                  </w:pPr>
                  <w:r w:rsidRPr="00C24B58">
                    <w:t>二级</w:t>
                  </w:r>
                </w:p>
              </w:tc>
              <w:tc>
                <w:tcPr>
                  <w:tcW w:w="3167" w:type="dxa"/>
                  <w:vMerge/>
                  <w:vAlign w:val="center"/>
                </w:tcPr>
                <w:p w:rsidR="00AC7E8A" w:rsidRPr="00C24B58" w:rsidRDefault="00AC7E8A" w:rsidP="000D02DC">
                  <w:pPr>
                    <w:pStyle w:val="af7"/>
                  </w:pPr>
                </w:p>
              </w:tc>
            </w:tr>
            <w:tr w:rsidR="00AC7E8A" w:rsidRPr="00C24B58" w:rsidTr="000D02DC">
              <w:trPr>
                <w:trHeight w:val="459"/>
                <w:jc w:val="center"/>
              </w:trPr>
              <w:tc>
                <w:tcPr>
                  <w:tcW w:w="1169" w:type="dxa"/>
                  <w:vAlign w:val="center"/>
                </w:tcPr>
                <w:p w:rsidR="00AC7E8A" w:rsidRPr="00C24B58" w:rsidRDefault="00AC7E8A" w:rsidP="000D02DC">
                  <w:pPr>
                    <w:pStyle w:val="af7"/>
                  </w:pPr>
                  <w:r w:rsidRPr="00C24B58">
                    <w:t>颗粒物</w:t>
                  </w:r>
                </w:p>
              </w:tc>
              <w:tc>
                <w:tcPr>
                  <w:tcW w:w="1720" w:type="dxa"/>
                  <w:vAlign w:val="center"/>
                </w:tcPr>
                <w:p w:rsidR="00AC7E8A" w:rsidRPr="00C24B58" w:rsidRDefault="00AC7E8A" w:rsidP="000D02DC">
                  <w:pPr>
                    <w:pStyle w:val="af7"/>
                  </w:pPr>
                  <w:r w:rsidRPr="00C24B58">
                    <w:t>120</w:t>
                  </w:r>
                </w:p>
              </w:tc>
              <w:tc>
                <w:tcPr>
                  <w:tcW w:w="1738" w:type="dxa"/>
                  <w:vAlign w:val="center"/>
                </w:tcPr>
                <w:p w:rsidR="00AC7E8A" w:rsidRPr="00C24B58" w:rsidRDefault="00AC7E8A" w:rsidP="000D02DC">
                  <w:pPr>
                    <w:pStyle w:val="af7"/>
                  </w:pPr>
                  <w:r w:rsidRPr="00C24B58">
                    <w:t>15</w:t>
                  </w:r>
                </w:p>
              </w:tc>
              <w:tc>
                <w:tcPr>
                  <w:tcW w:w="870" w:type="dxa"/>
                  <w:vAlign w:val="center"/>
                </w:tcPr>
                <w:p w:rsidR="00AC7E8A" w:rsidRPr="00C24B58" w:rsidRDefault="00AC7E8A" w:rsidP="000D02DC">
                  <w:pPr>
                    <w:pStyle w:val="af7"/>
                  </w:pPr>
                  <w:r w:rsidRPr="00C24B58">
                    <w:t>3.5</w:t>
                  </w:r>
                </w:p>
              </w:tc>
              <w:tc>
                <w:tcPr>
                  <w:tcW w:w="3167" w:type="dxa"/>
                  <w:vAlign w:val="center"/>
                </w:tcPr>
                <w:p w:rsidR="00AC7E8A" w:rsidRPr="00C24B58" w:rsidRDefault="00AC7E8A" w:rsidP="000D02DC">
                  <w:pPr>
                    <w:pStyle w:val="af7"/>
                  </w:pPr>
                  <w:r w:rsidRPr="00C24B58">
                    <w:t>周界外浓度最高点</w:t>
                  </w:r>
                  <w:r w:rsidRPr="00C24B58">
                    <w:t>1.0</w:t>
                  </w:r>
                </w:p>
              </w:tc>
            </w:tr>
          </w:tbl>
          <w:p w:rsidR="00AC7E8A" w:rsidRPr="00C24B58" w:rsidRDefault="00AC7E8A" w:rsidP="00AC7E8A">
            <w:pPr>
              <w:spacing w:line="500" w:lineRule="exact"/>
              <w:rPr>
                <w:b/>
                <w:sz w:val="24"/>
                <w:szCs w:val="24"/>
                <w:lang w:val="en-GB"/>
              </w:rPr>
            </w:pPr>
            <w:r w:rsidRPr="00C24B58">
              <w:rPr>
                <w:b/>
                <w:sz w:val="24"/>
                <w:szCs w:val="24"/>
                <w:lang w:val="en-GB"/>
              </w:rPr>
              <w:t>2</w:t>
            </w:r>
            <w:r w:rsidRPr="00C24B58">
              <w:rPr>
                <w:b/>
                <w:sz w:val="24"/>
                <w:szCs w:val="24"/>
                <w:lang w:val="en-GB"/>
              </w:rPr>
              <w:t>废水</w:t>
            </w:r>
          </w:p>
          <w:p w:rsidR="005C0367" w:rsidRPr="00C24B58" w:rsidRDefault="005C0367" w:rsidP="00893C71">
            <w:pPr>
              <w:spacing w:line="500" w:lineRule="exact"/>
              <w:ind w:firstLineChars="200" w:firstLine="480"/>
              <w:rPr>
                <w:sz w:val="24"/>
                <w:szCs w:val="24"/>
                <w:lang w:val="en-GB"/>
              </w:rPr>
            </w:pPr>
            <w:r w:rsidRPr="00C24B58">
              <w:rPr>
                <w:sz w:val="24"/>
                <w:szCs w:val="24"/>
                <w:lang w:val="en-GB"/>
              </w:rPr>
              <w:t>本项目废水执行《污水综合排放标准》（</w:t>
            </w:r>
            <w:r w:rsidRPr="00C24B58">
              <w:rPr>
                <w:sz w:val="24"/>
                <w:szCs w:val="24"/>
                <w:lang w:val="en-GB"/>
              </w:rPr>
              <w:t>GB8978-1996</w:t>
            </w:r>
            <w:r w:rsidRPr="00C24B58">
              <w:rPr>
                <w:sz w:val="24"/>
                <w:szCs w:val="24"/>
                <w:lang w:val="en-GB"/>
              </w:rPr>
              <w:t>）的三级标准，标准限值详见表</w:t>
            </w:r>
            <w:r w:rsidRPr="00C24B58">
              <w:rPr>
                <w:sz w:val="24"/>
                <w:szCs w:val="24"/>
                <w:lang w:val="en-GB"/>
              </w:rPr>
              <w:t>1</w:t>
            </w:r>
            <w:r w:rsidR="00EC5F6B" w:rsidRPr="00C24B58">
              <w:rPr>
                <w:sz w:val="24"/>
                <w:szCs w:val="24"/>
                <w:lang w:val="en-GB"/>
              </w:rPr>
              <w:t>2</w:t>
            </w:r>
            <w:r w:rsidRPr="00C24B58">
              <w:rPr>
                <w:sz w:val="24"/>
                <w:szCs w:val="24"/>
                <w:lang w:val="en-GB"/>
              </w:rPr>
              <w:t>.</w:t>
            </w:r>
          </w:p>
          <w:p w:rsidR="005C0367" w:rsidRPr="00C24B58" w:rsidRDefault="005C0367" w:rsidP="005C0367">
            <w:pPr>
              <w:pStyle w:val="af8"/>
              <w:ind w:firstLine="480"/>
              <w:rPr>
                <w:rFonts w:cs="Times New Roman"/>
                <w:kern w:val="2"/>
                <w:szCs w:val="24"/>
              </w:rPr>
            </w:pPr>
            <w:r w:rsidRPr="00C24B58">
              <w:rPr>
                <w:rFonts w:cs="Times New Roman"/>
                <w:kern w:val="2"/>
                <w:szCs w:val="24"/>
              </w:rPr>
              <w:t>表</w:t>
            </w:r>
            <w:r w:rsidRPr="00C24B58">
              <w:rPr>
                <w:rFonts w:cs="Times New Roman"/>
                <w:kern w:val="2"/>
                <w:szCs w:val="24"/>
              </w:rPr>
              <w:t>1</w:t>
            </w:r>
            <w:r w:rsidR="00EC5F6B" w:rsidRPr="00C24B58">
              <w:rPr>
                <w:rFonts w:cs="Times New Roman"/>
                <w:kern w:val="2"/>
                <w:szCs w:val="24"/>
              </w:rPr>
              <w:t>2</w:t>
            </w:r>
            <w:r w:rsidRPr="00C24B58">
              <w:rPr>
                <w:rFonts w:cs="Times New Roman"/>
                <w:kern w:val="2"/>
                <w:szCs w:val="24"/>
              </w:rPr>
              <w:t>污水综合排放标准</w:t>
            </w:r>
            <w:r w:rsidR="00893C71" w:rsidRPr="00C24B58">
              <w:rPr>
                <w:rFonts w:cs="Times New Roman"/>
                <w:kern w:val="2"/>
                <w:szCs w:val="24"/>
              </w:rPr>
              <w:t>限值</w:t>
            </w:r>
            <w:r w:rsidRPr="00C24B58">
              <w:rPr>
                <w:rFonts w:cs="Times New Roman"/>
                <w:kern w:val="2"/>
                <w:szCs w:val="24"/>
              </w:rPr>
              <w:t xml:space="preserve">   </w:t>
            </w:r>
            <w:r w:rsidRPr="00C24B58">
              <w:rPr>
                <w:rFonts w:cs="Times New Roman"/>
                <w:kern w:val="2"/>
                <w:szCs w:val="24"/>
              </w:rPr>
              <w:t>单位：</w:t>
            </w:r>
            <w:r w:rsidRPr="00C24B58">
              <w:rPr>
                <w:rFonts w:cs="Times New Roman"/>
                <w:kern w:val="2"/>
                <w:szCs w:val="24"/>
              </w:rPr>
              <w:t>mg/L</w:t>
            </w:r>
          </w:p>
          <w:tbl>
            <w:tblPr>
              <w:tblStyle w:val="af3"/>
              <w:tblW w:w="5000" w:type="pct"/>
              <w:tblBorders>
                <w:top w:val="single" w:sz="12" w:space="0" w:color="auto"/>
                <w:left w:val="none" w:sz="0" w:space="0" w:color="auto"/>
                <w:bottom w:val="single" w:sz="12" w:space="0" w:color="auto"/>
                <w:right w:val="none" w:sz="0" w:space="0" w:color="auto"/>
              </w:tblBorders>
              <w:tblLook w:val="04A0"/>
            </w:tblPr>
            <w:tblGrid>
              <w:gridCol w:w="1248"/>
              <w:gridCol w:w="1249"/>
              <w:gridCol w:w="1249"/>
              <w:gridCol w:w="1250"/>
              <w:gridCol w:w="1250"/>
              <w:gridCol w:w="1249"/>
            </w:tblGrid>
            <w:tr w:rsidR="00893C71" w:rsidRPr="00C24B58" w:rsidTr="00D44204">
              <w:tc>
                <w:tcPr>
                  <w:tcW w:w="833"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指标</w:t>
                  </w:r>
                </w:p>
              </w:tc>
              <w:tc>
                <w:tcPr>
                  <w:tcW w:w="833"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PH</w:t>
                  </w:r>
                </w:p>
              </w:tc>
              <w:tc>
                <w:tcPr>
                  <w:tcW w:w="833"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SS</w:t>
                  </w:r>
                </w:p>
              </w:tc>
              <w:tc>
                <w:tcPr>
                  <w:tcW w:w="834"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BOD</w:t>
                  </w:r>
                  <w:r w:rsidRPr="00C24B58">
                    <w:rPr>
                      <w:rFonts w:eastAsia="宋体" w:cs="Times New Roman"/>
                      <w:sz w:val="21"/>
                      <w:szCs w:val="21"/>
                      <w:vertAlign w:val="subscript"/>
                    </w:rPr>
                    <w:t>5</w:t>
                  </w:r>
                </w:p>
              </w:tc>
              <w:tc>
                <w:tcPr>
                  <w:tcW w:w="834"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CODcr</w:t>
                  </w:r>
                </w:p>
              </w:tc>
              <w:tc>
                <w:tcPr>
                  <w:tcW w:w="834"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石油类</w:t>
                  </w:r>
                </w:p>
              </w:tc>
            </w:tr>
            <w:tr w:rsidR="00893C71" w:rsidRPr="00C24B58" w:rsidTr="00D44204">
              <w:tc>
                <w:tcPr>
                  <w:tcW w:w="833"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三级标准</w:t>
                  </w:r>
                </w:p>
              </w:tc>
              <w:tc>
                <w:tcPr>
                  <w:tcW w:w="833"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6~9</w:t>
                  </w:r>
                </w:p>
              </w:tc>
              <w:tc>
                <w:tcPr>
                  <w:tcW w:w="833"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400</w:t>
                  </w:r>
                </w:p>
              </w:tc>
              <w:tc>
                <w:tcPr>
                  <w:tcW w:w="834"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300</w:t>
                  </w:r>
                </w:p>
              </w:tc>
              <w:tc>
                <w:tcPr>
                  <w:tcW w:w="834"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500</w:t>
                  </w:r>
                </w:p>
              </w:tc>
              <w:tc>
                <w:tcPr>
                  <w:tcW w:w="834" w:type="pct"/>
                  <w:vAlign w:val="center"/>
                </w:tcPr>
                <w:p w:rsidR="00893C71" w:rsidRPr="00C24B58" w:rsidRDefault="00893C71" w:rsidP="00D44204">
                  <w:pPr>
                    <w:pStyle w:val="af8"/>
                    <w:rPr>
                      <w:rFonts w:eastAsia="宋体" w:cs="Times New Roman"/>
                      <w:sz w:val="21"/>
                      <w:szCs w:val="21"/>
                    </w:rPr>
                  </w:pPr>
                  <w:r w:rsidRPr="00C24B58">
                    <w:rPr>
                      <w:rFonts w:eastAsia="宋体" w:cs="Times New Roman"/>
                      <w:sz w:val="21"/>
                      <w:szCs w:val="21"/>
                    </w:rPr>
                    <w:t>30</w:t>
                  </w:r>
                </w:p>
              </w:tc>
            </w:tr>
          </w:tbl>
          <w:p w:rsidR="00AC7E8A" w:rsidRPr="00C24B58" w:rsidRDefault="00AC7E8A" w:rsidP="00AC7E8A">
            <w:pPr>
              <w:spacing w:line="500" w:lineRule="exact"/>
              <w:rPr>
                <w:b/>
                <w:sz w:val="24"/>
                <w:szCs w:val="24"/>
                <w:lang w:val="en-GB"/>
              </w:rPr>
            </w:pPr>
            <w:r w:rsidRPr="00C24B58">
              <w:rPr>
                <w:b/>
                <w:sz w:val="24"/>
                <w:szCs w:val="24"/>
                <w:lang w:val="en-GB"/>
              </w:rPr>
              <w:t>3</w:t>
            </w:r>
            <w:r w:rsidRPr="00C24B58">
              <w:rPr>
                <w:b/>
                <w:sz w:val="24"/>
                <w:szCs w:val="24"/>
                <w:lang w:val="en-GB"/>
              </w:rPr>
              <w:t>噪声</w:t>
            </w:r>
          </w:p>
          <w:p w:rsidR="00AC7E8A" w:rsidRPr="00C24B58" w:rsidRDefault="00AC7E8A" w:rsidP="00AC7E8A">
            <w:pPr>
              <w:spacing w:line="500" w:lineRule="exact"/>
              <w:ind w:firstLineChars="200" w:firstLine="480"/>
              <w:rPr>
                <w:sz w:val="24"/>
              </w:rPr>
            </w:pPr>
            <w:r w:rsidRPr="00C24B58">
              <w:rPr>
                <w:sz w:val="24"/>
              </w:rPr>
              <w:t>（</w:t>
            </w:r>
            <w:r w:rsidRPr="00C24B58">
              <w:rPr>
                <w:sz w:val="24"/>
              </w:rPr>
              <w:t>1</w:t>
            </w:r>
            <w:r w:rsidRPr="00C24B58">
              <w:rPr>
                <w:sz w:val="24"/>
              </w:rPr>
              <w:t>）本项目施工期噪声执行《建设施工场界环境噪声排放标准》（</w:t>
            </w:r>
            <w:r w:rsidRPr="00C24B58">
              <w:rPr>
                <w:sz w:val="24"/>
              </w:rPr>
              <w:t>GB12523-2011</w:t>
            </w:r>
            <w:r w:rsidRPr="00C24B58">
              <w:rPr>
                <w:sz w:val="24"/>
              </w:rPr>
              <w:t>），具体标准值见表</w:t>
            </w:r>
            <w:r w:rsidRPr="00C24B58">
              <w:rPr>
                <w:sz w:val="24"/>
              </w:rPr>
              <w:t>1</w:t>
            </w:r>
            <w:r w:rsidR="00EC5F6B" w:rsidRPr="00C24B58">
              <w:rPr>
                <w:sz w:val="24"/>
              </w:rPr>
              <w:t>3</w:t>
            </w:r>
            <w:r w:rsidRPr="00C24B58">
              <w:rPr>
                <w:sz w:val="24"/>
              </w:rPr>
              <w:t>。</w:t>
            </w:r>
          </w:p>
          <w:p w:rsidR="00AC7E8A" w:rsidRPr="00C24B58" w:rsidRDefault="00AC7E8A" w:rsidP="00EC5F6B">
            <w:pPr>
              <w:pStyle w:val="af8"/>
              <w:ind w:firstLine="480"/>
              <w:rPr>
                <w:rFonts w:cs="Times New Roman"/>
                <w:kern w:val="2"/>
                <w:szCs w:val="24"/>
              </w:rPr>
            </w:pPr>
            <w:r w:rsidRPr="00C24B58">
              <w:rPr>
                <w:rFonts w:cs="Times New Roman"/>
                <w:kern w:val="2"/>
                <w:szCs w:val="24"/>
              </w:rPr>
              <w:t>表</w:t>
            </w:r>
            <w:r w:rsidRPr="00C24B58">
              <w:rPr>
                <w:rFonts w:cs="Times New Roman"/>
                <w:kern w:val="2"/>
                <w:szCs w:val="24"/>
              </w:rPr>
              <w:t>1</w:t>
            </w:r>
            <w:r w:rsidR="00EC5F6B" w:rsidRPr="00C24B58">
              <w:rPr>
                <w:rFonts w:cs="Times New Roman"/>
                <w:kern w:val="2"/>
                <w:szCs w:val="24"/>
              </w:rPr>
              <w:t>3</w:t>
            </w:r>
            <w:r w:rsidRPr="00C24B58">
              <w:rPr>
                <w:rFonts w:cs="Times New Roman"/>
                <w:kern w:val="2"/>
                <w:szCs w:val="24"/>
              </w:rPr>
              <w:t>《建设施工场界环境噪声排放标准》（</w:t>
            </w:r>
            <w:r w:rsidRPr="00C24B58">
              <w:rPr>
                <w:rFonts w:cs="Times New Roman"/>
                <w:kern w:val="2"/>
                <w:szCs w:val="24"/>
              </w:rPr>
              <w:t>GB12523-2011</w:t>
            </w:r>
            <w:r w:rsidRPr="00C24B58">
              <w:rPr>
                <w:rFonts w:cs="Times New Roman"/>
                <w:kern w:val="2"/>
                <w:szCs w:val="24"/>
              </w:rPr>
              <w:t>）</w:t>
            </w:r>
          </w:p>
          <w:tbl>
            <w:tblPr>
              <w:tblW w:w="0" w:type="auto"/>
              <w:jc w:val="center"/>
              <w:tblBorders>
                <w:top w:val="single" w:sz="12" w:space="0" w:color="auto"/>
                <w:bottom w:val="single" w:sz="12" w:space="0" w:color="auto"/>
                <w:insideH w:val="single" w:sz="6" w:space="0" w:color="auto"/>
                <w:insideV w:val="single" w:sz="6" w:space="0" w:color="auto"/>
              </w:tblBorders>
              <w:tblLook w:val="0000"/>
            </w:tblPr>
            <w:tblGrid>
              <w:gridCol w:w="3748"/>
              <w:gridCol w:w="3747"/>
            </w:tblGrid>
            <w:tr w:rsidR="00AC7E8A" w:rsidRPr="00C24B58" w:rsidTr="000D02DC">
              <w:trPr>
                <w:cantSplit/>
                <w:trHeight w:hRule="exact" w:val="336"/>
                <w:jc w:val="center"/>
              </w:trPr>
              <w:tc>
                <w:tcPr>
                  <w:tcW w:w="8516" w:type="dxa"/>
                  <w:gridSpan w:val="2"/>
                  <w:vAlign w:val="center"/>
                </w:tcPr>
                <w:p w:rsidR="00AC7E8A" w:rsidRPr="00C24B58" w:rsidRDefault="00AC7E8A" w:rsidP="00AC7E8A">
                  <w:pPr>
                    <w:pStyle w:val="af4"/>
                    <w:ind w:firstLine="400"/>
                  </w:pPr>
                  <w:r w:rsidRPr="00C24B58">
                    <w:t>噪声限值</w:t>
                  </w:r>
                </w:p>
              </w:tc>
            </w:tr>
            <w:tr w:rsidR="00AC7E8A" w:rsidRPr="00C24B58" w:rsidTr="000D02DC">
              <w:trPr>
                <w:cantSplit/>
                <w:trHeight w:hRule="exact" w:val="340"/>
                <w:jc w:val="center"/>
              </w:trPr>
              <w:tc>
                <w:tcPr>
                  <w:tcW w:w="4258" w:type="dxa"/>
                  <w:vAlign w:val="center"/>
                </w:tcPr>
                <w:p w:rsidR="00AC7E8A" w:rsidRPr="00C24B58" w:rsidRDefault="00AC7E8A" w:rsidP="00AC7E8A">
                  <w:pPr>
                    <w:pStyle w:val="af4"/>
                    <w:ind w:firstLine="400"/>
                  </w:pPr>
                  <w:r w:rsidRPr="00C24B58">
                    <w:t>昼间</w:t>
                  </w:r>
                </w:p>
              </w:tc>
              <w:tc>
                <w:tcPr>
                  <w:tcW w:w="4258" w:type="dxa"/>
                  <w:vAlign w:val="center"/>
                </w:tcPr>
                <w:p w:rsidR="00AC7E8A" w:rsidRPr="00C24B58" w:rsidRDefault="00AC7E8A" w:rsidP="00AC7E8A">
                  <w:pPr>
                    <w:pStyle w:val="af4"/>
                    <w:ind w:firstLine="400"/>
                  </w:pPr>
                  <w:r w:rsidRPr="00C24B58">
                    <w:t>夜间</w:t>
                  </w:r>
                </w:p>
              </w:tc>
            </w:tr>
            <w:tr w:rsidR="00AC7E8A" w:rsidRPr="00C24B58" w:rsidTr="000D02DC">
              <w:trPr>
                <w:cantSplit/>
                <w:trHeight w:hRule="exact" w:val="344"/>
                <w:jc w:val="center"/>
              </w:trPr>
              <w:tc>
                <w:tcPr>
                  <w:tcW w:w="4258" w:type="dxa"/>
                  <w:vAlign w:val="center"/>
                </w:tcPr>
                <w:p w:rsidR="00AC7E8A" w:rsidRPr="00C24B58" w:rsidRDefault="00AC7E8A" w:rsidP="00AC7E8A">
                  <w:pPr>
                    <w:pStyle w:val="af4"/>
                    <w:ind w:firstLine="400"/>
                  </w:pPr>
                  <w:r w:rsidRPr="00C24B58">
                    <w:lastRenderedPageBreak/>
                    <w:t>70</w:t>
                  </w:r>
                </w:p>
              </w:tc>
              <w:tc>
                <w:tcPr>
                  <w:tcW w:w="4258" w:type="dxa"/>
                  <w:vAlign w:val="center"/>
                </w:tcPr>
                <w:p w:rsidR="00AC7E8A" w:rsidRPr="00C24B58" w:rsidRDefault="00AC7E8A" w:rsidP="00AC7E8A">
                  <w:pPr>
                    <w:pStyle w:val="af4"/>
                    <w:ind w:firstLine="400"/>
                  </w:pPr>
                  <w:r w:rsidRPr="00C24B58">
                    <w:t>55</w:t>
                  </w:r>
                </w:p>
              </w:tc>
            </w:tr>
          </w:tbl>
          <w:p w:rsidR="00AC7E8A" w:rsidRPr="00C24B58" w:rsidRDefault="00AC7E8A" w:rsidP="00AC7E8A">
            <w:pPr>
              <w:spacing w:line="500" w:lineRule="exact"/>
              <w:ind w:firstLineChars="200" w:firstLine="480"/>
              <w:rPr>
                <w:sz w:val="24"/>
              </w:rPr>
            </w:pPr>
            <w:r w:rsidRPr="00C24B58">
              <w:rPr>
                <w:sz w:val="24"/>
              </w:rPr>
              <w:t>（</w:t>
            </w:r>
            <w:r w:rsidRPr="00C24B58">
              <w:rPr>
                <w:sz w:val="24"/>
              </w:rPr>
              <w:t>2</w:t>
            </w:r>
            <w:r w:rsidRPr="00C24B58">
              <w:rPr>
                <w:sz w:val="24"/>
              </w:rPr>
              <w:t>）运营期本项目执行《工业企业厂界环境噪声排放标准》（</w:t>
            </w:r>
            <w:r w:rsidRPr="00C24B58">
              <w:rPr>
                <w:sz w:val="24"/>
              </w:rPr>
              <w:t>GB12348-2008</w:t>
            </w:r>
            <w:r w:rsidRPr="00C24B58">
              <w:rPr>
                <w:sz w:val="24"/>
              </w:rPr>
              <w:t>）中的表</w:t>
            </w:r>
            <w:r w:rsidRPr="00C24B58">
              <w:rPr>
                <w:sz w:val="24"/>
              </w:rPr>
              <w:t>1</w:t>
            </w:r>
            <w:r w:rsidRPr="00C24B58">
              <w:rPr>
                <w:sz w:val="24"/>
              </w:rPr>
              <w:t>工业企业厂界环境噪声</w:t>
            </w:r>
            <w:r w:rsidRPr="00C24B58">
              <w:rPr>
                <w:sz w:val="24"/>
              </w:rPr>
              <w:t>2</w:t>
            </w:r>
            <w:r w:rsidRPr="00C24B58">
              <w:rPr>
                <w:sz w:val="24"/>
              </w:rPr>
              <w:t>类标准。具体标准值见下表。</w:t>
            </w:r>
          </w:p>
          <w:p w:rsidR="00AC7E8A" w:rsidRPr="00C24B58" w:rsidRDefault="00AC7E8A" w:rsidP="00EC5F6B">
            <w:pPr>
              <w:pStyle w:val="af8"/>
              <w:ind w:firstLine="480"/>
              <w:rPr>
                <w:rFonts w:cs="Times New Roman"/>
                <w:kern w:val="2"/>
                <w:szCs w:val="24"/>
              </w:rPr>
            </w:pPr>
            <w:r w:rsidRPr="00C24B58">
              <w:rPr>
                <w:rFonts w:cs="Times New Roman"/>
                <w:kern w:val="2"/>
                <w:szCs w:val="24"/>
              </w:rPr>
              <w:t>表</w:t>
            </w:r>
            <w:r w:rsidRPr="00C24B58">
              <w:rPr>
                <w:rFonts w:cs="Times New Roman"/>
                <w:kern w:val="2"/>
                <w:szCs w:val="24"/>
              </w:rPr>
              <w:t>1</w:t>
            </w:r>
            <w:r w:rsidR="00EC5F6B" w:rsidRPr="00C24B58">
              <w:rPr>
                <w:rFonts w:cs="Times New Roman"/>
                <w:kern w:val="2"/>
                <w:szCs w:val="24"/>
              </w:rPr>
              <w:t>4</w:t>
            </w:r>
            <w:r w:rsidRPr="00C24B58">
              <w:rPr>
                <w:rFonts w:cs="Times New Roman"/>
                <w:kern w:val="2"/>
                <w:szCs w:val="24"/>
              </w:rPr>
              <w:t>《工业企业厂界环境噪声排放标准》</w:t>
            </w:r>
            <w:r w:rsidR="00EC5F6B" w:rsidRPr="00C24B58">
              <w:rPr>
                <w:rFonts w:cs="Times New Roman"/>
                <w:kern w:val="2"/>
                <w:szCs w:val="24"/>
              </w:rPr>
              <w:t xml:space="preserve">  </w:t>
            </w:r>
            <w:r w:rsidRPr="00C24B58">
              <w:rPr>
                <w:rFonts w:cs="Times New Roman"/>
                <w:kern w:val="2"/>
                <w:szCs w:val="24"/>
              </w:rPr>
              <w:t>单位：</w:t>
            </w:r>
            <w:r w:rsidRPr="00C24B58">
              <w:rPr>
                <w:rFonts w:cs="Times New Roman"/>
                <w:kern w:val="2"/>
                <w:szCs w:val="24"/>
              </w:rPr>
              <w:t>dB(A)</w:t>
            </w:r>
          </w:p>
          <w:tbl>
            <w:tblPr>
              <w:tblW w:w="0" w:type="auto"/>
              <w:jc w:val="center"/>
              <w:tblBorders>
                <w:top w:val="single" w:sz="12" w:space="0" w:color="auto"/>
                <w:bottom w:val="single" w:sz="12" w:space="0" w:color="auto"/>
                <w:insideH w:val="single" w:sz="6" w:space="0" w:color="auto"/>
                <w:insideV w:val="single" w:sz="6" w:space="0" w:color="auto"/>
              </w:tblBorders>
              <w:tblLook w:val="0000"/>
            </w:tblPr>
            <w:tblGrid>
              <w:gridCol w:w="2587"/>
              <w:gridCol w:w="2277"/>
              <w:gridCol w:w="2631"/>
            </w:tblGrid>
            <w:tr w:rsidR="00AC7E8A" w:rsidRPr="00C24B58" w:rsidTr="000D02DC">
              <w:trPr>
                <w:jc w:val="center"/>
              </w:trPr>
              <w:tc>
                <w:tcPr>
                  <w:tcW w:w="2587" w:type="dxa"/>
                  <w:vAlign w:val="center"/>
                </w:tcPr>
                <w:p w:rsidR="00AC7E8A" w:rsidRPr="00C24B58" w:rsidRDefault="00AC7E8A" w:rsidP="00AC7E8A">
                  <w:pPr>
                    <w:pStyle w:val="af4"/>
                    <w:ind w:firstLine="400"/>
                  </w:pPr>
                  <w:r w:rsidRPr="00C24B58">
                    <w:t>类别</w:t>
                  </w:r>
                </w:p>
              </w:tc>
              <w:tc>
                <w:tcPr>
                  <w:tcW w:w="2277" w:type="dxa"/>
                  <w:vAlign w:val="center"/>
                </w:tcPr>
                <w:p w:rsidR="00AC7E8A" w:rsidRPr="00C24B58" w:rsidRDefault="00AC7E8A" w:rsidP="00AC7E8A">
                  <w:pPr>
                    <w:pStyle w:val="af4"/>
                    <w:ind w:firstLine="400"/>
                  </w:pPr>
                  <w:r w:rsidRPr="00C24B58">
                    <w:t>昼间</w:t>
                  </w:r>
                </w:p>
              </w:tc>
              <w:tc>
                <w:tcPr>
                  <w:tcW w:w="2631" w:type="dxa"/>
                  <w:vAlign w:val="center"/>
                </w:tcPr>
                <w:p w:rsidR="00AC7E8A" w:rsidRPr="00C24B58" w:rsidRDefault="00AC7E8A" w:rsidP="00AC7E8A">
                  <w:pPr>
                    <w:pStyle w:val="af4"/>
                    <w:ind w:firstLine="400"/>
                  </w:pPr>
                  <w:r w:rsidRPr="00C24B58">
                    <w:t>夜间</w:t>
                  </w:r>
                </w:p>
              </w:tc>
            </w:tr>
            <w:tr w:rsidR="00AC7E8A" w:rsidRPr="00C24B58" w:rsidTr="000D02DC">
              <w:trPr>
                <w:jc w:val="center"/>
              </w:trPr>
              <w:tc>
                <w:tcPr>
                  <w:tcW w:w="2587" w:type="dxa"/>
                  <w:vAlign w:val="center"/>
                </w:tcPr>
                <w:p w:rsidR="00AC7E8A" w:rsidRPr="00C24B58" w:rsidRDefault="00AC7E8A" w:rsidP="00AC7E8A">
                  <w:pPr>
                    <w:pStyle w:val="af4"/>
                    <w:ind w:firstLine="400"/>
                  </w:pPr>
                  <w:r w:rsidRPr="00C24B58">
                    <w:t>2</w:t>
                  </w:r>
                  <w:r w:rsidRPr="00C24B58">
                    <w:t>类功能区</w:t>
                  </w:r>
                </w:p>
              </w:tc>
              <w:tc>
                <w:tcPr>
                  <w:tcW w:w="2277" w:type="dxa"/>
                  <w:vAlign w:val="center"/>
                </w:tcPr>
                <w:p w:rsidR="00AC7E8A" w:rsidRPr="00C24B58" w:rsidRDefault="00AC7E8A" w:rsidP="00AC7E8A">
                  <w:pPr>
                    <w:pStyle w:val="af4"/>
                    <w:ind w:firstLine="400"/>
                  </w:pPr>
                  <w:r w:rsidRPr="00C24B58">
                    <w:t>60</w:t>
                  </w:r>
                </w:p>
              </w:tc>
              <w:tc>
                <w:tcPr>
                  <w:tcW w:w="2631" w:type="dxa"/>
                  <w:vAlign w:val="center"/>
                </w:tcPr>
                <w:p w:rsidR="00AC7E8A" w:rsidRPr="00C24B58" w:rsidRDefault="00AC7E8A" w:rsidP="00AC7E8A">
                  <w:pPr>
                    <w:pStyle w:val="af4"/>
                    <w:ind w:firstLine="400"/>
                  </w:pPr>
                  <w:r w:rsidRPr="00C24B58">
                    <w:t>50</w:t>
                  </w:r>
                </w:p>
              </w:tc>
            </w:tr>
          </w:tbl>
          <w:p w:rsidR="00AC7E8A" w:rsidRPr="00C24B58" w:rsidRDefault="00AC7E8A" w:rsidP="00AC7E8A">
            <w:pPr>
              <w:spacing w:line="500" w:lineRule="exact"/>
              <w:rPr>
                <w:b/>
                <w:sz w:val="24"/>
                <w:szCs w:val="24"/>
                <w:lang w:val="en-GB"/>
              </w:rPr>
            </w:pPr>
            <w:r w:rsidRPr="00C24B58">
              <w:rPr>
                <w:b/>
                <w:sz w:val="24"/>
                <w:szCs w:val="24"/>
                <w:lang w:val="en-GB"/>
              </w:rPr>
              <w:t>4</w:t>
            </w:r>
            <w:r w:rsidRPr="00C24B58">
              <w:rPr>
                <w:b/>
                <w:sz w:val="24"/>
                <w:szCs w:val="24"/>
                <w:lang w:val="en-GB"/>
              </w:rPr>
              <w:t>固体废物</w:t>
            </w:r>
          </w:p>
          <w:p w:rsidR="00AC7E8A" w:rsidRPr="00C24B58" w:rsidRDefault="00AC7E8A" w:rsidP="00AC7E8A">
            <w:pPr>
              <w:spacing w:line="500" w:lineRule="exact"/>
              <w:ind w:firstLineChars="200" w:firstLine="480"/>
              <w:rPr>
                <w:sz w:val="24"/>
              </w:rPr>
            </w:pPr>
            <w:r w:rsidRPr="00C24B58">
              <w:rPr>
                <w:sz w:val="24"/>
              </w:rPr>
              <w:t>执行《一般工业固体废物贮存、处置场污染控制标准》（</w:t>
            </w:r>
            <w:r w:rsidRPr="00C24B58">
              <w:rPr>
                <w:sz w:val="24"/>
              </w:rPr>
              <w:t>GB18599-2001</w:t>
            </w:r>
            <w:r w:rsidRPr="00C24B58">
              <w:rPr>
                <w:sz w:val="24"/>
              </w:rPr>
              <w:t>）及修改单的公告；</w:t>
            </w:r>
          </w:p>
          <w:p w:rsidR="00E8331B" w:rsidRPr="00C24B58" w:rsidRDefault="00E8331B" w:rsidP="00E8331B">
            <w:pPr>
              <w:pStyle w:val="a0"/>
              <w:ind w:firstLine="200"/>
            </w:pPr>
          </w:p>
        </w:tc>
      </w:tr>
      <w:tr w:rsidR="00067C53" w:rsidRPr="00C24B58" w:rsidTr="00E01D86">
        <w:trPr>
          <w:trHeight w:val="3676"/>
        </w:trPr>
        <w:tc>
          <w:tcPr>
            <w:tcW w:w="860" w:type="dxa"/>
            <w:vAlign w:val="center"/>
          </w:tcPr>
          <w:p w:rsidR="00E725DA" w:rsidRPr="00C24B58" w:rsidRDefault="00694906" w:rsidP="00E725DA">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lastRenderedPageBreak/>
              <w:t>总</w:t>
            </w:r>
          </w:p>
          <w:p w:rsidR="00E725DA" w:rsidRPr="00C24B58" w:rsidRDefault="00694906" w:rsidP="00E725DA">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量</w:t>
            </w:r>
          </w:p>
          <w:p w:rsidR="00E725DA" w:rsidRPr="00C24B58" w:rsidRDefault="00694906" w:rsidP="00E725DA">
            <w:pPr>
              <w:pStyle w:val="11"/>
              <w:spacing w:line="500" w:lineRule="exact"/>
              <w:jc w:val="center"/>
              <w:rPr>
                <w:rFonts w:ascii="Times New Roman" w:eastAsia="宋体" w:hAnsi="Times New Roman"/>
                <w:bCs w:val="0"/>
                <w:iCs w:val="0"/>
                <w:spacing w:val="20"/>
                <w:sz w:val="24"/>
                <w:szCs w:val="24"/>
              </w:rPr>
            </w:pPr>
            <w:r w:rsidRPr="00C24B58">
              <w:rPr>
                <w:rFonts w:ascii="Times New Roman" w:eastAsia="宋体" w:hAnsi="Times New Roman"/>
                <w:bCs w:val="0"/>
                <w:iCs w:val="0"/>
                <w:spacing w:val="20"/>
                <w:sz w:val="24"/>
                <w:szCs w:val="24"/>
              </w:rPr>
              <w:t>控</w:t>
            </w:r>
          </w:p>
          <w:p w:rsidR="00694906" w:rsidRPr="00C24B58" w:rsidRDefault="00694906" w:rsidP="00E725DA">
            <w:pPr>
              <w:pStyle w:val="11"/>
              <w:spacing w:line="500" w:lineRule="exact"/>
              <w:jc w:val="center"/>
              <w:rPr>
                <w:rFonts w:ascii="Times New Roman" w:eastAsia="宋体" w:hAnsi="Times New Roman"/>
                <w:bCs w:val="0"/>
                <w:iCs w:val="0"/>
                <w:sz w:val="24"/>
                <w:szCs w:val="24"/>
              </w:rPr>
            </w:pPr>
            <w:r w:rsidRPr="00C24B58">
              <w:rPr>
                <w:rFonts w:ascii="Times New Roman" w:eastAsia="宋体" w:hAnsi="Times New Roman"/>
                <w:bCs w:val="0"/>
                <w:iCs w:val="0"/>
                <w:spacing w:val="20"/>
                <w:sz w:val="24"/>
                <w:szCs w:val="24"/>
              </w:rPr>
              <w:t>制</w:t>
            </w:r>
          </w:p>
        </w:tc>
        <w:tc>
          <w:tcPr>
            <w:tcW w:w="8248" w:type="dxa"/>
            <w:vAlign w:val="center"/>
          </w:tcPr>
          <w:p w:rsidR="00766F2B" w:rsidRPr="00C24B58" w:rsidRDefault="00CE4D00" w:rsidP="00CE4D00">
            <w:pPr>
              <w:pStyle w:val="a0"/>
              <w:spacing w:line="500" w:lineRule="exact"/>
              <w:ind w:firstLine="240"/>
              <w:rPr>
                <w:sz w:val="24"/>
              </w:rPr>
            </w:pPr>
            <w:r w:rsidRPr="00C24B58">
              <w:rPr>
                <w:sz w:val="24"/>
              </w:rPr>
              <w:t>本项目污水经</w:t>
            </w:r>
            <w:r w:rsidR="00247A8E" w:rsidRPr="00C24B58">
              <w:rPr>
                <w:rFonts w:hint="eastAsia"/>
                <w:sz w:val="24"/>
              </w:rPr>
              <w:t>粪污车抽运后送至</w:t>
            </w:r>
            <w:r w:rsidR="00E60A89" w:rsidRPr="00C24B58">
              <w:rPr>
                <w:sz w:val="24"/>
              </w:rPr>
              <w:t>双鸭山市四方台区污水处理厂</w:t>
            </w:r>
            <w:r w:rsidRPr="00C24B58">
              <w:rPr>
                <w:sz w:val="24"/>
              </w:rPr>
              <w:t>，总量控制指标为</w:t>
            </w:r>
            <w:r w:rsidRPr="00C24B58">
              <w:rPr>
                <w:sz w:val="24"/>
              </w:rPr>
              <w:t xml:space="preserve"> COD</w:t>
            </w:r>
            <w:r w:rsidRPr="00C24B58">
              <w:rPr>
                <w:sz w:val="24"/>
              </w:rPr>
              <w:t>、</w:t>
            </w:r>
            <w:r w:rsidRPr="00C24B58">
              <w:rPr>
                <w:sz w:val="24"/>
              </w:rPr>
              <w:t>NH3-N</w:t>
            </w:r>
            <w:r w:rsidRPr="00C24B58">
              <w:rPr>
                <w:sz w:val="24"/>
              </w:rPr>
              <w:t>，排入</w:t>
            </w:r>
            <w:r w:rsidR="00E60A89" w:rsidRPr="00C24B58">
              <w:rPr>
                <w:sz w:val="24"/>
              </w:rPr>
              <w:t>双鸭山市四方台区污水处理厂</w:t>
            </w:r>
            <w:r w:rsidRPr="00C24B58">
              <w:rPr>
                <w:sz w:val="24"/>
              </w:rPr>
              <w:t>的量为：</w:t>
            </w:r>
            <w:r w:rsidRPr="00C24B58">
              <w:rPr>
                <w:sz w:val="24"/>
              </w:rPr>
              <w:t>COD</w:t>
            </w:r>
            <w:r w:rsidRPr="00C24B58">
              <w:rPr>
                <w:sz w:val="24"/>
              </w:rPr>
              <w:t>：</w:t>
            </w:r>
            <w:r w:rsidR="002E3D65" w:rsidRPr="00C24B58">
              <w:rPr>
                <w:sz w:val="24"/>
              </w:rPr>
              <w:t>0.72</w:t>
            </w:r>
            <w:r w:rsidRPr="00C24B58">
              <w:rPr>
                <w:sz w:val="24"/>
              </w:rPr>
              <w:t>t/a</w:t>
            </w:r>
            <w:r w:rsidRPr="00C24B58">
              <w:rPr>
                <w:sz w:val="24"/>
              </w:rPr>
              <w:t>；</w:t>
            </w:r>
            <w:r w:rsidRPr="00C24B58">
              <w:rPr>
                <w:sz w:val="24"/>
              </w:rPr>
              <w:t xml:space="preserve"> NH</w:t>
            </w:r>
            <w:r w:rsidRPr="00C24B58">
              <w:rPr>
                <w:sz w:val="24"/>
                <w:vertAlign w:val="subscript"/>
              </w:rPr>
              <w:t>3</w:t>
            </w:r>
            <w:r w:rsidRPr="00C24B58">
              <w:rPr>
                <w:sz w:val="24"/>
              </w:rPr>
              <w:t>-N</w:t>
            </w:r>
            <w:r w:rsidRPr="00C24B58">
              <w:rPr>
                <w:sz w:val="24"/>
              </w:rPr>
              <w:t>：</w:t>
            </w:r>
            <w:r w:rsidR="002E3D65" w:rsidRPr="00C24B58">
              <w:rPr>
                <w:sz w:val="24"/>
              </w:rPr>
              <w:t>0.03</w:t>
            </w:r>
            <w:r w:rsidRPr="00C24B58">
              <w:rPr>
                <w:sz w:val="24"/>
              </w:rPr>
              <w:t>t/a</w:t>
            </w:r>
            <w:r w:rsidR="000512BA" w:rsidRPr="00C24B58">
              <w:rPr>
                <w:rFonts w:hint="eastAsia"/>
                <w:sz w:val="24"/>
              </w:rPr>
              <w:t>，本项目排放总量为污水处理厂总量的分担量。</w:t>
            </w:r>
          </w:p>
          <w:p w:rsidR="00766F2B" w:rsidRPr="00C24B58" w:rsidRDefault="00766F2B" w:rsidP="00AC7E8A">
            <w:pPr>
              <w:pStyle w:val="a0"/>
              <w:ind w:firstLine="200"/>
            </w:pPr>
          </w:p>
          <w:p w:rsidR="00766F2B" w:rsidRPr="00C24B58" w:rsidRDefault="00766F2B" w:rsidP="00AC7E8A">
            <w:pPr>
              <w:pStyle w:val="a0"/>
              <w:ind w:firstLine="200"/>
            </w:pPr>
          </w:p>
          <w:p w:rsidR="00766F2B" w:rsidRPr="00C24B58" w:rsidRDefault="00766F2B" w:rsidP="00AC7E8A">
            <w:pPr>
              <w:pStyle w:val="a0"/>
              <w:ind w:firstLine="200"/>
            </w:pPr>
          </w:p>
          <w:p w:rsidR="00766F2B" w:rsidRPr="00C24B58" w:rsidRDefault="00766F2B" w:rsidP="00AC7E8A">
            <w:pPr>
              <w:pStyle w:val="a0"/>
              <w:ind w:firstLine="200"/>
            </w:pPr>
          </w:p>
          <w:p w:rsidR="00766F2B" w:rsidRPr="00C24B58" w:rsidRDefault="00766F2B" w:rsidP="00AC7E8A">
            <w:pPr>
              <w:pStyle w:val="a0"/>
              <w:ind w:firstLine="200"/>
            </w:pPr>
          </w:p>
          <w:p w:rsidR="00766F2B" w:rsidRPr="00C24B58" w:rsidRDefault="00766F2B" w:rsidP="00AC7E8A">
            <w:pPr>
              <w:pStyle w:val="a0"/>
              <w:ind w:firstLine="200"/>
            </w:pPr>
          </w:p>
          <w:p w:rsidR="00766F2B" w:rsidRPr="00C24B58" w:rsidRDefault="00766F2B" w:rsidP="00AC7E8A">
            <w:pPr>
              <w:pStyle w:val="a0"/>
              <w:ind w:firstLine="200"/>
            </w:pPr>
          </w:p>
          <w:p w:rsidR="00AC7E8A" w:rsidRPr="00C24B58" w:rsidRDefault="00AC7E8A" w:rsidP="00DD2687">
            <w:pPr>
              <w:pStyle w:val="a0"/>
              <w:ind w:firstLineChars="0" w:firstLine="0"/>
            </w:pPr>
          </w:p>
        </w:tc>
      </w:tr>
    </w:tbl>
    <w:p w:rsidR="00694906" w:rsidRPr="00C24B58" w:rsidRDefault="00694906">
      <w:pPr>
        <w:pageBreakBefore/>
        <w:spacing w:before="120" w:after="120" w:line="400" w:lineRule="exact"/>
        <w:outlineLvl w:val="0"/>
        <w:rPr>
          <w:b/>
          <w:sz w:val="28"/>
          <w:szCs w:val="28"/>
        </w:rPr>
      </w:pPr>
      <w:bookmarkStart w:id="19" w:name="_Toc397069412"/>
      <w:bookmarkStart w:id="20" w:name="_Toc513645183"/>
      <w:r w:rsidRPr="00C24B58">
        <w:rPr>
          <w:b/>
          <w:sz w:val="28"/>
          <w:szCs w:val="28"/>
        </w:rPr>
        <w:lastRenderedPageBreak/>
        <w:t>建设项目工程分析</w:t>
      </w:r>
      <w:bookmarkEnd w:id="19"/>
      <w:bookmarkEnd w:id="20"/>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8528"/>
      </w:tblGrid>
      <w:tr w:rsidR="00067C53" w:rsidRPr="00C24B58" w:rsidTr="00146BF7">
        <w:trPr>
          <w:trHeight w:val="12810"/>
        </w:trPr>
        <w:tc>
          <w:tcPr>
            <w:tcW w:w="8225" w:type="dxa"/>
            <w:tcBorders>
              <w:bottom w:val="single" w:sz="4" w:space="0" w:color="auto"/>
            </w:tcBorders>
          </w:tcPr>
          <w:p w:rsidR="00694906" w:rsidRPr="00C24B58" w:rsidRDefault="0039798F">
            <w:pPr>
              <w:tabs>
                <w:tab w:val="left" w:pos="6480"/>
              </w:tabs>
              <w:spacing w:line="360" w:lineRule="auto"/>
              <w:ind w:rightChars="106" w:right="223"/>
              <w:rPr>
                <w:b/>
                <w:sz w:val="28"/>
                <w:szCs w:val="28"/>
              </w:rPr>
            </w:pPr>
            <w:r w:rsidRPr="00C24B58">
              <w:rPr>
                <w:b/>
                <w:sz w:val="28"/>
                <w:szCs w:val="28"/>
              </w:rPr>
              <w:t>一、</w:t>
            </w:r>
            <w:r w:rsidR="00C14795" w:rsidRPr="00C24B58">
              <w:rPr>
                <w:b/>
                <w:sz w:val="28"/>
                <w:szCs w:val="28"/>
              </w:rPr>
              <w:t>工艺流程简述</w:t>
            </w:r>
          </w:p>
          <w:p w:rsidR="00C14795" w:rsidRPr="00C24B58" w:rsidRDefault="007664C5" w:rsidP="007664C5">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本项目施工期主要包含建筑施工、道路施工及绿化工程施工。</w:t>
            </w:r>
          </w:p>
          <w:p w:rsidR="00694906" w:rsidRPr="00C24B58" w:rsidRDefault="00694906" w:rsidP="00246AE8">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1</w:t>
            </w:r>
            <w:r w:rsidRPr="00C24B58">
              <w:rPr>
                <w:rFonts w:ascii="Times New Roman" w:hAnsi="Times New Roman" w:hint="default"/>
                <w:bCs/>
                <w:sz w:val="24"/>
              </w:rPr>
              <w:t>施工期污染工序</w:t>
            </w:r>
          </w:p>
          <w:p w:rsidR="007664C5" w:rsidRPr="00C24B58" w:rsidRDefault="007664C5" w:rsidP="007664C5">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w:t>
            </w:r>
            <w:r w:rsidRPr="00C24B58">
              <w:rPr>
                <w:rFonts w:ascii="Times New Roman" w:hAnsi="Times New Roman" w:hint="default"/>
                <w:bCs/>
                <w:sz w:val="24"/>
              </w:rPr>
              <w:t>1</w:t>
            </w:r>
            <w:r w:rsidRPr="00C24B58">
              <w:rPr>
                <w:rFonts w:ascii="Times New Roman" w:hAnsi="Times New Roman" w:hint="default"/>
                <w:bCs/>
                <w:sz w:val="24"/>
              </w:rPr>
              <w:t>）景观绿化及建筑施工工程</w:t>
            </w:r>
            <w:r w:rsidRPr="00C24B58">
              <w:rPr>
                <w:rFonts w:ascii="Times New Roman" w:hAnsi="Times New Roman" w:hint="default"/>
                <w:bCs/>
                <w:sz w:val="24"/>
              </w:rPr>
              <w:t xml:space="preserve"> </w:t>
            </w:r>
          </w:p>
          <w:p w:rsidR="00544D8F" w:rsidRPr="00C24B58" w:rsidRDefault="007664C5" w:rsidP="007664C5">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施工期工艺流程一般为测量定线</w:t>
            </w:r>
            <w:r w:rsidRPr="00C24B58">
              <w:rPr>
                <w:rFonts w:ascii="Times New Roman" w:hAnsi="Times New Roman" w:hint="default"/>
                <w:bCs/>
                <w:sz w:val="24"/>
              </w:rPr>
              <w:t>→</w:t>
            </w:r>
            <w:r w:rsidRPr="00C24B58">
              <w:rPr>
                <w:rFonts w:ascii="Times New Roman" w:hAnsi="Times New Roman" w:hint="default"/>
                <w:bCs/>
                <w:sz w:val="24"/>
              </w:rPr>
              <w:t>机械作业、材料运输</w:t>
            </w:r>
            <w:r w:rsidRPr="00C24B58">
              <w:rPr>
                <w:rFonts w:ascii="Times New Roman" w:hAnsi="Times New Roman" w:hint="default"/>
                <w:bCs/>
                <w:sz w:val="24"/>
              </w:rPr>
              <w:t>→</w:t>
            </w:r>
            <w:r w:rsidRPr="00C24B58">
              <w:rPr>
                <w:rFonts w:ascii="Times New Roman" w:hAnsi="Times New Roman" w:hint="default"/>
                <w:bCs/>
                <w:sz w:val="24"/>
              </w:rPr>
              <w:t>基础施工（开挖土石、填方碾压、坡景造型等）</w:t>
            </w:r>
            <w:r w:rsidRPr="00C24B58">
              <w:rPr>
                <w:rFonts w:ascii="Times New Roman" w:hAnsi="Times New Roman" w:hint="default"/>
                <w:bCs/>
                <w:sz w:val="24"/>
              </w:rPr>
              <w:t>→</w:t>
            </w:r>
            <w:r w:rsidRPr="00C24B58">
              <w:rPr>
                <w:rFonts w:ascii="Times New Roman" w:hAnsi="Times New Roman" w:hint="default"/>
                <w:bCs/>
                <w:sz w:val="24"/>
              </w:rPr>
              <w:t>绿化种植</w:t>
            </w:r>
            <w:r w:rsidRPr="00C24B58">
              <w:rPr>
                <w:rFonts w:ascii="Times New Roman" w:hAnsi="Times New Roman" w:hint="default"/>
                <w:bCs/>
                <w:sz w:val="24"/>
              </w:rPr>
              <w:t>→</w:t>
            </w:r>
            <w:r w:rsidRPr="00C24B58">
              <w:rPr>
                <w:rFonts w:ascii="Times New Roman" w:hAnsi="Times New Roman" w:hint="default"/>
                <w:bCs/>
                <w:sz w:val="24"/>
              </w:rPr>
              <w:t>辅助建筑工程。</w:t>
            </w:r>
          </w:p>
          <w:p w:rsidR="007664C5" w:rsidRPr="00C24B58" w:rsidRDefault="007664C5" w:rsidP="007664C5">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其施工过程中的污染分析见图</w:t>
            </w:r>
            <w:r w:rsidR="002F50F7" w:rsidRPr="00C24B58">
              <w:rPr>
                <w:rFonts w:ascii="Times New Roman" w:hAnsi="Times New Roman"/>
                <w:bCs/>
                <w:sz w:val="24"/>
              </w:rPr>
              <w:t>6</w:t>
            </w:r>
            <w:r w:rsidRPr="00C24B58">
              <w:rPr>
                <w:rFonts w:ascii="Times New Roman" w:hAnsi="Times New Roman" w:hint="default"/>
                <w:bCs/>
                <w:sz w:val="24"/>
              </w:rPr>
              <w:t>。</w:t>
            </w:r>
          </w:p>
          <w:p w:rsidR="007664C5" w:rsidRPr="00C24B58" w:rsidRDefault="007664C5" w:rsidP="007664C5">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noProof/>
                <w:sz w:val="24"/>
              </w:rPr>
              <w:drawing>
                <wp:anchor distT="0" distB="0" distL="114300" distR="114300" simplePos="0" relativeHeight="251840512" behindDoc="0" locked="0" layoutInCell="1" allowOverlap="1">
                  <wp:simplePos x="0" y="0"/>
                  <wp:positionH relativeFrom="column">
                    <wp:posOffset>11430</wp:posOffset>
                  </wp:positionH>
                  <wp:positionV relativeFrom="paragraph">
                    <wp:posOffset>80010</wp:posOffset>
                  </wp:positionV>
                  <wp:extent cx="5067300" cy="3228975"/>
                  <wp:effectExtent l="19050" t="0" r="0" b="0"/>
                  <wp:wrapNone/>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5067300" cy="3228975"/>
                          </a:xfrm>
                          <a:prstGeom prst="rect">
                            <a:avLst/>
                          </a:prstGeom>
                          <a:noFill/>
                          <a:ln w="9525">
                            <a:noFill/>
                            <a:miter lim="800000"/>
                            <a:headEnd/>
                            <a:tailEnd/>
                          </a:ln>
                        </pic:spPr>
                      </pic:pic>
                    </a:graphicData>
                  </a:graphic>
                </wp:anchor>
              </w:drawing>
            </w:r>
          </w:p>
          <w:p w:rsidR="007664C5" w:rsidRPr="00C24B58" w:rsidRDefault="007664C5" w:rsidP="007664C5">
            <w:pPr>
              <w:pStyle w:val="a7"/>
              <w:spacing w:line="500" w:lineRule="exact"/>
              <w:ind w:firstLineChars="200" w:firstLine="480"/>
              <w:rPr>
                <w:rFonts w:ascii="Times New Roman" w:hAnsi="Times New Roman" w:hint="default"/>
                <w:bCs/>
                <w:sz w:val="24"/>
              </w:rPr>
            </w:pPr>
          </w:p>
          <w:p w:rsidR="007664C5" w:rsidRPr="00C24B58" w:rsidRDefault="007664C5" w:rsidP="007664C5">
            <w:pPr>
              <w:pStyle w:val="a7"/>
              <w:spacing w:line="500" w:lineRule="exact"/>
              <w:ind w:firstLineChars="200" w:firstLine="480"/>
              <w:rPr>
                <w:rFonts w:ascii="Times New Roman" w:hAnsi="Times New Roman" w:hint="default"/>
                <w:bCs/>
                <w:sz w:val="24"/>
              </w:rPr>
            </w:pPr>
          </w:p>
          <w:p w:rsidR="007664C5" w:rsidRPr="00C24B58" w:rsidRDefault="007664C5" w:rsidP="007664C5">
            <w:pPr>
              <w:pStyle w:val="a7"/>
              <w:spacing w:line="500" w:lineRule="exact"/>
              <w:ind w:firstLineChars="200" w:firstLine="480"/>
              <w:rPr>
                <w:rFonts w:ascii="Times New Roman" w:hAnsi="Times New Roman" w:hint="default"/>
                <w:bCs/>
                <w:sz w:val="24"/>
              </w:rPr>
            </w:pPr>
          </w:p>
          <w:p w:rsidR="007664C5" w:rsidRPr="00C24B58" w:rsidRDefault="007664C5" w:rsidP="007664C5">
            <w:pPr>
              <w:pStyle w:val="a7"/>
              <w:spacing w:line="500" w:lineRule="exact"/>
              <w:ind w:firstLineChars="200" w:firstLine="480"/>
              <w:rPr>
                <w:rFonts w:ascii="Times New Roman" w:hAnsi="Times New Roman" w:hint="default"/>
                <w:bCs/>
                <w:sz w:val="24"/>
              </w:rPr>
            </w:pPr>
          </w:p>
          <w:p w:rsidR="007664C5" w:rsidRPr="00C24B58" w:rsidRDefault="007664C5" w:rsidP="007664C5">
            <w:pPr>
              <w:pStyle w:val="a7"/>
              <w:spacing w:line="500" w:lineRule="exact"/>
              <w:ind w:firstLineChars="200" w:firstLine="480"/>
              <w:rPr>
                <w:rFonts w:ascii="Times New Roman" w:hAnsi="Times New Roman" w:hint="default"/>
                <w:bCs/>
                <w:sz w:val="24"/>
              </w:rPr>
            </w:pPr>
          </w:p>
          <w:p w:rsidR="007664C5" w:rsidRPr="00C24B58" w:rsidRDefault="007664C5" w:rsidP="007664C5">
            <w:pPr>
              <w:pStyle w:val="a7"/>
              <w:spacing w:line="500" w:lineRule="exact"/>
              <w:ind w:firstLineChars="200" w:firstLine="480"/>
              <w:rPr>
                <w:rFonts w:ascii="Times New Roman" w:hAnsi="Times New Roman" w:hint="default"/>
                <w:bCs/>
                <w:sz w:val="24"/>
              </w:rPr>
            </w:pPr>
          </w:p>
          <w:p w:rsidR="007664C5" w:rsidRPr="00C24B58" w:rsidRDefault="007664C5" w:rsidP="007664C5">
            <w:pPr>
              <w:pStyle w:val="a7"/>
              <w:spacing w:line="500" w:lineRule="exact"/>
              <w:ind w:firstLineChars="200" w:firstLine="480"/>
              <w:rPr>
                <w:rFonts w:ascii="Times New Roman" w:hAnsi="Times New Roman" w:hint="default"/>
                <w:bCs/>
                <w:sz w:val="24"/>
              </w:rPr>
            </w:pPr>
          </w:p>
          <w:p w:rsidR="007664C5" w:rsidRPr="00C24B58" w:rsidRDefault="007664C5" w:rsidP="007664C5">
            <w:pPr>
              <w:pStyle w:val="a7"/>
              <w:spacing w:line="500" w:lineRule="exact"/>
              <w:ind w:firstLineChars="200" w:firstLine="480"/>
              <w:rPr>
                <w:rFonts w:ascii="Times New Roman" w:hAnsi="Times New Roman" w:hint="default"/>
                <w:bCs/>
                <w:sz w:val="24"/>
              </w:rPr>
            </w:pPr>
          </w:p>
          <w:p w:rsidR="007664C5" w:rsidRPr="00C24B58" w:rsidRDefault="007664C5" w:rsidP="007664C5">
            <w:pPr>
              <w:pStyle w:val="a7"/>
              <w:spacing w:line="500" w:lineRule="exact"/>
              <w:ind w:firstLineChars="200" w:firstLine="480"/>
              <w:rPr>
                <w:rFonts w:ascii="Times New Roman" w:hAnsi="Times New Roman" w:hint="default"/>
                <w:bCs/>
                <w:sz w:val="24"/>
              </w:rPr>
            </w:pPr>
          </w:p>
          <w:p w:rsidR="007664C5" w:rsidRPr="00C24B58" w:rsidRDefault="007664C5" w:rsidP="007664C5">
            <w:pPr>
              <w:pStyle w:val="a7"/>
              <w:spacing w:line="500" w:lineRule="exact"/>
              <w:ind w:firstLineChars="200" w:firstLine="480"/>
              <w:rPr>
                <w:rFonts w:ascii="Times New Roman" w:hAnsi="Times New Roman" w:hint="default"/>
                <w:bCs/>
                <w:sz w:val="24"/>
              </w:rPr>
            </w:pPr>
          </w:p>
          <w:p w:rsidR="00544D8F" w:rsidRPr="00C24B58" w:rsidRDefault="00544D8F" w:rsidP="00C90830">
            <w:pPr>
              <w:pStyle w:val="af8"/>
              <w:ind w:firstLine="480"/>
              <w:rPr>
                <w:rFonts w:cs="Times New Roman"/>
                <w:kern w:val="2"/>
                <w:szCs w:val="24"/>
              </w:rPr>
            </w:pPr>
            <w:r w:rsidRPr="00C24B58">
              <w:rPr>
                <w:rFonts w:cs="Times New Roman"/>
                <w:kern w:val="2"/>
                <w:szCs w:val="24"/>
              </w:rPr>
              <w:t>图</w:t>
            </w:r>
            <w:r w:rsidR="002F50F7" w:rsidRPr="00C24B58">
              <w:rPr>
                <w:rFonts w:cs="Times New Roman" w:hint="eastAsia"/>
                <w:kern w:val="2"/>
                <w:szCs w:val="24"/>
              </w:rPr>
              <w:t>6</w:t>
            </w:r>
            <w:r w:rsidRPr="00C24B58">
              <w:rPr>
                <w:rFonts w:cs="Times New Roman"/>
                <w:kern w:val="2"/>
                <w:szCs w:val="24"/>
              </w:rPr>
              <w:t xml:space="preserve"> </w:t>
            </w:r>
            <w:r w:rsidRPr="00C24B58">
              <w:rPr>
                <w:rFonts w:cs="Times New Roman"/>
                <w:kern w:val="2"/>
                <w:szCs w:val="24"/>
              </w:rPr>
              <w:t>绿化景观及建筑施工工艺流程及产污位置图</w:t>
            </w:r>
          </w:p>
          <w:p w:rsidR="00544D8F" w:rsidRPr="00C24B58" w:rsidRDefault="00544D8F" w:rsidP="00544D8F">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w:t>
            </w:r>
            <w:r w:rsidRPr="00C24B58">
              <w:rPr>
                <w:rFonts w:ascii="Times New Roman" w:hAnsi="Times New Roman" w:hint="default"/>
                <w:bCs/>
                <w:sz w:val="24"/>
              </w:rPr>
              <w:t>2</w:t>
            </w:r>
            <w:r w:rsidRPr="00C24B58">
              <w:rPr>
                <w:rFonts w:ascii="Times New Roman" w:hAnsi="Times New Roman" w:hint="default"/>
                <w:bCs/>
                <w:sz w:val="24"/>
              </w:rPr>
              <w:t>）道路及铺装工程</w:t>
            </w:r>
            <w:r w:rsidRPr="00C24B58">
              <w:rPr>
                <w:rFonts w:ascii="Times New Roman" w:hAnsi="Times New Roman" w:hint="default"/>
                <w:bCs/>
                <w:sz w:val="24"/>
              </w:rPr>
              <w:t xml:space="preserve"> </w:t>
            </w:r>
          </w:p>
          <w:p w:rsidR="00544D8F" w:rsidRPr="00C24B58" w:rsidRDefault="00544D8F" w:rsidP="00544D8F">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项目新建人行步道工程施工期工艺流程一般为测量定线</w:t>
            </w:r>
            <w:r w:rsidRPr="00C24B58">
              <w:rPr>
                <w:rFonts w:ascii="Times New Roman" w:hAnsi="Times New Roman" w:hint="default"/>
                <w:bCs/>
                <w:sz w:val="24"/>
              </w:rPr>
              <w:t>→</w:t>
            </w:r>
            <w:r w:rsidRPr="00C24B58">
              <w:rPr>
                <w:rFonts w:ascii="Times New Roman" w:hAnsi="Times New Roman" w:hint="default"/>
                <w:bCs/>
                <w:sz w:val="24"/>
              </w:rPr>
              <w:t>机械作业、材料运输</w:t>
            </w:r>
            <w:r w:rsidRPr="00C24B58">
              <w:rPr>
                <w:rFonts w:ascii="Times New Roman" w:hAnsi="Times New Roman" w:hint="default"/>
                <w:bCs/>
                <w:sz w:val="24"/>
              </w:rPr>
              <w:t>→</w:t>
            </w:r>
            <w:r w:rsidRPr="00C24B58">
              <w:rPr>
                <w:rFonts w:ascii="Times New Roman" w:hAnsi="Times New Roman" w:hint="default"/>
                <w:bCs/>
                <w:sz w:val="24"/>
              </w:rPr>
              <w:t>路基施工</w:t>
            </w:r>
            <w:r w:rsidRPr="00C24B58">
              <w:rPr>
                <w:rFonts w:ascii="Times New Roman" w:hAnsi="Times New Roman" w:hint="default"/>
                <w:bCs/>
                <w:sz w:val="24"/>
              </w:rPr>
              <w:t>→</w:t>
            </w:r>
            <w:r w:rsidRPr="00C24B58">
              <w:rPr>
                <w:rFonts w:ascii="Times New Roman" w:hAnsi="Times New Roman" w:hint="default"/>
                <w:bCs/>
                <w:sz w:val="24"/>
              </w:rPr>
              <w:t>路面铺筑</w:t>
            </w:r>
            <w:r w:rsidRPr="00C24B58">
              <w:rPr>
                <w:rFonts w:ascii="Times New Roman" w:hAnsi="Times New Roman" w:hint="default"/>
                <w:bCs/>
                <w:sz w:val="24"/>
              </w:rPr>
              <w:t>→</w:t>
            </w:r>
            <w:r w:rsidRPr="00C24B58">
              <w:rPr>
                <w:rFonts w:ascii="Times New Roman" w:hAnsi="Times New Roman" w:hint="default"/>
                <w:bCs/>
                <w:sz w:val="24"/>
              </w:rPr>
              <w:t>附属工程。</w:t>
            </w:r>
          </w:p>
          <w:p w:rsidR="007664C5" w:rsidRPr="00C24B58" w:rsidRDefault="00544D8F" w:rsidP="00544D8F">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其施工过程中的污染分析见图</w:t>
            </w:r>
            <w:r w:rsidRPr="00C24B58">
              <w:rPr>
                <w:rFonts w:ascii="Times New Roman" w:hAnsi="Times New Roman" w:hint="default"/>
                <w:bCs/>
                <w:sz w:val="24"/>
              </w:rPr>
              <w:t xml:space="preserve"> </w:t>
            </w:r>
            <w:r w:rsidR="002F50F7" w:rsidRPr="00C24B58">
              <w:rPr>
                <w:rFonts w:ascii="Times New Roman" w:hAnsi="Times New Roman"/>
                <w:bCs/>
                <w:sz w:val="24"/>
              </w:rPr>
              <w:t>7</w:t>
            </w:r>
            <w:r w:rsidRPr="00C24B58">
              <w:rPr>
                <w:rFonts w:ascii="Times New Roman" w:hAnsi="Times New Roman" w:hint="default"/>
                <w:bCs/>
                <w:sz w:val="24"/>
              </w:rPr>
              <w:t>。</w:t>
            </w:r>
          </w:p>
          <w:p w:rsidR="00544D8F" w:rsidRPr="00C24B58" w:rsidRDefault="00544D8F" w:rsidP="00544D8F">
            <w:pPr>
              <w:pStyle w:val="a7"/>
              <w:spacing w:line="500" w:lineRule="exact"/>
              <w:ind w:firstLineChars="200" w:firstLine="480"/>
              <w:rPr>
                <w:rFonts w:ascii="Times New Roman" w:hAnsi="Times New Roman" w:hint="default"/>
                <w:bCs/>
                <w:sz w:val="24"/>
              </w:rPr>
            </w:pPr>
          </w:p>
          <w:p w:rsidR="00544D8F" w:rsidRPr="00C24B58" w:rsidRDefault="00544D8F" w:rsidP="00544D8F">
            <w:pPr>
              <w:pStyle w:val="a7"/>
              <w:spacing w:line="500" w:lineRule="exact"/>
              <w:ind w:firstLineChars="200" w:firstLine="480"/>
              <w:rPr>
                <w:rFonts w:ascii="Times New Roman" w:hAnsi="Times New Roman" w:hint="default"/>
                <w:bCs/>
                <w:sz w:val="24"/>
              </w:rPr>
            </w:pPr>
          </w:p>
          <w:p w:rsidR="00544D8F" w:rsidRPr="00C24B58" w:rsidRDefault="00544D8F" w:rsidP="00544D8F">
            <w:pPr>
              <w:pStyle w:val="a7"/>
              <w:spacing w:line="500" w:lineRule="exact"/>
              <w:ind w:firstLineChars="200" w:firstLine="480"/>
              <w:rPr>
                <w:rFonts w:ascii="Times New Roman" w:hAnsi="Times New Roman" w:hint="default"/>
                <w:bCs/>
                <w:sz w:val="24"/>
              </w:rPr>
            </w:pPr>
          </w:p>
          <w:p w:rsidR="00544D8F" w:rsidRPr="00C24B58" w:rsidRDefault="00544D8F" w:rsidP="00544D8F">
            <w:pPr>
              <w:pStyle w:val="a7"/>
              <w:spacing w:line="500" w:lineRule="exact"/>
              <w:ind w:firstLineChars="200" w:firstLine="480"/>
              <w:rPr>
                <w:rFonts w:ascii="Times New Roman" w:hAnsi="Times New Roman" w:hint="default"/>
                <w:bCs/>
                <w:sz w:val="24"/>
              </w:rPr>
            </w:pPr>
          </w:p>
          <w:p w:rsidR="00544D8F" w:rsidRPr="00C24B58" w:rsidRDefault="00544D8F" w:rsidP="00544D8F">
            <w:pPr>
              <w:pStyle w:val="a7"/>
              <w:spacing w:line="500" w:lineRule="exact"/>
              <w:ind w:firstLineChars="200" w:firstLine="480"/>
              <w:rPr>
                <w:rFonts w:ascii="Times New Roman" w:hAnsi="Times New Roman" w:hint="default"/>
                <w:bCs/>
                <w:sz w:val="24"/>
              </w:rPr>
            </w:pPr>
          </w:p>
          <w:p w:rsidR="00544D8F" w:rsidRPr="00C24B58" w:rsidRDefault="00544D8F" w:rsidP="00544D8F">
            <w:pPr>
              <w:pStyle w:val="a7"/>
              <w:spacing w:line="500" w:lineRule="exact"/>
              <w:ind w:firstLineChars="200" w:firstLine="480"/>
              <w:rPr>
                <w:rFonts w:ascii="Times New Roman" w:hAnsi="Times New Roman" w:hint="default"/>
                <w:bCs/>
                <w:sz w:val="24"/>
              </w:rPr>
            </w:pPr>
          </w:p>
          <w:p w:rsidR="00544D8F" w:rsidRPr="00C24B58" w:rsidRDefault="00544D8F" w:rsidP="00544D8F">
            <w:pPr>
              <w:pStyle w:val="a7"/>
              <w:spacing w:line="500" w:lineRule="exact"/>
              <w:ind w:firstLineChars="200" w:firstLine="480"/>
              <w:rPr>
                <w:rFonts w:ascii="Times New Roman" w:hAnsi="Times New Roman" w:hint="default"/>
                <w:bCs/>
                <w:sz w:val="24"/>
              </w:rPr>
            </w:pPr>
          </w:p>
          <w:p w:rsidR="00544D8F" w:rsidRPr="00C24B58" w:rsidRDefault="00544D8F" w:rsidP="00544D8F">
            <w:pPr>
              <w:pStyle w:val="a7"/>
              <w:spacing w:line="500" w:lineRule="exact"/>
              <w:ind w:firstLineChars="200" w:firstLine="420"/>
              <w:rPr>
                <w:rFonts w:ascii="Times New Roman" w:hAnsi="Times New Roman" w:hint="default"/>
                <w:bCs/>
                <w:sz w:val="24"/>
              </w:rPr>
            </w:pPr>
            <w:r w:rsidRPr="00C24B58">
              <w:rPr>
                <w:rFonts w:ascii="Times New Roman" w:hAnsi="Times New Roman" w:hint="default"/>
                <w:noProof/>
              </w:rPr>
              <w:drawing>
                <wp:anchor distT="0" distB="0" distL="114300" distR="114300" simplePos="0" relativeHeight="251841536" behindDoc="0" locked="0" layoutInCell="1" allowOverlap="1">
                  <wp:simplePos x="0" y="0"/>
                  <wp:positionH relativeFrom="column">
                    <wp:posOffset>287655</wp:posOffset>
                  </wp:positionH>
                  <wp:positionV relativeFrom="paragraph">
                    <wp:posOffset>-1120140</wp:posOffset>
                  </wp:positionV>
                  <wp:extent cx="4486275" cy="1371600"/>
                  <wp:effectExtent l="19050" t="0" r="9525" b="0"/>
                  <wp:wrapNone/>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4486275" cy="1371600"/>
                          </a:xfrm>
                          <a:prstGeom prst="rect">
                            <a:avLst/>
                          </a:prstGeom>
                          <a:noFill/>
                          <a:ln w="9525">
                            <a:noFill/>
                            <a:miter lim="800000"/>
                            <a:headEnd/>
                            <a:tailEnd/>
                          </a:ln>
                        </pic:spPr>
                      </pic:pic>
                    </a:graphicData>
                  </a:graphic>
                </wp:anchor>
              </w:drawing>
            </w:r>
          </w:p>
          <w:p w:rsidR="00544D8F" w:rsidRPr="00C24B58" w:rsidRDefault="00544D8F" w:rsidP="00544D8F">
            <w:pPr>
              <w:pStyle w:val="af5"/>
              <w:rPr>
                <w:sz w:val="24"/>
                <w:szCs w:val="24"/>
              </w:rPr>
            </w:pPr>
          </w:p>
          <w:p w:rsidR="00544D8F" w:rsidRPr="00C24B58" w:rsidRDefault="00544D8F" w:rsidP="00C90830">
            <w:pPr>
              <w:pStyle w:val="af8"/>
              <w:ind w:firstLine="480"/>
              <w:rPr>
                <w:rFonts w:cs="Times New Roman"/>
                <w:kern w:val="2"/>
                <w:szCs w:val="24"/>
              </w:rPr>
            </w:pPr>
            <w:r w:rsidRPr="00C24B58">
              <w:rPr>
                <w:rFonts w:cs="Times New Roman"/>
                <w:kern w:val="2"/>
                <w:szCs w:val="24"/>
              </w:rPr>
              <w:t>图</w:t>
            </w:r>
            <w:r w:rsidRPr="00C24B58">
              <w:rPr>
                <w:rFonts w:cs="Times New Roman"/>
                <w:kern w:val="2"/>
                <w:szCs w:val="24"/>
              </w:rPr>
              <w:t xml:space="preserve"> </w:t>
            </w:r>
            <w:r w:rsidR="002F50F7" w:rsidRPr="00C24B58">
              <w:rPr>
                <w:rFonts w:cs="Times New Roman" w:hint="eastAsia"/>
                <w:kern w:val="2"/>
                <w:szCs w:val="24"/>
              </w:rPr>
              <w:t>7</w:t>
            </w:r>
            <w:r w:rsidRPr="00C24B58">
              <w:rPr>
                <w:rFonts w:cs="Times New Roman"/>
                <w:kern w:val="2"/>
                <w:szCs w:val="24"/>
              </w:rPr>
              <w:t>铺装工程基本工艺流程及产污位置图</w:t>
            </w:r>
          </w:p>
          <w:p w:rsidR="00544D8F" w:rsidRPr="00C24B58" w:rsidRDefault="00544D8F" w:rsidP="00544D8F">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2</w:t>
            </w:r>
            <w:r w:rsidRPr="00C24B58">
              <w:rPr>
                <w:rFonts w:ascii="Times New Roman" w:hAnsi="Times New Roman" w:hint="default"/>
                <w:bCs/>
                <w:sz w:val="24"/>
              </w:rPr>
              <w:t>、营运期主要产污工序</w:t>
            </w:r>
            <w:r w:rsidRPr="00C24B58">
              <w:rPr>
                <w:rFonts w:ascii="Times New Roman" w:hAnsi="Times New Roman" w:hint="default"/>
                <w:bCs/>
                <w:sz w:val="24"/>
              </w:rPr>
              <w:t xml:space="preserve"> </w:t>
            </w:r>
          </w:p>
          <w:p w:rsidR="00544D8F" w:rsidRPr="00C24B58" w:rsidRDefault="00544D8F" w:rsidP="00544D8F">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项目建成营运后产生的污染物主要包括生活垃圾、噪声和汽车尾气等。</w:t>
            </w:r>
          </w:p>
          <w:p w:rsidR="00544D8F" w:rsidRPr="00C24B58" w:rsidRDefault="00544D8F" w:rsidP="00544D8F">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项目营运期产污分析如下图</w:t>
            </w:r>
            <w:r w:rsidR="002F50F7" w:rsidRPr="00C24B58">
              <w:rPr>
                <w:rFonts w:ascii="Times New Roman" w:hAnsi="Times New Roman"/>
                <w:bCs/>
                <w:sz w:val="24"/>
              </w:rPr>
              <w:t>8</w:t>
            </w:r>
            <w:r w:rsidRPr="00C24B58">
              <w:rPr>
                <w:rFonts w:ascii="Times New Roman" w:hAnsi="Times New Roman" w:hint="default"/>
                <w:bCs/>
                <w:sz w:val="24"/>
              </w:rPr>
              <w:t>。</w:t>
            </w:r>
          </w:p>
          <w:p w:rsidR="00E4116E" w:rsidRPr="00C24B58" w:rsidRDefault="00E4116E" w:rsidP="00E4116E">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noProof/>
                <w:sz w:val="24"/>
              </w:rPr>
              <w:drawing>
                <wp:anchor distT="0" distB="0" distL="114300" distR="114300" simplePos="0" relativeHeight="251842560" behindDoc="0" locked="0" layoutInCell="1" allowOverlap="1">
                  <wp:simplePos x="0" y="0"/>
                  <wp:positionH relativeFrom="column">
                    <wp:posOffset>191179</wp:posOffset>
                  </wp:positionH>
                  <wp:positionV relativeFrom="paragraph">
                    <wp:posOffset>162535</wp:posOffset>
                  </wp:positionV>
                  <wp:extent cx="4887457" cy="1783533"/>
                  <wp:effectExtent l="19050" t="0" r="8393"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srcRect/>
                          <a:stretch>
                            <a:fillRect/>
                          </a:stretch>
                        </pic:blipFill>
                        <pic:spPr bwMode="auto">
                          <a:xfrm>
                            <a:off x="0" y="0"/>
                            <a:ext cx="4887457" cy="1783533"/>
                          </a:xfrm>
                          <a:prstGeom prst="rect">
                            <a:avLst/>
                          </a:prstGeom>
                          <a:noFill/>
                          <a:ln w="9525">
                            <a:noFill/>
                            <a:miter lim="800000"/>
                            <a:headEnd/>
                            <a:tailEnd/>
                          </a:ln>
                        </pic:spPr>
                      </pic:pic>
                    </a:graphicData>
                  </a:graphic>
                </wp:anchor>
              </w:drawing>
            </w:r>
          </w:p>
          <w:p w:rsidR="00E4116E" w:rsidRPr="00C24B58" w:rsidRDefault="00E4116E" w:rsidP="00E4116E">
            <w:pPr>
              <w:pStyle w:val="a7"/>
              <w:spacing w:line="500" w:lineRule="exact"/>
              <w:ind w:firstLineChars="200" w:firstLine="480"/>
              <w:rPr>
                <w:rFonts w:ascii="Times New Roman" w:hAnsi="Times New Roman" w:hint="default"/>
                <w:bCs/>
                <w:sz w:val="24"/>
              </w:rPr>
            </w:pPr>
          </w:p>
          <w:p w:rsidR="00E4116E" w:rsidRPr="00C24B58" w:rsidRDefault="00E4116E" w:rsidP="00E4116E">
            <w:pPr>
              <w:pStyle w:val="a7"/>
              <w:spacing w:line="500" w:lineRule="exact"/>
              <w:ind w:firstLineChars="200" w:firstLine="480"/>
              <w:rPr>
                <w:rFonts w:ascii="Times New Roman" w:hAnsi="Times New Roman" w:hint="default"/>
                <w:bCs/>
                <w:sz w:val="24"/>
              </w:rPr>
            </w:pPr>
          </w:p>
          <w:p w:rsidR="00E4116E" w:rsidRPr="00C24B58" w:rsidRDefault="00E4116E" w:rsidP="00E4116E">
            <w:pPr>
              <w:pStyle w:val="a7"/>
              <w:spacing w:line="500" w:lineRule="exact"/>
              <w:ind w:firstLineChars="200" w:firstLine="480"/>
              <w:rPr>
                <w:rFonts w:ascii="Times New Roman" w:hAnsi="Times New Roman" w:hint="default"/>
                <w:bCs/>
                <w:sz w:val="24"/>
              </w:rPr>
            </w:pPr>
          </w:p>
          <w:p w:rsidR="00E4116E" w:rsidRPr="00C24B58" w:rsidRDefault="0085468B" w:rsidP="00E4116E">
            <w:pPr>
              <w:pStyle w:val="a7"/>
              <w:spacing w:line="500" w:lineRule="exact"/>
              <w:ind w:firstLineChars="200" w:firstLine="480"/>
              <w:rPr>
                <w:rFonts w:ascii="Times New Roman" w:hAnsi="Times New Roman" w:hint="default"/>
                <w:bCs/>
                <w:sz w:val="24"/>
              </w:rPr>
            </w:pPr>
            <w:r>
              <w:rPr>
                <w:rFonts w:ascii="Times New Roman" w:hAnsi="Times New Roman" w:hint="default"/>
                <w:bCs/>
                <w:noProof/>
                <w:sz w:val="24"/>
              </w:rPr>
              <w:pict>
                <v:rect id="_x0000_s1130" style="position:absolute;left:0;text-align:left;margin-left:261.6pt;margin-top:11.9pt;width:50.6pt;height:32.8pt;z-index:251843584" stroked="f">
                  <v:textbox style="mso-next-textbox:#_x0000_s1130">
                    <w:txbxContent>
                      <w:p w:rsidR="00E60A89" w:rsidRPr="00A411A6" w:rsidRDefault="00E60A89">
                        <w:pPr>
                          <w:rPr>
                            <w:rFonts w:ascii="华文仿宋" w:eastAsia="华文仿宋" w:hAnsi="华文仿宋"/>
                            <w:sz w:val="24"/>
                            <w:szCs w:val="24"/>
                          </w:rPr>
                        </w:pPr>
                        <w:r w:rsidRPr="00A411A6">
                          <w:rPr>
                            <w:rFonts w:ascii="华文仿宋" w:eastAsia="华文仿宋" w:hAnsi="华文仿宋"/>
                            <w:sz w:val="24"/>
                            <w:szCs w:val="24"/>
                          </w:rPr>
                          <w:t>废水</w:t>
                        </w:r>
                      </w:p>
                    </w:txbxContent>
                  </v:textbox>
                </v:rect>
              </w:pict>
            </w:r>
          </w:p>
          <w:p w:rsidR="00E4116E" w:rsidRPr="00C24B58" w:rsidRDefault="00E4116E" w:rsidP="00E4116E">
            <w:pPr>
              <w:pStyle w:val="a7"/>
              <w:spacing w:line="500" w:lineRule="exact"/>
              <w:ind w:firstLineChars="200" w:firstLine="480"/>
              <w:rPr>
                <w:rFonts w:ascii="Times New Roman" w:hAnsi="Times New Roman" w:hint="default"/>
                <w:bCs/>
                <w:sz w:val="24"/>
              </w:rPr>
            </w:pPr>
          </w:p>
          <w:p w:rsidR="00246AE8" w:rsidRPr="00C24B58" w:rsidRDefault="00246AE8" w:rsidP="00246AE8">
            <w:pPr>
              <w:tabs>
                <w:tab w:val="left" w:pos="1046"/>
              </w:tabs>
              <w:ind w:left="295"/>
              <w:jc w:val="center"/>
              <w:rPr>
                <w:rFonts w:eastAsia="黑体"/>
                <w:szCs w:val="21"/>
              </w:rPr>
            </w:pPr>
          </w:p>
          <w:p w:rsidR="00246AE8" w:rsidRPr="00C24B58" w:rsidRDefault="00246AE8" w:rsidP="00C90830">
            <w:pPr>
              <w:pStyle w:val="af8"/>
              <w:ind w:firstLine="480"/>
              <w:rPr>
                <w:rFonts w:cs="Times New Roman"/>
                <w:kern w:val="2"/>
                <w:szCs w:val="24"/>
              </w:rPr>
            </w:pPr>
            <w:r w:rsidRPr="00C24B58">
              <w:rPr>
                <w:rFonts w:cs="Times New Roman"/>
                <w:kern w:val="2"/>
                <w:szCs w:val="24"/>
              </w:rPr>
              <w:t>图</w:t>
            </w:r>
            <w:r w:rsidR="002F50F7" w:rsidRPr="00C24B58">
              <w:rPr>
                <w:rFonts w:cs="Times New Roman" w:hint="eastAsia"/>
                <w:kern w:val="2"/>
                <w:szCs w:val="24"/>
              </w:rPr>
              <w:t>8</w:t>
            </w:r>
            <w:r w:rsidRPr="00C24B58">
              <w:rPr>
                <w:rFonts w:cs="Times New Roman"/>
                <w:kern w:val="2"/>
                <w:szCs w:val="24"/>
              </w:rPr>
              <w:t>项目运营期工艺流程及产污位置图</w:t>
            </w:r>
          </w:p>
          <w:p w:rsidR="0039798F" w:rsidRPr="00C24B58" w:rsidRDefault="0039798F" w:rsidP="0039798F">
            <w:pPr>
              <w:tabs>
                <w:tab w:val="left" w:pos="6480"/>
              </w:tabs>
              <w:spacing w:line="360" w:lineRule="auto"/>
              <w:ind w:rightChars="106" w:right="223"/>
              <w:rPr>
                <w:b/>
                <w:sz w:val="28"/>
                <w:szCs w:val="28"/>
              </w:rPr>
            </w:pPr>
            <w:r w:rsidRPr="00C24B58">
              <w:rPr>
                <w:b/>
                <w:sz w:val="28"/>
                <w:szCs w:val="28"/>
              </w:rPr>
              <w:t>二、主要污染工序</w:t>
            </w:r>
          </w:p>
          <w:p w:rsidR="00305306" w:rsidRPr="00C24B58" w:rsidRDefault="00305306" w:rsidP="007701FC">
            <w:pPr>
              <w:pageBreakBefore/>
              <w:tabs>
                <w:tab w:val="left" w:pos="6480"/>
              </w:tabs>
              <w:spacing w:beforeLines="50" w:afterLines="50" w:line="500" w:lineRule="exact"/>
              <w:ind w:rightChars="20" w:right="42"/>
              <w:rPr>
                <w:b/>
                <w:bCs/>
                <w:sz w:val="28"/>
                <w:szCs w:val="28"/>
              </w:rPr>
            </w:pPr>
            <w:r w:rsidRPr="00C24B58">
              <w:rPr>
                <w:b/>
                <w:bCs/>
                <w:sz w:val="28"/>
                <w:szCs w:val="28"/>
              </w:rPr>
              <w:t>1</w:t>
            </w:r>
            <w:r w:rsidRPr="00C24B58">
              <w:rPr>
                <w:b/>
                <w:bCs/>
                <w:sz w:val="28"/>
                <w:szCs w:val="28"/>
              </w:rPr>
              <w:t>施工期污染工序</w:t>
            </w:r>
          </w:p>
          <w:p w:rsidR="0039798F" w:rsidRPr="00C24B58" w:rsidRDefault="0039798F" w:rsidP="0016276E">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本项目为公园</w:t>
            </w:r>
            <w:r w:rsidR="00C26890" w:rsidRPr="00C24B58">
              <w:rPr>
                <w:rFonts w:ascii="Times New Roman" w:hAnsi="Times New Roman" w:hint="default"/>
                <w:bCs/>
                <w:sz w:val="24"/>
              </w:rPr>
              <w:t>建设项目</w:t>
            </w:r>
            <w:r w:rsidRPr="00C24B58">
              <w:rPr>
                <w:rFonts w:ascii="Times New Roman" w:hAnsi="Times New Roman" w:hint="default"/>
                <w:bCs/>
                <w:sz w:val="24"/>
              </w:rPr>
              <w:t>，具有较明显的环境正效益和社会效益。但在施工期及营运期也不可避免地产生一些局部的环境问题。</w:t>
            </w:r>
          </w:p>
          <w:p w:rsidR="00B0369C" w:rsidRPr="00C24B58" w:rsidRDefault="00B0369C" w:rsidP="00B0369C">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1</w:t>
            </w:r>
            <w:r w:rsidRPr="00C24B58">
              <w:rPr>
                <w:rFonts w:ascii="Times New Roman" w:hAnsi="Times New Roman" w:hint="default"/>
                <w:bCs/>
                <w:sz w:val="24"/>
              </w:rPr>
              <w:t>、废气</w:t>
            </w:r>
          </w:p>
          <w:p w:rsidR="00B0369C" w:rsidRPr="00C24B58" w:rsidRDefault="00B0369C" w:rsidP="00B0369C">
            <w:pPr>
              <w:pStyle w:val="a7"/>
              <w:spacing w:line="500" w:lineRule="exact"/>
              <w:ind w:firstLineChars="200" w:firstLine="480"/>
              <w:rPr>
                <w:rFonts w:ascii="Times New Roman" w:hAnsi="Times New Roman" w:hint="default"/>
                <w:bCs/>
                <w:sz w:val="24"/>
              </w:rPr>
            </w:pPr>
            <w:r w:rsidRPr="00C24B58">
              <w:rPr>
                <w:rFonts w:ascii="Times New Roman" w:hAnsi="Times New Roman" w:hint="default"/>
                <w:bCs/>
                <w:sz w:val="24"/>
              </w:rPr>
              <w:t>本项目施工期大气污染物主要有建筑材料运输、装卸，土石方挖掘堆放等产生的扬尘、</w:t>
            </w:r>
            <w:r w:rsidRPr="00C24B58">
              <w:rPr>
                <w:rFonts w:ascii="Times New Roman" w:hAnsi="Times New Roman" w:hint="default"/>
                <w:bCs/>
                <w:sz w:val="24"/>
              </w:rPr>
              <w:t xml:space="preserve"> </w:t>
            </w:r>
            <w:r w:rsidRPr="00C24B58">
              <w:rPr>
                <w:rFonts w:ascii="Times New Roman" w:hAnsi="Times New Roman" w:hint="default"/>
                <w:bCs/>
                <w:sz w:val="24"/>
              </w:rPr>
              <w:t>机械设备产生的燃油废气、运输车辆产生的汽车尾气。</w:t>
            </w:r>
          </w:p>
          <w:p w:rsidR="00972B9F" w:rsidRPr="00C24B58" w:rsidRDefault="00972B9F" w:rsidP="00972B9F">
            <w:pPr>
              <w:spacing w:line="500" w:lineRule="exact"/>
              <w:ind w:firstLine="480"/>
              <w:rPr>
                <w:sz w:val="24"/>
              </w:rPr>
            </w:pPr>
            <w:r w:rsidRPr="00C24B58">
              <w:rPr>
                <w:sz w:val="24"/>
              </w:rPr>
              <w:t>（</w:t>
            </w:r>
            <w:r w:rsidRPr="00C24B58">
              <w:rPr>
                <w:sz w:val="24"/>
              </w:rPr>
              <w:t>1</w:t>
            </w:r>
            <w:r w:rsidRPr="00C24B58">
              <w:rPr>
                <w:sz w:val="24"/>
              </w:rPr>
              <w:t>）施工扬尘</w:t>
            </w:r>
          </w:p>
          <w:p w:rsidR="00972B9F" w:rsidRPr="00C24B58" w:rsidRDefault="00972B9F" w:rsidP="00972B9F">
            <w:pPr>
              <w:spacing w:line="500" w:lineRule="exact"/>
              <w:ind w:firstLine="480"/>
              <w:rPr>
                <w:sz w:val="24"/>
              </w:rPr>
            </w:pPr>
            <w:r w:rsidRPr="00C24B58">
              <w:rPr>
                <w:sz w:val="24"/>
              </w:rPr>
              <w:t>施工扬尘主要来自土方挖掘扬尘及现场堆放扬尘，建筑材料（现场搬运及堆</w:t>
            </w:r>
            <w:r w:rsidRPr="00C24B58">
              <w:rPr>
                <w:sz w:val="24"/>
              </w:rPr>
              <w:lastRenderedPageBreak/>
              <w:t>放扬尘，施工垃圾的清理及堆放扬尘，人员、车辆通行造成的道路扬尘等。施工扬尘均属无组织排放。不利气象条件下，如风速</w:t>
            </w:r>
            <w:r w:rsidRPr="00C24B58">
              <w:rPr>
                <w:sz w:val="24"/>
              </w:rPr>
              <w:t>≥3.0m/s</w:t>
            </w:r>
            <w:r w:rsidRPr="00C24B58">
              <w:rPr>
                <w:sz w:val="24"/>
              </w:rPr>
              <w:t>时，上述颗粒物就会扬起进入大气环境中，对周围环境空气质量造成影响。</w:t>
            </w:r>
          </w:p>
          <w:p w:rsidR="00972B9F" w:rsidRPr="00C24B58" w:rsidRDefault="00972B9F" w:rsidP="00972B9F">
            <w:pPr>
              <w:spacing w:line="500" w:lineRule="exact"/>
              <w:ind w:firstLine="480"/>
              <w:rPr>
                <w:sz w:val="24"/>
              </w:rPr>
            </w:pPr>
            <w:r w:rsidRPr="00C24B58">
              <w:rPr>
                <w:sz w:val="24"/>
              </w:rPr>
              <w:t>（</w:t>
            </w:r>
            <w:r w:rsidRPr="00C24B58">
              <w:rPr>
                <w:sz w:val="24"/>
              </w:rPr>
              <w:t>2</w:t>
            </w:r>
            <w:r w:rsidRPr="00C24B58">
              <w:rPr>
                <w:sz w:val="24"/>
              </w:rPr>
              <w:t>）施工机械及车辆废气</w:t>
            </w:r>
          </w:p>
          <w:p w:rsidR="00972B9F" w:rsidRPr="00C24B58" w:rsidRDefault="00972B9F" w:rsidP="00972B9F">
            <w:pPr>
              <w:spacing w:line="500" w:lineRule="exact"/>
              <w:ind w:firstLine="480"/>
              <w:rPr>
                <w:sz w:val="24"/>
              </w:rPr>
            </w:pPr>
            <w:r w:rsidRPr="00C24B58">
              <w:rPr>
                <w:sz w:val="24"/>
              </w:rPr>
              <w:t>施工机械废气和各种运输车辆排放的汽车尾气，主要污染物为</w:t>
            </w:r>
            <w:r w:rsidRPr="00C24B58">
              <w:rPr>
                <w:sz w:val="24"/>
              </w:rPr>
              <w:t>NOx</w:t>
            </w:r>
            <w:r w:rsidRPr="00C24B58">
              <w:rPr>
                <w:sz w:val="24"/>
              </w:rPr>
              <w:t>、</w:t>
            </w:r>
            <w:r w:rsidRPr="00C24B58">
              <w:rPr>
                <w:sz w:val="24"/>
              </w:rPr>
              <w:t>CO</w:t>
            </w:r>
            <w:r w:rsidRPr="00C24B58">
              <w:rPr>
                <w:sz w:val="24"/>
              </w:rPr>
              <w:t>及</w:t>
            </w:r>
            <w:r w:rsidRPr="00C24B58">
              <w:rPr>
                <w:sz w:val="24"/>
              </w:rPr>
              <w:t>THC</w:t>
            </w:r>
            <w:r w:rsidRPr="00C24B58">
              <w:rPr>
                <w:sz w:val="24"/>
              </w:rPr>
              <w:t>等。</w:t>
            </w:r>
          </w:p>
          <w:p w:rsidR="00874C06" w:rsidRPr="00C24B58" w:rsidRDefault="00874C06" w:rsidP="00874C06">
            <w:pPr>
              <w:spacing w:line="500" w:lineRule="exact"/>
              <w:ind w:firstLine="480"/>
              <w:rPr>
                <w:sz w:val="24"/>
              </w:rPr>
            </w:pPr>
            <w:r w:rsidRPr="00C24B58">
              <w:rPr>
                <w:sz w:val="24"/>
              </w:rPr>
              <w:t>2</w:t>
            </w:r>
            <w:r w:rsidRPr="00C24B58">
              <w:rPr>
                <w:sz w:val="24"/>
              </w:rPr>
              <w:t>、废水</w:t>
            </w:r>
          </w:p>
          <w:p w:rsidR="0087184F" w:rsidRPr="00C24B58" w:rsidRDefault="0087184F" w:rsidP="0087184F">
            <w:pPr>
              <w:spacing w:line="500" w:lineRule="exact"/>
              <w:ind w:firstLine="480"/>
              <w:rPr>
                <w:sz w:val="24"/>
              </w:rPr>
            </w:pPr>
            <w:r w:rsidRPr="00C24B58">
              <w:rPr>
                <w:rFonts w:hint="eastAsia"/>
                <w:sz w:val="24"/>
              </w:rPr>
              <w:t>本项目废水主要包括生产废水和</w:t>
            </w:r>
            <w:r w:rsidR="00927D12" w:rsidRPr="00C24B58">
              <w:rPr>
                <w:rFonts w:hint="eastAsia"/>
                <w:sz w:val="24"/>
              </w:rPr>
              <w:t>施工人员排放的</w:t>
            </w:r>
            <w:r w:rsidRPr="00C24B58">
              <w:rPr>
                <w:rFonts w:hint="eastAsia"/>
                <w:sz w:val="24"/>
              </w:rPr>
              <w:t>生活污水</w:t>
            </w:r>
            <w:r w:rsidR="00927D12" w:rsidRPr="00C24B58">
              <w:rPr>
                <w:rFonts w:hint="eastAsia"/>
                <w:sz w:val="24"/>
              </w:rPr>
              <w:t>。</w:t>
            </w:r>
          </w:p>
          <w:p w:rsidR="00927D12" w:rsidRPr="00C24B58" w:rsidRDefault="00927D12" w:rsidP="00927D12">
            <w:pPr>
              <w:spacing w:line="500" w:lineRule="exact"/>
              <w:ind w:firstLine="480"/>
              <w:rPr>
                <w:sz w:val="24"/>
              </w:rPr>
            </w:pPr>
            <w:r w:rsidRPr="00C24B58">
              <w:rPr>
                <w:rFonts w:hint="eastAsia"/>
                <w:sz w:val="24"/>
              </w:rPr>
              <w:t>（</w:t>
            </w:r>
            <w:r w:rsidRPr="00C24B58">
              <w:rPr>
                <w:rFonts w:hint="eastAsia"/>
                <w:sz w:val="24"/>
              </w:rPr>
              <w:t>1</w:t>
            </w:r>
            <w:r w:rsidRPr="00C24B58">
              <w:rPr>
                <w:rFonts w:hint="eastAsia"/>
                <w:sz w:val="24"/>
              </w:rPr>
              <w:t>）生产废水</w:t>
            </w:r>
          </w:p>
          <w:p w:rsidR="00927D12" w:rsidRPr="00C24B58" w:rsidRDefault="00927D12" w:rsidP="00927D12">
            <w:pPr>
              <w:adjustRightInd w:val="0"/>
              <w:snapToGrid w:val="0"/>
              <w:spacing w:line="500" w:lineRule="exact"/>
              <w:ind w:firstLine="480"/>
              <w:rPr>
                <w:sz w:val="24"/>
              </w:rPr>
            </w:pPr>
            <w:r w:rsidRPr="00C24B58">
              <w:rPr>
                <w:rFonts w:hint="eastAsia"/>
                <w:sz w:val="24"/>
              </w:rPr>
              <w:t>本项目施工区内不设置混凝土拌合站和汽车修配厂，生产废水主要为混</w:t>
            </w:r>
            <w:r w:rsidRPr="00C24B58">
              <w:rPr>
                <w:sz w:val="24"/>
              </w:rPr>
              <w:t>凝土拌和冲洗设备</w:t>
            </w:r>
            <w:r w:rsidRPr="00C24B58">
              <w:rPr>
                <w:rFonts w:hint="eastAsia"/>
                <w:sz w:val="24"/>
              </w:rPr>
              <w:t>废水、和车辆清洗废水。</w:t>
            </w:r>
            <w:r w:rsidRPr="00C24B58">
              <w:rPr>
                <w:sz w:val="24"/>
              </w:rPr>
              <w:t>混凝土设备冲洗废水及混凝土养护废水主要污染物为悬浮物和</w:t>
            </w:r>
            <w:r w:rsidRPr="00C24B58">
              <w:rPr>
                <w:sz w:val="24"/>
              </w:rPr>
              <w:t>pH</w:t>
            </w:r>
            <w:r w:rsidRPr="00C24B58">
              <w:rPr>
                <w:sz w:val="24"/>
              </w:rPr>
              <w:t>值，其悬浮物浓度在</w:t>
            </w:r>
            <w:r w:rsidRPr="00C24B58">
              <w:rPr>
                <w:sz w:val="24"/>
              </w:rPr>
              <w:t>4000 mg/L</w:t>
            </w:r>
            <w:r w:rsidRPr="00C24B58">
              <w:rPr>
                <w:sz w:val="24"/>
              </w:rPr>
              <w:t>左右，</w:t>
            </w:r>
            <w:r w:rsidRPr="00C24B58">
              <w:rPr>
                <w:sz w:val="24"/>
              </w:rPr>
              <w:t>pH</w:t>
            </w:r>
            <w:r w:rsidRPr="00C24B58">
              <w:rPr>
                <w:sz w:val="24"/>
              </w:rPr>
              <w:t>值在</w:t>
            </w:r>
            <w:r w:rsidRPr="00C24B58">
              <w:rPr>
                <w:sz w:val="24"/>
              </w:rPr>
              <w:t>10</w:t>
            </w:r>
            <w:r w:rsidRPr="00C24B58">
              <w:rPr>
                <w:sz w:val="24"/>
              </w:rPr>
              <w:t>～</w:t>
            </w:r>
            <w:r w:rsidRPr="00C24B58">
              <w:rPr>
                <w:sz w:val="24"/>
              </w:rPr>
              <w:t>12</w:t>
            </w:r>
            <w:r w:rsidRPr="00C24B58">
              <w:rPr>
                <w:sz w:val="24"/>
              </w:rPr>
              <w:t>之间。</w:t>
            </w:r>
          </w:p>
          <w:p w:rsidR="00927D12" w:rsidRPr="00C24B58" w:rsidRDefault="00927D12" w:rsidP="00927D12">
            <w:pPr>
              <w:topLinePunct/>
              <w:spacing w:line="500" w:lineRule="exact"/>
              <w:ind w:firstLine="420"/>
              <w:rPr>
                <w:sz w:val="24"/>
              </w:rPr>
            </w:pPr>
            <w:r w:rsidRPr="00C24B58">
              <w:rPr>
                <w:sz w:val="24"/>
              </w:rPr>
              <w:t>施工机械设备检修、冲洗产生的废水主要含有悬浮物和石油类，根据其它水利工程类比可知，施工机械设备冲洗及检修污水中悬浮物浓度为</w:t>
            </w:r>
            <w:r w:rsidRPr="00C24B58">
              <w:rPr>
                <w:sz w:val="24"/>
              </w:rPr>
              <w:t>500 mg/L</w:t>
            </w:r>
            <w:r w:rsidRPr="00C24B58">
              <w:rPr>
                <w:sz w:val="24"/>
              </w:rPr>
              <w:t>～</w:t>
            </w:r>
            <w:r w:rsidRPr="00C24B58">
              <w:rPr>
                <w:sz w:val="24"/>
              </w:rPr>
              <w:t>4000mg/L</w:t>
            </w:r>
            <w:r w:rsidRPr="00C24B58">
              <w:rPr>
                <w:sz w:val="24"/>
              </w:rPr>
              <w:t>，石油类浓度一般约为</w:t>
            </w:r>
            <w:r w:rsidRPr="00C24B58">
              <w:rPr>
                <w:sz w:val="24"/>
              </w:rPr>
              <w:t>10mg/L</w:t>
            </w:r>
            <w:r w:rsidRPr="00C24B58">
              <w:rPr>
                <w:sz w:val="24"/>
              </w:rPr>
              <w:t>～</w:t>
            </w:r>
            <w:r w:rsidRPr="00C24B58">
              <w:rPr>
                <w:sz w:val="24"/>
              </w:rPr>
              <w:t>30mg/L</w:t>
            </w:r>
            <w:r w:rsidRPr="00C24B58">
              <w:rPr>
                <w:sz w:val="24"/>
              </w:rPr>
              <w:t>。</w:t>
            </w:r>
          </w:p>
          <w:p w:rsidR="00927D12" w:rsidRPr="00C24B58" w:rsidRDefault="005A3F7F" w:rsidP="00927D12">
            <w:pPr>
              <w:spacing w:line="500" w:lineRule="exact"/>
              <w:ind w:firstLine="480"/>
              <w:rPr>
                <w:sz w:val="24"/>
              </w:rPr>
            </w:pPr>
            <w:r w:rsidRPr="00C24B58">
              <w:rPr>
                <w:rFonts w:hint="eastAsia"/>
                <w:sz w:val="24"/>
              </w:rPr>
              <w:t>（</w:t>
            </w:r>
            <w:r w:rsidRPr="00C24B58">
              <w:rPr>
                <w:rFonts w:hint="eastAsia"/>
                <w:sz w:val="24"/>
              </w:rPr>
              <w:t>2</w:t>
            </w:r>
            <w:r w:rsidRPr="00C24B58">
              <w:rPr>
                <w:rFonts w:hint="eastAsia"/>
                <w:sz w:val="24"/>
              </w:rPr>
              <w:t>）生活污水</w:t>
            </w:r>
          </w:p>
          <w:p w:rsidR="005A3F7F" w:rsidRPr="00C24B58" w:rsidRDefault="00874C06" w:rsidP="005A3F7F">
            <w:pPr>
              <w:spacing w:line="500" w:lineRule="exact"/>
              <w:ind w:firstLineChars="200" w:firstLine="480"/>
              <w:rPr>
                <w:sz w:val="24"/>
              </w:rPr>
            </w:pPr>
            <w:r w:rsidRPr="00C24B58">
              <w:rPr>
                <w:sz w:val="24"/>
              </w:rPr>
              <w:t>本项目施工期高峰日作业人员约</w:t>
            </w:r>
            <w:r w:rsidRPr="00C24B58">
              <w:rPr>
                <w:sz w:val="24"/>
              </w:rPr>
              <w:t xml:space="preserve"> 100 </w:t>
            </w:r>
            <w:r w:rsidRPr="00C24B58">
              <w:rPr>
                <w:sz w:val="24"/>
              </w:rPr>
              <w:t>人，按</w:t>
            </w:r>
            <w:r w:rsidRPr="00C24B58">
              <w:rPr>
                <w:sz w:val="24"/>
              </w:rPr>
              <w:t xml:space="preserve"> 70L/</w:t>
            </w:r>
            <w:r w:rsidRPr="00C24B58">
              <w:rPr>
                <w:sz w:val="24"/>
              </w:rPr>
              <w:t>人</w:t>
            </w:r>
            <w:r w:rsidRPr="00C24B58">
              <w:rPr>
                <w:sz w:val="24"/>
              </w:rPr>
              <w:t xml:space="preserve">/d </w:t>
            </w:r>
            <w:r w:rsidRPr="00C24B58">
              <w:rPr>
                <w:sz w:val="24"/>
              </w:rPr>
              <w:t>生</w:t>
            </w:r>
            <w:r w:rsidRPr="00C24B58">
              <w:rPr>
                <w:sz w:val="24"/>
              </w:rPr>
              <w:t xml:space="preserve"> </w:t>
            </w:r>
            <w:r w:rsidRPr="00C24B58">
              <w:rPr>
                <w:sz w:val="24"/>
              </w:rPr>
              <w:t>活用水计，则高峰日生活用水量为</w:t>
            </w:r>
            <w:r w:rsidRPr="00C24B58">
              <w:rPr>
                <w:sz w:val="24"/>
              </w:rPr>
              <w:t xml:space="preserve"> 7.0m</w:t>
            </w:r>
            <w:r w:rsidRPr="00C24B58">
              <w:rPr>
                <w:sz w:val="24"/>
                <w:vertAlign w:val="superscript"/>
              </w:rPr>
              <w:t>3</w:t>
            </w:r>
            <w:r w:rsidRPr="00C24B58">
              <w:rPr>
                <w:sz w:val="24"/>
              </w:rPr>
              <w:t>，生活污水产生量按用水量的</w:t>
            </w:r>
            <w:r w:rsidRPr="00C24B58">
              <w:rPr>
                <w:sz w:val="24"/>
              </w:rPr>
              <w:t xml:space="preserve"> 80%</w:t>
            </w:r>
            <w:r w:rsidRPr="00C24B58">
              <w:rPr>
                <w:sz w:val="24"/>
              </w:rPr>
              <w:t>计，约为</w:t>
            </w:r>
            <w:r w:rsidRPr="00C24B58">
              <w:rPr>
                <w:sz w:val="24"/>
              </w:rPr>
              <w:t xml:space="preserve"> 5.6m</w:t>
            </w:r>
            <w:r w:rsidRPr="00C24B58">
              <w:rPr>
                <w:sz w:val="24"/>
                <w:vertAlign w:val="superscript"/>
              </w:rPr>
              <w:t>3</w:t>
            </w:r>
            <w:r w:rsidRPr="00C24B58">
              <w:rPr>
                <w:sz w:val="24"/>
              </w:rPr>
              <w:t>/d</w:t>
            </w:r>
            <w:r w:rsidRPr="00C24B58">
              <w:rPr>
                <w:sz w:val="24"/>
              </w:rPr>
              <w:t>。</w:t>
            </w:r>
            <w:r w:rsidRPr="00C24B58">
              <w:rPr>
                <w:sz w:val="24"/>
              </w:rPr>
              <w:t xml:space="preserve"> </w:t>
            </w:r>
            <w:r w:rsidRPr="00C24B58">
              <w:rPr>
                <w:sz w:val="24"/>
              </w:rPr>
              <w:t>类</w:t>
            </w:r>
            <w:r w:rsidRPr="00C24B58">
              <w:rPr>
                <w:sz w:val="24"/>
              </w:rPr>
              <w:t xml:space="preserve"> </w:t>
            </w:r>
            <w:r w:rsidRPr="00C24B58">
              <w:rPr>
                <w:sz w:val="24"/>
              </w:rPr>
              <w:t>比</w:t>
            </w:r>
            <w:r w:rsidRPr="00C24B58">
              <w:rPr>
                <w:sz w:val="24"/>
              </w:rPr>
              <w:t xml:space="preserve"> </w:t>
            </w:r>
            <w:r w:rsidRPr="00C24B58">
              <w:rPr>
                <w:sz w:val="24"/>
              </w:rPr>
              <w:t>同</w:t>
            </w:r>
            <w:r w:rsidRPr="00C24B58">
              <w:rPr>
                <w:sz w:val="24"/>
              </w:rPr>
              <w:t xml:space="preserve"> </w:t>
            </w:r>
            <w:r w:rsidRPr="00C24B58">
              <w:rPr>
                <w:sz w:val="24"/>
              </w:rPr>
              <w:t>类</w:t>
            </w:r>
            <w:r w:rsidRPr="00C24B58">
              <w:rPr>
                <w:sz w:val="24"/>
              </w:rPr>
              <w:t xml:space="preserve"> </w:t>
            </w:r>
            <w:r w:rsidRPr="00C24B58">
              <w:rPr>
                <w:sz w:val="24"/>
              </w:rPr>
              <w:t>型</w:t>
            </w:r>
            <w:r w:rsidRPr="00C24B58">
              <w:rPr>
                <w:sz w:val="24"/>
              </w:rPr>
              <w:t xml:space="preserve"> </w:t>
            </w:r>
            <w:r w:rsidRPr="00C24B58">
              <w:rPr>
                <w:sz w:val="24"/>
              </w:rPr>
              <w:t>污</w:t>
            </w:r>
            <w:r w:rsidRPr="00C24B58">
              <w:rPr>
                <w:sz w:val="24"/>
              </w:rPr>
              <w:t xml:space="preserve"> </w:t>
            </w:r>
            <w:r w:rsidRPr="00C24B58">
              <w:rPr>
                <w:sz w:val="24"/>
              </w:rPr>
              <w:t>水</w:t>
            </w:r>
            <w:r w:rsidRPr="00C24B58">
              <w:rPr>
                <w:sz w:val="24"/>
              </w:rPr>
              <w:t xml:space="preserve"> </w:t>
            </w:r>
            <w:r w:rsidRPr="00C24B58">
              <w:rPr>
                <w:sz w:val="24"/>
              </w:rPr>
              <w:t>水</w:t>
            </w:r>
            <w:r w:rsidRPr="00C24B58">
              <w:rPr>
                <w:sz w:val="24"/>
              </w:rPr>
              <w:t xml:space="preserve"> </w:t>
            </w:r>
            <w:r w:rsidRPr="00C24B58">
              <w:rPr>
                <w:sz w:val="24"/>
              </w:rPr>
              <w:t>质</w:t>
            </w:r>
            <w:r w:rsidRPr="00C24B58">
              <w:rPr>
                <w:sz w:val="24"/>
              </w:rPr>
              <w:t xml:space="preserve"> </w:t>
            </w:r>
            <w:r w:rsidRPr="00C24B58">
              <w:rPr>
                <w:sz w:val="24"/>
              </w:rPr>
              <w:t>，</w:t>
            </w:r>
            <w:r w:rsidRPr="00C24B58">
              <w:rPr>
                <w:sz w:val="24"/>
              </w:rPr>
              <w:t xml:space="preserve"> </w:t>
            </w:r>
            <w:r w:rsidRPr="00C24B58">
              <w:rPr>
                <w:sz w:val="24"/>
              </w:rPr>
              <w:t>废</w:t>
            </w:r>
            <w:r w:rsidRPr="00C24B58">
              <w:rPr>
                <w:sz w:val="24"/>
              </w:rPr>
              <w:t xml:space="preserve"> </w:t>
            </w:r>
            <w:r w:rsidRPr="00C24B58">
              <w:rPr>
                <w:sz w:val="24"/>
              </w:rPr>
              <w:t>水</w:t>
            </w:r>
            <w:r w:rsidRPr="00C24B58">
              <w:rPr>
                <w:sz w:val="24"/>
              </w:rPr>
              <w:t xml:space="preserve"> </w:t>
            </w:r>
            <w:r w:rsidRPr="00C24B58">
              <w:rPr>
                <w:sz w:val="24"/>
              </w:rPr>
              <w:t>中</w:t>
            </w:r>
            <w:r w:rsidRPr="00C24B58">
              <w:rPr>
                <w:sz w:val="24"/>
              </w:rPr>
              <w:t xml:space="preserve"> </w:t>
            </w:r>
            <w:r w:rsidRPr="00C24B58">
              <w:rPr>
                <w:sz w:val="24"/>
              </w:rPr>
              <w:t>主</w:t>
            </w:r>
            <w:r w:rsidRPr="00C24B58">
              <w:rPr>
                <w:sz w:val="24"/>
              </w:rPr>
              <w:t xml:space="preserve"> </w:t>
            </w:r>
            <w:r w:rsidRPr="00C24B58">
              <w:rPr>
                <w:sz w:val="24"/>
              </w:rPr>
              <w:t>要</w:t>
            </w:r>
            <w:r w:rsidRPr="00C24B58">
              <w:rPr>
                <w:sz w:val="24"/>
              </w:rPr>
              <w:t xml:space="preserve"> </w:t>
            </w:r>
            <w:r w:rsidRPr="00C24B58">
              <w:rPr>
                <w:sz w:val="24"/>
              </w:rPr>
              <w:t>污</w:t>
            </w:r>
            <w:r w:rsidRPr="00C24B58">
              <w:rPr>
                <w:sz w:val="24"/>
              </w:rPr>
              <w:t xml:space="preserve"> </w:t>
            </w:r>
            <w:r w:rsidRPr="00C24B58">
              <w:rPr>
                <w:sz w:val="24"/>
              </w:rPr>
              <w:t>染</w:t>
            </w:r>
            <w:r w:rsidRPr="00C24B58">
              <w:rPr>
                <w:sz w:val="24"/>
              </w:rPr>
              <w:t xml:space="preserve"> </w:t>
            </w:r>
            <w:r w:rsidRPr="00C24B58">
              <w:rPr>
                <w:sz w:val="24"/>
              </w:rPr>
              <w:t>物</w:t>
            </w:r>
            <w:r w:rsidRPr="00C24B58">
              <w:rPr>
                <w:sz w:val="24"/>
              </w:rPr>
              <w:t xml:space="preserve"> </w:t>
            </w:r>
            <w:r w:rsidRPr="00C24B58">
              <w:rPr>
                <w:sz w:val="24"/>
              </w:rPr>
              <w:t>为</w:t>
            </w:r>
            <w:r w:rsidRPr="00C24B58">
              <w:rPr>
                <w:sz w:val="24"/>
              </w:rPr>
              <w:t xml:space="preserve"> CODcr </w:t>
            </w:r>
            <w:r w:rsidRPr="00C24B58">
              <w:rPr>
                <w:sz w:val="24"/>
              </w:rPr>
              <w:t>、</w:t>
            </w:r>
            <w:r w:rsidRPr="00C24B58">
              <w:rPr>
                <w:sz w:val="24"/>
              </w:rPr>
              <w:t xml:space="preserve"> BOD5 </w:t>
            </w:r>
            <w:r w:rsidRPr="00C24B58">
              <w:rPr>
                <w:sz w:val="24"/>
              </w:rPr>
              <w:t>和</w:t>
            </w:r>
            <w:r w:rsidRPr="00C24B58">
              <w:rPr>
                <w:sz w:val="24"/>
              </w:rPr>
              <w:t xml:space="preserve"> SS </w:t>
            </w:r>
            <w:r w:rsidRPr="00C24B58">
              <w:rPr>
                <w:sz w:val="24"/>
              </w:rPr>
              <w:t>，</w:t>
            </w:r>
            <w:r w:rsidRPr="00C24B58">
              <w:rPr>
                <w:sz w:val="24"/>
              </w:rPr>
              <w:t xml:space="preserve"> </w:t>
            </w:r>
            <w:r w:rsidRPr="00C24B58">
              <w:rPr>
                <w:sz w:val="24"/>
              </w:rPr>
              <w:t>各</w:t>
            </w:r>
            <w:r w:rsidRPr="00C24B58">
              <w:rPr>
                <w:sz w:val="24"/>
              </w:rPr>
              <w:t xml:space="preserve"> </w:t>
            </w:r>
            <w:r w:rsidRPr="00C24B58">
              <w:rPr>
                <w:sz w:val="24"/>
              </w:rPr>
              <w:t>污</w:t>
            </w:r>
            <w:r w:rsidRPr="00C24B58">
              <w:rPr>
                <w:sz w:val="24"/>
              </w:rPr>
              <w:t xml:space="preserve"> </w:t>
            </w:r>
            <w:r w:rsidRPr="00C24B58">
              <w:rPr>
                <w:sz w:val="24"/>
              </w:rPr>
              <w:t>染</w:t>
            </w:r>
            <w:r w:rsidRPr="00C24B58">
              <w:rPr>
                <w:sz w:val="24"/>
              </w:rPr>
              <w:t xml:space="preserve"> </w:t>
            </w:r>
            <w:r w:rsidRPr="00C24B58">
              <w:rPr>
                <w:sz w:val="24"/>
              </w:rPr>
              <w:t>物</w:t>
            </w:r>
            <w:r w:rsidRPr="00C24B58">
              <w:rPr>
                <w:sz w:val="24"/>
              </w:rPr>
              <w:t xml:space="preserve"> </w:t>
            </w:r>
            <w:r w:rsidRPr="00C24B58">
              <w:rPr>
                <w:sz w:val="24"/>
              </w:rPr>
              <w:t>浓</w:t>
            </w:r>
            <w:r w:rsidRPr="00C24B58">
              <w:rPr>
                <w:sz w:val="24"/>
              </w:rPr>
              <w:t xml:space="preserve"> </w:t>
            </w:r>
            <w:r w:rsidRPr="00C24B58">
              <w:rPr>
                <w:sz w:val="24"/>
              </w:rPr>
              <w:t>度</w:t>
            </w:r>
            <w:r w:rsidRPr="00C24B58">
              <w:rPr>
                <w:sz w:val="24"/>
              </w:rPr>
              <w:t xml:space="preserve"> </w:t>
            </w:r>
            <w:r w:rsidRPr="00C24B58">
              <w:rPr>
                <w:sz w:val="24"/>
              </w:rPr>
              <w:t>：</w:t>
            </w:r>
            <w:r w:rsidRPr="00C24B58">
              <w:rPr>
                <w:sz w:val="24"/>
              </w:rPr>
              <w:t xml:space="preserve"> CODcr350mg/l</w:t>
            </w:r>
            <w:r w:rsidRPr="00C24B58">
              <w:rPr>
                <w:sz w:val="24"/>
              </w:rPr>
              <w:t>、</w:t>
            </w:r>
            <w:r w:rsidRPr="00C24B58">
              <w:rPr>
                <w:sz w:val="24"/>
              </w:rPr>
              <w:t>BOD</w:t>
            </w:r>
            <w:r w:rsidRPr="00C24B58">
              <w:rPr>
                <w:sz w:val="24"/>
                <w:vertAlign w:val="subscript"/>
              </w:rPr>
              <w:t>5</w:t>
            </w:r>
            <w:r w:rsidRPr="00C24B58">
              <w:rPr>
                <w:sz w:val="24"/>
              </w:rPr>
              <w:t>200mg/l</w:t>
            </w:r>
            <w:r w:rsidRPr="00C24B58">
              <w:rPr>
                <w:sz w:val="24"/>
              </w:rPr>
              <w:t>、</w:t>
            </w:r>
            <w:r w:rsidRPr="00C24B58">
              <w:rPr>
                <w:sz w:val="24"/>
              </w:rPr>
              <w:t>SS250mg/l</w:t>
            </w:r>
            <w:r w:rsidRPr="00C24B58">
              <w:rPr>
                <w:sz w:val="24"/>
              </w:rPr>
              <w:t>。</w:t>
            </w:r>
            <w:r w:rsidR="005A3F7F" w:rsidRPr="00C24B58">
              <w:rPr>
                <w:rFonts w:hint="eastAsia"/>
                <w:sz w:val="24"/>
              </w:rPr>
              <w:t>则各污染物产生量为</w:t>
            </w:r>
            <w:r w:rsidR="005A3F7F" w:rsidRPr="00C24B58">
              <w:rPr>
                <w:rFonts w:hint="eastAsia"/>
                <w:sz w:val="24"/>
              </w:rPr>
              <w:t>C</w:t>
            </w:r>
            <w:r w:rsidR="005A3F7F" w:rsidRPr="00C24B58">
              <w:rPr>
                <w:sz w:val="24"/>
              </w:rPr>
              <w:t>ODcr</w:t>
            </w:r>
            <w:r w:rsidR="005A3F7F" w:rsidRPr="00C24B58">
              <w:rPr>
                <w:rFonts w:hint="eastAsia"/>
                <w:sz w:val="24"/>
              </w:rPr>
              <w:t xml:space="preserve"> 2.45kg/d</w:t>
            </w:r>
            <w:r w:rsidR="005A3F7F" w:rsidRPr="00C24B58">
              <w:rPr>
                <w:sz w:val="24"/>
              </w:rPr>
              <w:t>、</w:t>
            </w:r>
            <w:r w:rsidR="005A3F7F" w:rsidRPr="00C24B58">
              <w:rPr>
                <w:sz w:val="24"/>
              </w:rPr>
              <w:t>BOD</w:t>
            </w:r>
            <w:r w:rsidR="005A3F7F" w:rsidRPr="00C24B58">
              <w:rPr>
                <w:sz w:val="24"/>
                <w:vertAlign w:val="subscript"/>
              </w:rPr>
              <w:t>5</w:t>
            </w:r>
            <w:r w:rsidR="005A3F7F" w:rsidRPr="00C24B58">
              <w:rPr>
                <w:rFonts w:hint="eastAsia"/>
                <w:sz w:val="24"/>
                <w:vertAlign w:val="subscript"/>
              </w:rPr>
              <w:t xml:space="preserve"> </w:t>
            </w:r>
            <w:r w:rsidR="005A3F7F" w:rsidRPr="00C24B58">
              <w:rPr>
                <w:rFonts w:hint="eastAsia"/>
                <w:sz w:val="24"/>
              </w:rPr>
              <w:t xml:space="preserve"> </w:t>
            </w:r>
            <w:r w:rsidR="005A3F7F" w:rsidRPr="00C24B58">
              <w:rPr>
                <w:sz w:val="24"/>
              </w:rPr>
              <w:t>l</w:t>
            </w:r>
            <w:r w:rsidR="005A3F7F" w:rsidRPr="00C24B58">
              <w:rPr>
                <w:rFonts w:hint="eastAsia"/>
                <w:sz w:val="24"/>
              </w:rPr>
              <w:t>.12kg/d</w:t>
            </w:r>
            <w:r w:rsidR="005A3F7F" w:rsidRPr="00C24B58">
              <w:rPr>
                <w:sz w:val="24"/>
              </w:rPr>
              <w:t>、</w:t>
            </w:r>
            <w:r w:rsidR="005A3F7F" w:rsidRPr="00C24B58">
              <w:rPr>
                <w:sz w:val="24"/>
              </w:rPr>
              <w:t>SS</w:t>
            </w:r>
            <w:r w:rsidR="005A3F7F" w:rsidRPr="00C24B58">
              <w:rPr>
                <w:rFonts w:hint="eastAsia"/>
                <w:sz w:val="24"/>
              </w:rPr>
              <w:t xml:space="preserve"> 1.4kg/d</w:t>
            </w:r>
            <w:r w:rsidR="005A3F7F" w:rsidRPr="00C24B58">
              <w:rPr>
                <w:rFonts w:hint="eastAsia"/>
                <w:sz w:val="24"/>
              </w:rPr>
              <w:t>。</w:t>
            </w:r>
          </w:p>
          <w:p w:rsidR="000E6271" w:rsidRPr="00C24B58" w:rsidRDefault="000E6271" w:rsidP="000E6271">
            <w:pPr>
              <w:spacing w:line="500" w:lineRule="exact"/>
              <w:ind w:firstLine="480"/>
              <w:rPr>
                <w:sz w:val="24"/>
              </w:rPr>
            </w:pPr>
            <w:r w:rsidRPr="00C24B58">
              <w:rPr>
                <w:sz w:val="24"/>
              </w:rPr>
              <w:t>3</w:t>
            </w:r>
            <w:r w:rsidRPr="00C24B58">
              <w:rPr>
                <w:sz w:val="24"/>
              </w:rPr>
              <w:t>、噪声</w:t>
            </w:r>
          </w:p>
          <w:p w:rsidR="000E6271" w:rsidRPr="00C24B58" w:rsidRDefault="000E6271" w:rsidP="000E6271">
            <w:pPr>
              <w:spacing w:line="500" w:lineRule="exact"/>
              <w:ind w:firstLine="480"/>
              <w:rPr>
                <w:sz w:val="24"/>
              </w:rPr>
            </w:pPr>
            <w:r w:rsidRPr="00C24B58">
              <w:rPr>
                <w:sz w:val="24"/>
              </w:rPr>
              <w:t>施工期噪声主要是施工机械设备噪声和运输车辆产生的噪声。</w:t>
            </w:r>
          </w:p>
          <w:p w:rsidR="000E6271" w:rsidRPr="00C24B58" w:rsidRDefault="000E6271" w:rsidP="000E6271">
            <w:pPr>
              <w:spacing w:line="500" w:lineRule="exact"/>
              <w:ind w:firstLine="480"/>
              <w:rPr>
                <w:sz w:val="24"/>
              </w:rPr>
            </w:pPr>
            <w:r w:rsidRPr="00C24B58">
              <w:rPr>
                <w:sz w:val="24"/>
              </w:rPr>
              <w:t>（</w:t>
            </w:r>
            <w:r w:rsidRPr="00C24B58">
              <w:rPr>
                <w:sz w:val="24"/>
              </w:rPr>
              <w:t>1</w:t>
            </w:r>
            <w:r w:rsidRPr="00C24B58">
              <w:rPr>
                <w:sz w:val="24"/>
              </w:rPr>
              <w:t>）施工机械噪声</w:t>
            </w:r>
          </w:p>
          <w:p w:rsidR="000E6271" w:rsidRPr="00C24B58" w:rsidRDefault="000E6271" w:rsidP="000E6271">
            <w:pPr>
              <w:spacing w:line="500" w:lineRule="exact"/>
              <w:ind w:firstLine="480"/>
              <w:rPr>
                <w:sz w:val="24"/>
              </w:rPr>
            </w:pPr>
            <w:r w:rsidRPr="00C24B58">
              <w:rPr>
                <w:sz w:val="24"/>
              </w:rPr>
              <w:t>施工过程一般分为土方阶段、基础阶段、结构阶段和装修阶段，采用的施工机械较多，噪声污染比较严重，不同阶段又各具有其独立的噪声特性。</w:t>
            </w:r>
          </w:p>
          <w:p w:rsidR="000E6271" w:rsidRPr="00C24B58" w:rsidRDefault="000E6271" w:rsidP="000E6271">
            <w:pPr>
              <w:spacing w:line="500" w:lineRule="exact"/>
              <w:ind w:firstLine="480"/>
              <w:rPr>
                <w:sz w:val="24"/>
              </w:rPr>
            </w:pPr>
            <w:r w:rsidRPr="00C24B58">
              <w:rPr>
                <w:sz w:val="24"/>
              </w:rPr>
              <w:lastRenderedPageBreak/>
              <w:t>①</w:t>
            </w:r>
            <w:r w:rsidRPr="00C24B58">
              <w:rPr>
                <w:sz w:val="24"/>
              </w:rPr>
              <w:t>土石方工程阶段和基础阶段</w:t>
            </w:r>
          </w:p>
          <w:p w:rsidR="000E6271" w:rsidRPr="00C24B58" w:rsidRDefault="000E6271" w:rsidP="000E6271">
            <w:pPr>
              <w:spacing w:line="500" w:lineRule="exact"/>
              <w:ind w:firstLine="480"/>
              <w:rPr>
                <w:sz w:val="24"/>
              </w:rPr>
            </w:pPr>
            <w:r w:rsidRPr="00C24B58">
              <w:rPr>
                <w:sz w:val="24"/>
              </w:rPr>
              <w:t>前两个阶段的主要噪声源是打桩机、挖掘机、推土机等，这类施工机械绝大部分是移动性噪声源，但移动区域相对较小。综合考虑，该阶段施工设备中打桩机对声环境影响最大。</w:t>
            </w:r>
          </w:p>
          <w:p w:rsidR="000E6271" w:rsidRPr="00C24B58" w:rsidRDefault="000E6271" w:rsidP="000E6271">
            <w:pPr>
              <w:spacing w:line="500" w:lineRule="exact"/>
              <w:ind w:firstLine="480"/>
              <w:rPr>
                <w:sz w:val="24"/>
              </w:rPr>
            </w:pPr>
            <w:r w:rsidRPr="00C24B58">
              <w:rPr>
                <w:sz w:val="24"/>
              </w:rPr>
              <w:t>②</w:t>
            </w:r>
            <w:r w:rsidRPr="00C24B58">
              <w:rPr>
                <w:sz w:val="24"/>
              </w:rPr>
              <w:t>结构施工阶段</w:t>
            </w:r>
          </w:p>
          <w:p w:rsidR="000E6271" w:rsidRPr="00C24B58" w:rsidRDefault="000E6271" w:rsidP="000E6271">
            <w:pPr>
              <w:spacing w:line="500" w:lineRule="exact"/>
              <w:ind w:firstLine="480"/>
              <w:rPr>
                <w:sz w:val="24"/>
              </w:rPr>
            </w:pPr>
            <w:r w:rsidRPr="00C24B58">
              <w:rPr>
                <w:sz w:val="24"/>
              </w:rPr>
              <w:t>结构施工阶段是建筑施工中周期最长的阶段。结构施工阶段使用的设备品种较多，此阶段应是重点控制噪声的阶段。主要噪声源有各种运输设备，如汽车吊车、塔式吊车、运输平台、施工电梯等；结构工程设备，如振捣棒、水泥搅拌和运输车辆等；还有结构施工阶段所需的一般辅助设备，如电锯、砂轮锯等。</w:t>
            </w:r>
          </w:p>
          <w:p w:rsidR="000E6271" w:rsidRPr="00C24B58" w:rsidRDefault="000E6271" w:rsidP="000E6271">
            <w:pPr>
              <w:spacing w:line="500" w:lineRule="exact"/>
              <w:ind w:firstLine="480"/>
              <w:rPr>
                <w:sz w:val="24"/>
              </w:rPr>
            </w:pPr>
            <w:r w:rsidRPr="00C24B58">
              <w:rPr>
                <w:sz w:val="24"/>
              </w:rPr>
              <w:t>③</w:t>
            </w:r>
            <w:r w:rsidRPr="00C24B58">
              <w:rPr>
                <w:sz w:val="24"/>
              </w:rPr>
              <w:t>装修安装阶段</w:t>
            </w:r>
          </w:p>
          <w:p w:rsidR="000E6271" w:rsidRPr="00C24B58" w:rsidRDefault="000E6271" w:rsidP="000E6271">
            <w:pPr>
              <w:spacing w:line="500" w:lineRule="exact"/>
              <w:ind w:firstLine="480"/>
              <w:rPr>
                <w:sz w:val="24"/>
              </w:rPr>
            </w:pPr>
            <w:r w:rsidRPr="00C24B58">
              <w:rPr>
                <w:sz w:val="24"/>
              </w:rPr>
              <w:t>装修安装阶段声源数量减少，主要噪声源包括升降机、木工机械等。强噪声源如电钻、电锯等主要在房间内部使用，属于间断性噪声。</w:t>
            </w:r>
          </w:p>
          <w:p w:rsidR="000E6271" w:rsidRPr="00C24B58" w:rsidRDefault="000E6271" w:rsidP="000E6271">
            <w:pPr>
              <w:spacing w:line="500" w:lineRule="exact"/>
              <w:ind w:firstLine="480"/>
              <w:rPr>
                <w:sz w:val="24"/>
              </w:rPr>
            </w:pPr>
            <w:r w:rsidRPr="00C24B58">
              <w:rPr>
                <w:sz w:val="24"/>
              </w:rPr>
              <w:t>各个施工阶段使用的主要机械设备噪声源强见表</w:t>
            </w:r>
            <w:r w:rsidRPr="00C24B58">
              <w:rPr>
                <w:sz w:val="24"/>
              </w:rPr>
              <w:t>21</w:t>
            </w:r>
            <w:r w:rsidRPr="00C24B58">
              <w:rPr>
                <w:sz w:val="24"/>
              </w:rPr>
              <w:t>。</w:t>
            </w:r>
          </w:p>
          <w:p w:rsidR="000E6271" w:rsidRPr="00C24B58" w:rsidRDefault="000E6271" w:rsidP="000E6271">
            <w:pPr>
              <w:spacing w:line="500" w:lineRule="exact"/>
              <w:jc w:val="center"/>
              <w:rPr>
                <w:rFonts w:eastAsia="黑体"/>
                <w:bCs/>
                <w:sz w:val="24"/>
                <w:szCs w:val="22"/>
              </w:rPr>
            </w:pPr>
            <w:r w:rsidRPr="00C24B58">
              <w:rPr>
                <w:rFonts w:eastAsia="黑体"/>
                <w:bCs/>
                <w:sz w:val="24"/>
                <w:szCs w:val="22"/>
              </w:rPr>
              <w:t>表</w:t>
            </w:r>
            <w:r w:rsidRPr="00C24B58">
              <w:rPr>
                <w:rFonts w:eastAsia="黑体"/>
                <w:bCs/>
                <w:sz w:val="24"/>
                <w:szCs w:val="22"/>
              </w:rPr>
              <w:t>16</w:t>
            </w:r>
            <w:r w:rsidRPr="00C24B58">
              <w:rPr>
                <w:rFonts w:eastAsia="黑体"/>
                <w:bCs/>
                <w:sz w:val="24"/>
                <w:szCs w:val="22"/>
              </w:rPr>
              <w:t>施工机械噪声源强</w:t>
            </w:r>
            <w:r w:rsidRPr="00C24B58">
              <w:rPr>
                <w:rFonts w:eastAsia="黑体"/>
                <w:bCs/>
                <w:sz w:val="24"/>
                <w:szCs w:val="22"/>
              </w:rPr>
              <w:t xml:space="preserve"> </w:t>
            </w:r>
            <w:r w:rsidRPr="00C24B58">
              <w:rPr>
                <w:rFonts w:eastAsia="黑体"/>
                <w:bCs/>
                <w:sz w:val="24"/>
                <w:szCs w:val="22"/>
              </w:rPr>
              <w:t>单位：</w:t>
            </w:r>
            <w:r w:rsidRPr="00C24B58">
              <w:rPr>
                <w:rFonts w:eastAsia="黑体"/>
                <w:bCs/>
                <w:sz w:val="24"/>
                <w:szCs w:val="22"/>
              </w:rPr>
              <w:t>dB</w:t>
            </w:r>
            <w:r w:rsidRPr="00C24B58">
              <w:rPr>
                <w:rFonts w:eastAsia="黑体"/>
                <w:bCs/>
                <w:sz w:val="24"/>
                <w:szCs w:val="22"/>
              </w:rPr>
              <w:t>（</w:t>
            </w:r>
            <w:r w:rsidRPr="00C24B58">
              <w:rPr>
                <w:rFonts w:eastAsia="黑体"/>
                <w:bCs/>
                <w:sz w:val="24"/>
                <w:szCs w:val="22"/>
              </w:rPr>
              <w:t>A</w:t>
            </w:r>
            <w:r w:rsidRPr="00C24B58">
              <w:rPr>
                <w:rFonts w:eastAsia="黑体"/>
                <w:bCs/>
                <w:sz w:val="24"/>
                <w:szCs w:val="22"/>
              </w:rPr>
              <w:t>）</w:t>
            </w:r>
          </w:p>
          <w:tbl>
            <w:tblPr>
              <w:tblW w:w="8312" w:type="dxa"/>
              <w:jc w:val="center"/>
              <w:tblBorders>
                <w:top w:val="single" w:sz="12" w:space="0" w:color="auto"/>
                <w:bottom w:val="single" w:sz="12" w:space="0" w:color="auto"/>
                <w:insideH w:val="single" w:sz="4" w:space="0" w:color="auto"/>
                <w:insideV w:val="single" w:sz="4" w:space="0" w:color="auto"/>
              </w:tblBorders>
              <w:tblCellMar>
                <w:top w:w="28" w:type="dxa"/>
                <w:left w:w="28" w:type="dxa"/>
                <w:bottom w:w="28" w:type="dxa"/>
                <w:right w:w="28" w:type="dxa"/>
              </w:tblCellMar>
              <w:tblLook w:val="04A0"/>
            </w:tblPr>
            <w:tblGrid>
              <w:gridCol w:w="887"/>
              <w:gridCol w:w="816"/>
              <w:gridCol w:w="800"/>
              <w:gridCol w:w="1378"/>
              <w:gridCol w:w="861"/>
              <w:gridCol w:w="273"/>
              <w:gridCol w:w="948"/>
              <w:gridCol w:w="894"/>
              <w:gridCol w:w="1455"/>
            </w:tblGrid>
            <w:tr w:rsidR="000E6271" w:rsidRPr="00C24B58" w:rsidTr="00146BF7">
              <w:trPr>
                <w:trHeight w:val="28"/>
                <w:jc w:val="center"/>
              </w:trPr>
              <w:tc>
                <w:tcPr>
                  <w:tcW w:w="887"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施工阶段</w:t>
                  </w:r>
                </w:p>
              </w:tc>
              <w:tc>
                <w:tcPr>
                  <w:tcW w:w="816"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设备名称</w:t>
                  </w:r>
                </w:p>
              </w:tc>
              <w:tc>
                <w:tcPr>
                  <w:tcW w:w="800"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声级</w:t>
                  </w:r>
                </w:p>
              </w:tc>
              <w:tc>
                <w:tcPr>
                  <w:tcW w:w="1378"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距声源距离（</w:t>
                  </w:r>
                  <w:r w:rsidRPr="00C24B58">
                    <w:rPr>
                      <w:szCs w:val="21"/>
                    </w:rPr>
                    <w:t>m</w:t>
                  </w:r>
                  <w:r w:rsidRPr="00C24B58">
                    <w:rPr>
                      <w:szCs w:val="21"/>
                    </w:rPr>
                    <w:t>）</w:t>
                  </w:r>
                </w:p>
              </w:tc>
              <w:tc>
                <w:tcPr>
                  <w:tcW w:w="861"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施工阶段</w:t>
                  </w:r>
                </w:p>
              </w:tc>
              <w:tc>
                <w:tcPr>
                  <w:tcW w:w="1221" w:type="dxa"/>
                  <w:gridSpan w:val="2"/>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设备名称</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声级</w:t>
                  </w:r>
                </w:p>
              </w:tc>
              <w:tc>
                <w:tcPr>
                  <w:tcW w:w="1455"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距声源距离（</w:t>
                  </w:r>
                  <w:r w:rsidRPr="00C24B58">
                    <w:rPr>
                      <w:szCs w:val="21"/>
                    </w:rPr>
                    <w:t>m</w:t>
                  </w:r>
                  <w:r w:rsidRPr="00C24B58">
                    <w:rPr>
                      <w:szCs w:val="21"/>
                    </w:rPr>
                    <w:t>）</w:t>
                  </w:r>
                </w:p>
              </w:tc>
            </w:tr>
            <w:tr w:rsidR="000E6271" w:rsidRPr="00C24B58" w:rsidTr="00146BF7">
              <w:trPr>
                <w:trHeight w:val="20"/>
                <w:jc w:val="center"/>
              </w:trPr>
              <w:tc>
                <w:tcPr>
                  <w:tcW w:w="887"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土石方</w:t>
                  </w:r>
                </w:p>
              </w:tc>
              <w:tc>
                <w:tcPr>
                  <w:tcW w:w="816"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翻斗机</w:t>
                  </w:r>
                </w:p>
              </w:tc>
              <w:tc>
                <w:tcPr>
                  <w:tcW w:w="800"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83</w:t>
                  </w:r>
                  <w:r w:rsidRPr="00C24B58">
                    <w:rPr>
                      <w:szCs w:val="21"/>
                    </w:rPr>
                    <w:t>～</w:t>
                  </w:r>
                  <w:r w:rsidRPr="00C24B58">
                    <w:rPr>
                      <w:szCs w:val="21"/>
                    </w:rPr>
                    <w:t>89</w:t>
                  </w:r>
                </w:p>
              </w:tc>
              <w:tc>
                <w:tcPr>
                  <w:tcW w:w="1378"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3</w:t>
                  </w:r>
                </w:p>
              </w:tc>
              <w:tc>
                <w:tcPr>
                  <w:tcW w:w="861"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基础施工</w:t>
                  </w:r>
                </w:p>
              </w:tc>
              <w:tc>
                <w:tcPr>
                  <w:tcW w:w="1221" w:type="dxa"/>
                  <w:gridSpan w:val="2"/>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打桩机</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90</w:t>
                  </w:r>
                  <w:r w:rsidRPr="00C24B58">
                    <w:rPr>
                      <w:szCs w:val="21"/>
                    </w:rPr>
                    <w:t>～</w:t>
                  </w:r>
                  <w:r w:rsidRPr="00C24B58">
                    <w:rPr>
                      <w:szCs w:val="21"/>
                    </w:rPr>
                    <w:t>105</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15</w:t>
                  </w:r>
                </w:p>
              </w:tc>
            </w:tr>
            <w:tr w:rsidR="000E6271" w:rsidRPr="00C24B58" w:rsidTr="00146BF7">
              <w:trPr>
                <w:trHeight w:val="20"/>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推土机</w:t>
                  </w:r>
                </w:p>
              </w:tc>
              <w:tc>
                <w:tcPr>
                  <w:tcW w:w="800"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90</w:t>
                  </w:r>
                </w:p>
              </w:tc>
              <w:tc>
                <w:tcPr>
                  <w:tcW w:w="1378"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5</w:t>
                  </w:r>
                </w:p>
              </w:tc>
              <w:tc>
                <w:tcPr>
                  <w:tcW w:w="861" w:type="dxa"/>
                  <w:vMerge/>
                  <w:vAlign w:val="center"/>
                </w:tcPr>
                <w:p w:rsidR="000E6271" w:rsidRPr="00C24B58" w:rsidRDefault="000E6271" w:rsidP="00D25E9B">
                  <w:pPr>
                    <w:pStyle w:val="af9"/>
                    <w:adjustRightInd w:val="0"/>
                    <w:snapToGrid w:val="0"/>
                    <w:jc w:val="center"/>
                    <w:rPr>
                      <w:szCs w:val="21"/>
                    </w:rPr>
                  </w:pPr>
                </w:p>
              </w:tc>
              <w:tc>
                <w:tcPr>
                  <w:tcW w:w="1221" w:type="dxa"/>
                  <w:gridSpan w:val="2"/>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吊车</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73</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15</w:t>
                  </w:r>
                </w:p>
              </w:tc>
            </w:tr>
            <w:tr w:rsidR="000E6271" w:rsidRPr="00C24B58" w:rsidTr="00146BF7">
              <w:trPr>
                <w:trHeight w:val="20"/>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装载机</w:t>
                  </w:r>
                </w:p>
              </w:tc>
              <w:tc>
                <w:tcPr>
                  <w:tcW w:w="800"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86</w:t>
                  </w:r>
                </w:p>
              </w:tc>
              <w:tc>
                <w:tcPr>
                  <w:tcW w:w="1378"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5</w:t>
                  </w:r>
                </w:p>
              </w:tc>
              <w:tc>
                <w:tcPr>
                  <w:tcW w:w="861" w:type="dxa"/>
                  <w:vMerge/>
                  <w:vAlign w:val="center"/>
                </w:tcPr>
                <w:p w:rsidR="000E6271" w:rsidRPr="00C24B58" w:rsidRDefault="000E6271" w:rsidP="00D25E9B">
                  <w:pPr>
                    <w:pStyle w:val="af9"/>
                    <w:adjustRightInd w:val="0"/>
                    <w:snapToGrid w:val="0"/>
                    <w:jc w:val="center"/>
                    <w:rPr>
                      <w:szCs w:val="21"/>
                    </w:rPr>
                  </w:pPr>
                </w:p>
              </w:tc>
              <w:tc>
                <w:tcPr>
                  <w:tcW w:w="1221" w:type="dxa"/>
                  <w:gridSpan w:val="2"/>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工程钻机</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63</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15</w:t>
                  </w:r>
                </w:p>
              </w:tc>
            </w:tr>
            <w:tr w:rsidR="000E6271" w:rsidRPr="00C24B58" w:rsidTr="00146BF7">
              <w:trPr>
                <w:trHeight w:val="20"/>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Merge/>
                  <w:vAlign w:val="center"/>
                </w:tcPr>
                <w:p w:rsidR="000E6271" w:rsidRPr="00C24B58" w:rsidRDefault="000E6271" w:rsidP="00D25E9B">
                  <w:pPr>
                    <w:pStyle w:val="af9"/>
                    <w:adjustRightInd w:val="0"/>
                    <w:snapToGrid w:val="0"/>
                    <w:jc w:val="center"/>
                    <w:rPr>
                      <w:szCs w:val="21"/>
                    </w:rPr>
                  </w:pPr>
                </w:p>
              </w:tc>
              <w:tc>
                <w:tcPr>
                  <w:tcW w:w="800" w:type="dxa"/>
                  <w:vMerge/>
                  <w:vAlign w:val="center"/>
                </w:tcPr>
                <w:p w:rsidR="000E6271" w:rsidRPr="00C24B58" w:rsidRDefault="000E6271" w:rsidP="00D25E9B">
                  <w:pPr>
                    <w:pStyle w:val="af9"/>
                    <w:adjustRightInd w:val="0"/>
                    <w:snapToGrid w:val="0"/>
                    <w:jc w:val="center"/>
                    <w:rPr>
                      <w:szCs w:val="21"/>
                    </w:rPr>
                  </w:pPr>
                </w:p>
              </w:tc>
              <w:tc>
                <w:tcPr>
                  <w:tcW w:w="1378" w:type="dxa"/>
                  <w:vMerge/>
                  <w:vAlign w:val="center"/>
                </w:tcPr>
                <w:p w:rsidR="000E6271" w:rsidRPr="00C24B58" w:rsidRDefault="000E6271" w:rsidP="00D25E9B">
                  <w:pPr>
                    <w:pStyle w:val="af9"/>
                    <w:adjustRightInd w:val="0"/>
                    <w:snapToGrid w:val="0"/>
                    <w:jc w:val="center"/>
                    <w:rPr>
                      <w:szCs w:val="21"/>
                    </w:rPr>
                  </w:pPr>
                </w:p>
              </w:tc>
              <w:tc>
                <w:tcPr>
                  <w:tcW w:w="861" w:type="dxa"/>
                  <w:vMerge/>
                  <w:vAlign w:val="center"/>
                </w:tcPr>
                <w:p w:rsidR="000E6271" w:rsidRPr="00C24B58" w:rsidRDefault="000E6271" w:rsidP="00D25E9B">
                  <w:pPr>
                    <w:pStyle w:val="af9"/>
                    <w:adjustRightInd w:val="0"/>
                    <w:snapToGrid w:val="0"/>
                    <w:jc w:val="center"/>
                    <w:rPr>
                      <w:szCs w:val="21"/>
                    </w:rPr>
                  </w:pPr>
                </w:p>
              </w:tc>
              <w:tc>
                <w:tcPr>
                  <w:tcW w:w="1221" w:type="dxa"/>
                  <w:gridSpan w:val="2"/>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风镐</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98</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w:t>
                  </w:r>
                </w:p>
              </w:tc>
            </w:tr>
            <w:tr w:rsidR="000E6271" w:rsidRPr="00C24B58" w:rsidTr="00146BF7">
              <w:trPr>
                <w:trHeight w:val="20"/>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挖掘机</w:t>
                  </w:r>
                </w:p>
              </w:tc>
              <w:tc>
                <w:tcPr>
                  <w:tcW w:w="800"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85</w:t>
                  </w:r>
                </w:p>
              </w:tc>
              <w:tc>
                <w:tcPr>
                  <w:tcW w:w="1378"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5</w:t>
                  </w:r>
                </w:p>
              </w:tc>
              <w:tc>
                <w:tcPr>
                  <w:tcW w:w="861" w:type="dxa"/>
                  <w:vMerge/>
                  <w:vAlign w:val="center"/>
                </w:tcPr>
                <w:p w:rsidR="000E6271" w:rsidRPr="00C24B58" w:rsidRDefault="000E6271" w:rsidP="00D25E9B">
                  <w:pPr>
                    <w:pStyle w:val="af9"/>
                    <w:adjustRightInd w:val="0"/>
                    <w:snapToGrid w:val="0"/>
                    <w:jc w:val="center"/>
                    <w:rPr>
                      <w:szCs w:val="21"/>
                    </w:rPr>
                  </w:pPr>
                </w:p>
              </w:tc>
              <w:tc>
                <w:tcPr>
                  <w:tcW w:w="1221" w:type="dxa"/>
                  <w:gridSpan w:val="2"/>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移动式空压机</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92</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3</w:t>
                  </w:r>
                </w:p>
              </w:tc>
            </w:tr>
            <w:tr w:rsidR="000E6271" w:rsidRPr="00C24B58" w:rsidTr="00146BF7">
              <w:trPr>
                <w:trHeight w:val="20"/>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Merge/>
                  <w:vAlign w:val="center"/>
                </w:tcPr>
                <w:p w:rsidR="000E6271" w:rsidRPr="00C24B58" w:rsidRDefault="000E6271" w:rsidP="00D25E9B">
                  <w:pPr>
                    <w:pStyle w:val="af9"/>
                    <w:adjustRightInd w:val="0"/>
                    <w:snapToGrid w:val="0"/>
                    <w:jc w:val="center"/>
                    <w:rPr>
                      <w:szCs w:val="21"/>
                    </w:rPr>
                  </w:pPr>
                </w:p>
              </w:tc>
              <w:tc>
                <w:tcPr>
                  <w:tcW w:w="800" w:type="dxa"/>
                  <w:vMerge/>
                  <w:vAlign w:val="center"/>
                </w:tcPr>
                <w:p w:rsidR="000E6271" w:rsidRPr="00C24B58" w:rsidRDefault="000E6271" w:rsidP="00D25E9B">
                  <w:pPr>
                    <w:pStyle w:val="af9"/>
                    <w:adjustRightInd w:val="0"/>
                    <w:snapToGrid w:val="0"/>
                    <w:jc w:val="center"/>
                    <w:rPr>
                      <w:szCs w:val="21"/>
                    </w:rPr>
                  </w:pPr>
                </w:p>
              </w:tc>
              <w:tc>
                <w:tcPr>
                  <w:tcW w:w="1378" w:type="dxa"/>
                  <w:vMerge/>
                  <w:vAlign w:val="center"/>
                </w:tcPr>
                <w:p w:rsidR="000E6271" w:rsidRPr="00C24B58" w:rsidRDefault="000E6271" w:rsidP="00D25E9B">
                  <w:pPr>
                    <w:pStyle w:val="af9"/>
                    <w:adjustRightInd w:val="0"/>
                    <w:snapToGrid w:val="0"/>
                    <w:jc w:val="center"/>
                    <w:rPr>
                      <w:szCs w:val="21"/>
                    </w:rPr>
                  </w:pPr>
                </w:p>
              </w:tc>
              <w:tc>
                <w:tcPr>
                  <w:tcW w:w="861" w:type="dxa"/>
                  <w:vMerge/>
                  <w:vAlign w:val="center"/>
                </w:tcPr>
                <w:p w:rsidR="000E6271" w:rsidRPr="00C24B58" w:rsidRDefault="000E6271" w:rsidP="00D25E9B">
                  <w:pPr>
                    <w:pStyle w:val="af9"/>
                    <w:adjustRightInd w:val="0"/>
                    <w:snapToGrid w:val="0"/>
                    <w:jc w:val="center"/>
                    <w:rPr>
                      <w:szCs w:val="21"/>
                    </w:rPr>
                  </w:pPr>
                </w:p>
              </w:tc>
              <w:tc>
                <w:tcPr>
                  <w:tcW w:w="1221" w:type="dxa"/>
                  <w:gridSpan w:val="2"/>
                  <w:vAlign w:val="center"/>
                </w:tcPr>
                <w:p w:rsidR="000E6271" w:rsidRPr="00C24B58" w:rsidRDefault="000E6271" w:rsidP="00D25E9B">
                  <w:pPr>
                    <w:pStyle w:val="af9"/>
                    <w:adjustRightInd w:val="0"/>
                    <w:snapToGrid w:val="0"/>
                    <w:jc w:val="center"/>
                    <w:rPr>
                      <w:szCs w:val="21"/>
                    </w:rPr>
                  </w:pPr>
                  <w:r w:rsidRPr="00C24B58">
                    <w:rPr>
                      <w:szCs w:val="21"/>
                    </w:rPr>
                    <w:t>平地机</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85</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15</w:t>
                  </w:r>
                </w:p>
              </w:tc>
            </w:tr>
            <w:tr w:rsidR="000E6271" w:rsidRPr="00C24B58" w:rsidTr="00146BF7">
              <w:trPr>
                <w:trHeight w:val="20"/>
                <w:jc w:val="center"/>
              </w:trPr>
              <w:tc>
                <w:tcPr>
                  <w:tcW w:w="887"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结构施工</w:t>
                  </w:r>
                </w:p>
              </w:tc>
              <w:tc>
                <w:tcPr>
                  <w:tcW w:w="816"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振捣棒</w:t>
                  </w:r>
                </w:p>
              </w:tc>
              <w:tc>
                <w:tcPr>
                  <w:tcW w:w="800"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100</w:t>
                  </w:r>
                </w:p>
              </w:tc>
              <w:tc>
                <w:tcPr>
                  <w:tcW w:w="1378"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1</w:t>
                  </w:r>
                </w:p>
              </w:tc>
              <w:tc>
                <w:tcPr>
                  <w:tcW w:w="861"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装修安装</w:t>
                  </w:r>
                </w:p>
              </w:tc>
              <w:tc>
                <w:tcPr>
                  <w:tcW w:w="1221" w:type="dxa"/>
                  <w:gridSpan w:val="2"/>
                  <w:vAlign w:val="center"/>
                </w:tcPr>
                <w:p w:rsidR="000E6271" w:rsidRPr="00C24B58" w:rsidRDefault="000E6271" w:rsidP="00D25E9B">
                  <w:pPr>
                    <w:pStyle w:val="af9"/>
                    <w:adjustRightInd w:val="0"/>
                    <w:snapToGrid w:val="0"/>
                    <w:jc w:val="center"/>
                    <w:rPr>
                      <w:szCs w:val="21"/>
                    </w:rPr>
                  </w:pPr>
                  <w:r w:rsidRPr="00C24B58">
                    <w:rPr>
                      <w:szCs w:val="21"/>
                    </w:rPr>
                    <w:t>升降机</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78</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w:t>
                  </w:r>
                </w:p>
              </w:tc>
            </w:tr>
            <w:tr w:rsidR="000E6271" w:rsidRPr="00C24B58" w:rsidTr="00146BF7">
              <w:trPr>
                <w:trHeight w:val="20"/>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Merge/>
                  <w:vAlign w:val="center"/>
                </w:tcPr>
                <w:p w:rsidR="000E6271" w:rsidRPr="00C24B58" w:rsidRDefault="000E6271" w:rsidP="00D25E9B">
                  <w:pPr>
                    <w:pStyle w:val="af9"/>
                    <w:adjustRightInd w:val="0"/>
                    <w:snapToGrid w:val="0"/>
                    <w:jc w:val="center"/>
                    <w:rPr>
                      <w:szCs w:val="21"/>
                    </w:rPr>
                  </w:pPr>
                </w:p>
              </w:tc>
              <w:tc>
                <w:tcPr>
                  <w:tcW w:w="800" w:type="dxa"/>
                  <w:vMerge/>
                  <w:vAlign w:val="center"/>
                </w:tcPr>
                <w:p w:rsidR="000E6271" w:rsidRPr="00C24B58" w:rsidRDefault="000E6271" w:rsidP="00D25E9B">
                  <w:pPr>
                    <w:pStyle w:val="af9"/>
                    <w:adjustRightInd w:val="0"/>
                    <w:snapToGrid w:val="0"/>
                    <w:jc w:val="center"/>
                    <w:rPr>
                      <w:szCs w:val="21"/>
                    </w:rPr>
                  </w:pPr>
                </w:p>
              </w:tc>
              <w:tc>
                <w:tcPr>
                  <w:tcW w:w="1378" w:type="dxa"/>
                  <w:vMerge/>
                  <w:vAlign w:val="center"/>
                </w:tcPr>
                <w:p w:rsidR="000E6271" w:rsidRPr="00C24B58" w:rsidRDefault="000E6271" w:rsidP="00D25E9B">
                  <w:pPr>
                    <w:pStyle w:val="af9"/>
                    <w:adjustRightInd w:val="0"/>
                    <w:snapToGrid w:val="0"/>
                    <w:jc w:val="center"/>
                    <w:rPr>
                      <w:szCs w:val="21"/>
                    </w:rPr>
                  </w:pPr>
                </w:p>
              </w:tc>
              <w:tc>
                <w:tcPr>
                  <w:tcW w:w="861" w:type="dxa"/>
                  <w:vMerge/>
                  <w:vAlign w:val="center"/>
                </w:tcPr>
                <w:p w:rsidR="000E6271" w:rsidRPr="00C24B58" w:rsidRDefault="000E6271" w:rsidP="00D25E9B">
                  <w:pPr>
                    <w:pStyle w:val="af9"/>
                    <w:adjustRightInd w:val="0"/>
                    <w:snapToGrid w:val="0"/>
                    <w:jc w:val="center"/>
                    <w:rPr>
                      <w:szCs w:val="21"/>
                    </w:rPr>
                  </w:pPr>
                </w:p>
              </w:tc>
              <w:tc>
                <w:tcPr>
                  <w:tcW w:w="1221" w:type="dxa"/>
                  <w:gridSpan w:val="2"/>
                  <w:vAlign w:val="center"/>
                </w:tcPr>
                <w:p w:rsidR="000E6271" w:rsidRPr="00C24B58" w:rsidRDefault="000E6271" w:rsidP="00D25E9B">
                  <w:pPr>
                    <w:pStyle w:val="af9"/>
                    <w:adjustRightInd w:val="0"/>
                    <w:snapToGrid w:val="0"/>
                    <w:jc w:val="center"/>
                    <w:rPr>
                      <w:szCs w:val="21"/>
                    </w:rPr>
                  </w:pPr>
                  <w:r w:rsidRPr="00C24B58">
                    <w:rPr>
                      <w:szCs w:val="21"/>
                    </w:rPr>
                    <w:t>切割机</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88</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w:t>
                  </w:r>
                </w:p>
              </w:tc>
            </w:tr>
            <w:tr w:rsidR="000E6271" w:rsidRPr="00C24B58" w:rsidTr="00146BF7">
              <w:trPr>
                <w:trHeight w:val="173"/>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吊车</w:t>
                  </w:r>
                </w:p>
              </w:tc>
              <w:tc>
                <w:tcPr>
                  <w:tcW w:w="800"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73</w:t>
                  </w:r>
                </w:p>
              </w:tc>
              <w:tc>
                <w:tcPr>
                  <w:tcW w:w="1378"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15</w:t>
                  </w:r>
                </w:p>
              </w:tc>
              <w:tc>
                <w:tcPr>
                  <w:tcW w:w="861" w:type="dxa"/>
                  <w:vMerge/>
                  <w:vAlign w:val="center"/>
                </w:tcPr>
                <w:p w:rsidR="000E6271" w:rsidRPr="00C24B58" w:rsidRDefault="000E6271" w:rsidP="00D25E9B">
                  <w:pPr>
                    <w:pStyle w:val="af9"/>
                    <w:adjustRightInd w:val="0"/>
                    <w:snapToGrid w:val="0"/>
                    <w:jc w:val="center"/>
                    <w:rPr>
                      <w:szCs w:val="21"/>
                    </w:rPr>
                  </w:pPr>
                </w:p>
              </w:tc>
              <w:tc>
                <w:tcPr>
                  <w:tcW w:w="273"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室内</w:t>
                  </w:r>
                </w:p>
              </w:tc>
              <w:tc>
                <w:tcPr>
                  <w:tcW w:w="948"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磨光机</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100</w:t>
                  </w:r>
                  <w:r w:rsidRPr="00C24B58">
                    <w:rPr>
                      <w:szCs w:val="21"/>
                    </w:rPr>
                    <w:t>～</w:t>
                  </w:r>
                  <w:r w:rsidRPr="00C24B58">
                    <w:rPr>
                      <w:szCs w:val="21"/>
                    </w:rPr>
                    <w:t>115</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w:t>
                  </w:r>
                </w:p>
              </w:tc>
            </w:tr>
            <w:tr w:rsidR="000E6271" w:rsidRPr="00C24B58" w:rsidTr="00146BF7">
              <w:trPr>
                <w:trHeight w:val="173"/>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Merge/>
                  <w:vAlign w:val="center"/>
                </w:tcPr>
                <w:p w:rsidR="000E6271" w:rsidRPr="00C24B58" w:rsidRDefault="000E6271" w:rsidP="00D25E9B">
                  <w:pPr>
                    <w:pStyle w:val="af9"/>
                    <w:adjustRightInd w:val="0"/>
                    <w:snapToGrid w:val="0"/>
                    <w:jc w:val="center"/>
                    <w:rPr>
                      <w:szCs w:val="21"/>
                    </w:rPr>
                  </w:pPr>
                </w:p>
              </w:tc>
              <w:tc>
                <w:tcPr>
                  <w:tcW w:w="800" w:type="dxa"/>
                  <w:vMerge/>
                  <w:vAlign w:val="center"/>
                </w:tcPr>
                <w:p w:rsidR="000E6271" w:rsidRPr="00C24B58" w:rsidRDefault="000E6271" w:rsidP="00D25E9B">
                  <w:pPr>
                    <w:pStyle w:val="af9"/>
                    <w:adjustRightInd w:val="0"/>
                    <w:snapToGrid w:val="0"/>
                    <w:jc w:val="center"/>
                    <w:rPr>
                      <w:szCs w:val="21"/>
                    </w:rPr>
                  </w:pPr>
                </w:p>
              </w:tc>
              <w:tc>
                <w:tcPr>
                  <w:tcW w:w="1378" w:type="dxa"/>
                  <w:vMerge/>
                  <w:vAlign w:val="center"/>
                </w:tcPr>
                <w:p w:rsidR="000E6271" w:rsidRPr="00C24B58" w:rsidRDefault="000E6271" w:rsidP="00D25E9B">
                  <w:pPr>
                    <w:pStyle w:val="af9"/>
                    <w:adjustRightInd w:val="0"/>
                    <w:snapToGrid w:val="0"/>
                    <w:jc w:val="center"/>
                    <w:rPr>
                      <w:szCs w:val="21"/>
                    </w:rPr>
                  </w:pPr>
                </w:p>
              </w:tc>
              <w:tc>
                <w:tcPr>
                  <w:tcW w:w="861" w:type="dxa"/>
                  <w:vMerge/>
                  <w:vAlign w:val="center"/>
                </w:tcPr>
                <w:p w:rsidR="000E6271" w:rsidRPr="00C24B58" w:rsidRDefault="000E6271" w:rsidP="00D25E9B">
                  <w:pPr>
                    <w:pStyle w:val="af9"/>
                    <w:adjustRightInd w:val="0"/>
                    <w:snapToGrid w:val="0"/>
                    <w:jc w:val="center"/>
                    <w:rPr>
                      <w:szCs w:val="21"/>
                    </w:rPr>
                  </w:pPr>
                </w:p>
              </w:tc>
              <w:tc>
                <w:tcPr>
                  <w:tcW w:w="273" w:type="dxa"/>
                  <w:vMerge/>
                  <w:vAlign w:val="center"/>
                </w:tcPr>
                <w:p w:rsidR="000E6271" w:rsidRPr="00C24B58" w:rsidRDefault="000E6271" w:rsidP="00D25E9B">
                  <w:pPr>
                    <w:pStyle w:val="af9"/>
                    <w:adjustRightInd w:val="0"/>
                    <w:snapToGrid w:val="0"/>
                    <w:jc w:val="center"/>
                    <w:rPr>
                      <w:szCs w:val="21"/>
                    </w:rPr>
                  </w:pPr>
                </w:p>
              </w:tc>
              <w:tc>
                <w:tcPr>
                  <w:tcW w:w="948"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电锯</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105</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w:t>
                  </w:r>
                </w:p>
              </w:tc>
            </w:tr>
            <w:tr w:rsidR="000E6271" w:rsidRPr="00C24B58" w:rsidTr="00146BF7">
              <w:trPr>
                <w:trHeight w:val="173"/>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电锯</w:t>
                  </w:r>
                </w:p>
              </w:tc>
              <w:tc>
                <w:tcPr>
                  <w:tcW w:w="800"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103</w:t>
                  </w:r>
                </w:p>
              </w:tc>
              <w:tc>
                <w:tcPr>
                  <w:tcW w:w="1378" w:type="dxa"/>
                  <w:vMerge w:val="restart"/>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1</w:t>
                  </w:r>
                </w:p>
              </w:tc>
              <w:tc>
                <w:tcPr>
                  <w:tcW w:w="861" w:type="dxa"/>
                  <w:vMerge/>
                  <w:vAlign w:val="center"/>
                </w:tcPr>
                <w:p w:rsidR="000E6271" w:rsidRPr="00C24B58" w:rsidRDefault="000E6271" w:rsidP="00D25E9B">
                  <w:pPr>
                    <w:pStyle w:val="af9"/>
                    <w:adjustRightInd w:val="0"/>
                    <w:snapToGrid w:val="0"/>
                    <w:jc w:val="center"/>
                    <w:rPr>
                      <w:szCs w:val="21"/>
                    </w:rPr>
                  </w:pPr>
                </w:p>
              </w:tc>
              <w:tc>
                <w:tcPr>
                  <w:tcW w:w="273" w:type="dxa"/>
                  <w:vMerge/>
                  <w:vAlign w:val="center"/>
                </w:tcPr>
                <w:p w:rsidR="000E6271" w:rsidRPr="00C24B58" w:rsidRDefault="000E6271" w:rsidP="00D25E9B">
                  <w:pPr>
                    <w:pStyle w:val="af9"/>
                    <w:adjustRightInd w:val="0"/>
                    <w:snapToGrid w:val="0"/>
                    <w:jc w:val="center"/>
                    <w:rPr>
                      <w:szCs w:val="21"/>
                    </w:rPr>
                  </w:pPr>
                </w:p>
              </w:tc>
              <w:tc>
                <w:tcPr>
                  <w:tcW w:w="948"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电钻</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100</w:t>
                  </w:r>
                  <w:r w:rsidRPr="00C24B58">
                    <w:rPr>
                      <w:szCs w:val="21"/>
                    </w:rPr>
                    <w:t>～</w:t>
                  </w:r>
                  <w:r w:rsidRPr="00C24B58">
                    <w:rPr>
                      <w:szCs w:val="21"/>
                    </w:rPr>
                    <w:t>115</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w:t>
                  </w:r>
                </w:p>
              </w:tc>
            </w:tr>
            <w:tr w:rsidR="000E6271" w:rsidRPr="00C24B58" w:rsidTr="00146BF7">
              <w:trPr>
                <w:trHeight w:val="173"/>
                <w:jc w:val="center"/>
              </w:trPr>
              <w:tc>
                <w:tcPr>
                  <w:tcW w:w="887" w:type="dxa"/>
                  <w:vMerge/>
                  <w:vAlign w:val="center"/>
                </w:tcPr>
                <w:p w:rsidR="000E6271" w:rsidRPr="00C24B58" w:rsidRDefault="000E6271" w:rsidP="00D25E9B">
                  <w:pPr>
                    <w:pStyle w:val="af9"/>
                    <w:adjustRightInd w:val="0"/>
                    <w:snapToGrid w:val="0"/>
                    <w:jc w:val="center"/>
                    <w:rPr>
                      <w:szCs w:val="21"/>
                    </w:rPr>
                  </w:pPr>
                </w:p>
              </w:tc>
              <w:tc>
                <w:tcPr>
                  <w:tcW w:w="816" w:type="dxa"/>
                  <w:vMerge/>
                  <w:vAlign w:val="center"/>
                </w:tcPr>
                <w:p w:rsidR="000E6271" w:rsidRPr="00C24B58" w:rsidRDefault="000E6271" w:rsidP="00D25E9B">
                  <w:pPr>
                    <w:pStyle w:val="af9"/>
                    <w:adjustRightInd w:val="0"/>
                    <w:snapToGrid w:val="0"/>
                    <w:jc w:val="center"/>
                    <w:rPr>
                      <w:szCs w:val="21"/>
                    </w:rPr>
                  </w:pPr>
                </w:p>
              </w:tc>
              <w:tc>
                <w:tcPr>
                  <w:tcW w:w="800" w:type="dxa"/>
                  <w:vMerge/>
                  <w:vAlign w:val="center"/>
                </w:tcPr>
                <w:p w:rsidR="000E6271" w:rsidRPr="00C24B58" w:rsidRDefault="000E6271" w:rsidP="00D25E9B">
                  <w:pPr>
                    <w:pStyle w:val="af9"/>
                    <w:adjustRightInd w:val="0"/>
                    <w:snapToGrid w:val="0"/>
                    <w:jc w:val="center"/>
                    <w:rPr>
                      <w:szCs w:val="21"/>
                    </w:rPr>
                  </w:pPr>
                </w:p>
              </w:tc>
              <w:tc>
                <w:tcPr>
                  <w:tcW w:w="1378" w:type="dxa"/>
                  <w:vMerge/>
                  <w:vAlign w:val="center"/>
                </w:tcPr>
                <w:p w:rsidR="000E6271" w:rsidRPr="00C24B58" w:rsidRDefault="000E6271" w:rsidP="00D25E9B">
                  <w:pPr>
                    <w:pStyle w:val="af9"/>
                    <w:adjustRightInd w:val="0"/>
                    <w:snapToGrid w:val="0"/>
                    <w:jc w:val="center"/>
                    <w:rPr>
                      <w:szCs w:val="21"/>
                    </w:rPr>
                  </w:pPr>
                </w:p>
              </w:tc>
              <w:tc>
                <w:tcPr>
                  <w:tcW w:w="861" w:type="dxa"/>
                  <w:vMerge/>
                  <w:vAlign w:val="center"/>
                </w:tcPr>
                <w:p w:rsidR="000E6271" w:rsidRPr="00C24B58" w:rsidRDefault="000E6271" w:rsidP="00D25E9B">
                  <w:pPr>
                    <w:pStyle w:val="af9"/>
                    <w:adjustRightInd w:val="0"/>
                    <w:snapToGrid w:val="0"/>
                    <w:jc w:val="center"/>
                    <w:rPr>
                      <w:szCs w:val="21"/>
                    </w:rPr>
                  </w:pPr>
                </w:p>
              </w:tc>
              <w:tc>
                <w:tcPr>
                  <w:tcW w:w="273" w:type="dxa"/>
                  <w:vMerge/>
                  <w:vAlign w:val="center"/>
                </w:tcPr>
                <w:p w:rsidR="000E6271" w:rsidRPr="00C24B58" w:rsidRDefault="000E6271" w:rsidP="00D25E9B">
                  <w:pPr>
                    <w:pStyle w:val="af9"/>
                    <w:adjustRightInd w:val="0"/>
                    <w:snapToGrid w:val="0"/>
                    <w:jc w:val="center"/>
                    <w:rPr>
                      <w:szCs w:val="21"/>
                    </w:rPr>
                  </w:pPr>
                </w:p>
              </w:tc>
              <w:tc>
                <w:tcPr>
                  <w:tcW w:w="948" w:type="dxa"/>
                  <w:vAlign w:val="center"/>
                </w:tcPr>
                <w:p w:rsidR="000E6271" w:rsidRPr="00C24B58" w:rsidRDefault="000E6271" w:rsidP="00D25E9B">
                  <w:pPr>
                    <w:pStyle w:val="af9"/>
                    <w:adjustRightInd w:val="0"/>
                    <w:snapToGrid w:val="0"/>
                    <w:ind w:firstLineChars="0" w:firstLine="0"/>
                    <w:rPr>
                      <w:szCs w:val="21"/>
                    </w:rPr>
                  </w:pPr>
                  <w:r w:rsidRPr="00C24B58">
                    <w:rPr>
                      <w:szCs w:val="21"/>
                    </w:rPr>
                    <w:t>木工刨</w:t>
                  </w:r>
                </w:p>
              </w:tc>
              <w:tc>
                <w:tcPr>
                  <w:tcW w:w="894" w:type="dxa"/>
                  <w:vAlign w:val="center"/>
                </w:tcPr>
                <w:p w:rsidR="000E6271" w:rsidRPr="00C24B58" w:rsidRDefault="000E6271" w:rsidP="00D25E9B">
                  <w:pPr>
                    <w:pStyle w:val="af9"/>
                    <w:adjustRightInd w:val="0"/>
                    <w:snapToGrid w:val="0"/>
                    <w:ind w:firstLineChars="0" w:firstLine="0"/>
                    <w:jc w:val="center"/>
                    <w:rPr>
                      <w:szCs w:val="21"/>
                    </w:rPr>
                  </w:pPr>
                  <w:r w:rsidRPr="00C24B58">
                    <w:rPr>
                      <w:szCs w:val="21"/>
                    </w:rPr>
                    <w:t>90</w:t>
                  </w:r>
                  <w:r w:rsidRPr="00C24B58">
                    <w:rPr>
                      <w:szCs w:val="21"/>
                    </w:rPr>
                    <w:t>～</w:t>
                  </w:r>
                  <w:r w:rsidRPr="00C24B58">
                    <w:rPr>
                      <w:szCs w:val="21"/>
                    </w:rPr>
                    <w:t>100</w:t>
                  </w:r>
                </w:p>
              </w:tc>
              <w:tc>
                <w:tcPr>
                  <w:tcW w:w="1455" w:type="dxa"/>
                  <w:vAlign w:val="center"/>
                </w:tcPr>
                <w:p w:rsidR="000E6271" w:rsidRPr="00C24B58" w:rsidRDefault="000E6271" w:rsidP="00D25E9B">
                  <w:pPr>
                    <w:pStyle w:val="af9"/>
                    <w:adjustRightInd w:val="0"/>
                    <w:snapToGrid w:val="0"/>
                    <w:jc w:val="center"/>
                    <w:rPr>
                      <w:szCs w:val="21"/>
                    </w:rPr>
                  </w:pPr>
                  <w:r w:rsidRPr="00C24B58">
                    <w:rPr>
                      <w:szCs w:val="21"/>
                    </w:rPr>
                    <w:t>1</w:t>
                  </w:r>
                </w:p>
              </w:tc>
            </w:tr>
          </w:tbl>
          <w:p w:rsidR="000E6271" w:rsidRPr="00C24B58" w:rsidRDefault="000E6271" w:rsidP="000E6271">
            <w:pPr>
              <w:spacing w:line="360" w:lineRule="auto"/>
              <w:ind w:firstLineChars="200" w:firstLine="480"/>
              <w:rPr>
                <w:sz w:val="24"/>
              </w:rPr>
            </w:pPr>
            <w:r w:rsidRPr="00C24B58">
              <w:rPr>
                <w:sz w:val="24"/>
              </w:rPr>
              <w:t>（</w:t>
            </w:r>
            <w:r w:rsidRPr="00C24B58">
              <w:rPr>
                <w:sz w:val="24"/>
              </w:rPr>
              <w:t>2</w:t>
            </w:r>
            <w:r w:rsidRPr="00C24B58">
              <w:rPr>
                <w:sz w:val="24"/>
              </w:rPr>
              <w:t>）运输车辆噪声</w:t>
            </w:r>
          </w:p>
          <w:p w:rsidR="000E6271" w:rsidRPr="00C24B58" w:rsidRDefault="000E6271" w:rsidP="000E6271">
            <w:pPr>
              <w:spacing w:line="360" w:lineRule="auto"/>
              <w:ind w:firstLineChars="200" w:firstLine="480"/>
              <w:rPr>
                <w:sz w:val="24"/>
              </w:rPr>
            </w:pPr>
            <w:r w:rsidRPr="00C24B58">
              <w:rPr>
                <w:sz w:val="24"/>
              </w:rPr>
              <w:t>物料运输的交通噪声主要是各施工阶段物料运输车辆引起的噪声，各阶段的车辆类型及声级见表</w:t>
            </w:r>
            <w:r w:rsidRPr="00C24B58">
              <w:rPr>
                <w:sz w:val="24"/>
              </w:rPr>
              <w:t>17</w:t>
            </w:r>
            <w:r w:rsidRPr="00C24B58">
              <w:rPr>
                <w:sz w:val="24"/>
              </w:rPr>
              <w:t>。</w:t>
            </w:r>
          </w:p>
          <w:p w:rsidR="00CE3956" w:rsidRPr="00C24B58" w:rsidRDefault="00CE3956" w:rsidP="000E6271">
            <w:pPr>
              <w:spacing w:line="500" w:lineRule="exact"/>
              <w:jc w:val="center"/>
              <w:rPr>
                <w:rFonts w:eastAsia="黑体"/>
                <w:bCs/>
                <w:sz w:val="24"/>
                <w:szCs w:val="22"/>
              </w:rPr>
            </w:pPr>
          </w:p>
          <w:p w:rsidR="000E6271" w:rsidRPr="00C24B58" w:rsidRDefault="000E6271" w:rsidP="000E6271">
            <w:pPr>
              <w:spacing w:line="500" w:lineRule="exact"/>
              <w:jc w:val="center"/>
              <w:rPr>
                <w:rFonts w:eastAsia="黑体"/>
                <w:bCs/>
                <w:sz w:val="24"/>
                <w:szCs w:val="22"/>
              </w:rPr>
            </w:pPr>
            <w:r w:rsidRPr="00C24B58">
              <w:rPr>
                <w:rFonts w:eastAsia="黑体"/>
                <w:bCs/>
                <w:sz w:val="24"/>
                <w:szCs w:val="22"/>
              </w:rPr>
              <w:lastRenderedPageBreak/>
              <w:t>表</w:t>
            </w:r>
            <w:r w:rsidRPr="00C24B58">
              <w:rPr>
                <w:rFonts w:eastAsia="黑体"/>
                <w:bCs/>
                <w:sz w:val="24"/>
                <w:szCs w:val="22"/>
              </w:rPr>
              <w:t xml:space="preserve">17 </w:t>
            </w:r>
            <w:r w:rsidRPr="00C24B58">
              <w:rPr>
                <w:rFonts w:eastAsia="黑体"/>
                <w:bCs/>
                <w:sz w:val="24"/>
                <w:szCs w:val="22"/>
              </w:rPr>
              <w:t>交通运输车辆噪声</w:t>
            </w:r>
          </w:p>
          <w:tbl>
            <w:tblPr>
              <w:tblW w:w="8312" w:type="dxa"/>
              <w:tblBorders>
                <w:top w:val="single" w:sz="12" w:space="0" w:color="auto"/>
                <w:bottom w:val="single" w:sz="12" w:space="0" w:color="auto"/>
                <w:insideH w:val="single" w:sz="4" w:space="0" w:color="auto"/>
                <w:insideV w:val="single" w:sz="4" w:space="0" w:color="auto"/>
              </w:tblBorders>
              <w:tblLook w:val="04A0"/>
            </w:tblPr>
            <w:tblGrid>
              <w:gridCol w:w="1903"/>
              <w:gridCol w:w="2765"/>
              <w:gridCol w:w="2213"/>
              <w:gridCol w:w="1431"/>
            </w:tblGrid>
            <w:tr w:rsidR="000E6271" w:rsidRPr="00C24B58" w:rsidTr="00146BF7">
              <w:trPr>
                <w:trHeight w:val="113"/>
              </w:trPr>
              <w:tc>
                <w:tcPr>
                  <w:tcW w:w="1903"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施工阶段</w:t>
                  </w:r>
                </w:p>
              </w:tc>
              <w:tc>
                <w:tcPr>
                  <w:tcW w:w="2765"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运输内容</w:t>
                  </w:r>
                </w:p>
              </w:tc>
              <w:tc>
                <w:tcPr>
                  <w:tcW w:w="2213"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车辆类型</w:t>
                  </w:r>
                </w:p>
              </w:tc>
              <w:tc>
                <w:tcPr>
                  <w:tcW w:w="1431"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声级</w:t>
                  </w:r>
                  <w:r w:rsidRPr="00C24B58">
                    <w:rPr>
                      <w:szCs w:val="21"/>
                    </w:rPr>
                    <w:t>dB(A)</w:t>
                  </w:r>
                </w:p>
              </w:tc>
            </w:tr>
            <w:tr w:rsidR="000E6271" w:rsidRPr="00C24B58" w:rsidTr="00146BF7">
              <w:trPr>
                <w:trHeight w:val="113"/>
              </w:trPr>
              <w:tc>
                <w:tcPr>
                  <w:tcW w:w="1903"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土方阶段</w:t>
                  </w:r>
                </w:p>
              </w:tc>
              <w:tc>
                <w:tcPr>
                  <w:tcW w:w="2765"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土方外运</w:t>
                  </w:r>
                </w:p>
              </w:tc>
              <w:tc>
                <w:tcPr>
                  <w:tcW w:w="2213"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大型载重车</w:t>
                  </w:r>
                </w:p>
              </w:tc>
              <w:tc>
                <w:tcPr>
                  <w:tcW w:w="1431"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90</w:t>
                  </w:r>
                </w:p>
              </w:tc>
            </w:tr>
            <w:tr w:rsidR="000E6271" w:rsidRPr="00C24B58" w:rsidTr="00146BF7">
              <w:trPr>
                <w:trHeight w:val="113"/>
              </w:trPr>
              <w:tc>
                <w:tcPr>
                  <w:tcW w:w="1903"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底板及结构阶段</w:t>
                  </w:r>
                </w:p>
              </w:tc>
              <w:tc>
                <w:tcPr>
                  <w:tcW w:w="2765"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钢筋、混凝土</w:t>
                  </w:r>
                </w:p>
              </w:tc>
              <w:tc>
                <w:tcPr>
                  <w:tcW w:w="2213"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混凝土罐车、载重车</w:t>
                  </w:r>
                </w:p>
              </w:tc>
              <w:tc>
                <w:tcPr>
                  <w:tcW w:w="1431"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80</w:t>
                  </w:r>
                  <w:r w:rsidRPr="00C24B58">
                    <w:rPr>
                      <w:szCs w:val="21"/>
                    </w:rPr>
                    <w:t>～</w:t>
                  </w:r>
                  <w:r w:rsidRPr="00C24B58">
                    <w:rPr>
                      <w:szCs w:val="21"/>
                    </w:rPr>
                    <w:t>85</w:t>
                  </w:r>
                </w:p>
              </w:tc>
            </w:tr>
            <w:tr w:rsidR="000E6271" w:rsidRPr="00C24B58" w:rsidTr="00146BF7">
              <w:trPr>
                <w:trHeight w:val="113"/>
              </w:trPr>
              <w:tc>
                <w:tcPr>
                  <w:tcW w:w="1903"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装修阶段</w:t>
                  </w:r>
                </w:p>
              </w:tc>
              <w:tc>
                <w:tcPr>
                  <w:tcW w:w="2765"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各种装修材料及必要设备</w:t>
                  </w:r>
                </w:p>
              </w:tc>
              <w:tc>
                <w:tcPr>
                  <w:tcW w:w="2213"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轻型载重卡车</w:t>
                  </w:r>
                </w:p>
              </w:tc>
              <w:tc>
                <w:tcPr>
                  <w:tcW w:w="1431" w:type="dxa"/>
                  <w:vAlign w:val="center"/>
                </w:tcPr>
                <w:p w:rsidR="000E6271" w:rsidRPr="00C24B58" w:rsidRDefault="000E6271" w:rsidP="00D25E9B">
                  <w:pPr>
                    <w:pStyle w:val="af9"/>
                    <w:adjustRightInd w:val="0"/>
                    <w:snapToGrid w:val="0"/>
                    <w:spacing w:line="288" w:lineRule="auto"/>
                    <w:ind w:firstLineChars="0" w:firstLine="0"/>
                    <w:jc w:val="center"/>
                    <w:rPr>
                      <w:szCs w:val="21"/>
                    </w:rPr>
                  </w:pPr>
                  <w:r w:rsidRPr="00C24B58">
                    <w:rPr>
                      <w:szCs w:val="21"/>
                    </w:rPr>
                    <w:t>75</w:t>
                  </w:r>
                </w:p>
              </w:tc>
            </w:tr>
          </w:tbl>
          <w:p w:rsidR="00D25E9B" w:rsidRPr="00C24B58" w:rsidRDefault="00D25E9B" w:rsidP="00D25E9B">
            <w:pPr>
              <w:spacing w:line="500" w:lineRule="exact"/>
              <w:ind w:firstLine="482"/>
              <w:rPr>
                <w:sz w:val="24"/>
                <w:szCs w:val="32"/>
              </w:rPr>
            </w:pPr>
            <w:r w:rsidRPr="00C24B58">
              <w:rPr>
                <w:sz w:val="24"/>
                <w:szCs w:val="32"/>
              </w:rPr>
              <w:t>4</w:t>
            </w:r>
            <w:r w:rsidRPr="00C24B58">
              <w:rPr>
                <w:sz w:val="24"/>
                <w:szCs w:val="32"/>
              </w:rPr>
              <w:t>、固废</w:t>
            </w:r>
          </w:p>
          <w:p w:rsidR="00D25E9B" w:rsidRPr="00C24B58" w:rsidRDefault="00D25E9B" w:rsidP="00D25E9B">
            <w:pPr>
              <w:pStyle w:val="a0"/>
              <w:ind w:firstLineChars="150" w:firstLine="360"/>
              <w:rPr>
                <w:sz w:val="24"/>
                <w:szCs w:val="32"/>
              </w:rPr>
            </w:pPr>
            <w:r w:rsidRPr="00C24B58">
              <w:rPr>
                <w:sz w:val="24"/>
                <w:szCs w:val="32"/>
              </w:rPr>
              <w:t>施工期固体废物主要来自建筑垃圾和生活垃圾。</w:t>
            </w:r>
          </w:p>
          <w:p w:rsidR="00D25E9B" w:rsidRPr="00C24B58" w:rsidRDefault="00D25E9B" w:rsidP="00D25E9B">
            <w:pPr>
              <w:pStyle w:val="a0"/>
              <w:ind w:firstLineChars="150" w:firstLine="360"/>
              <w:rPr>
                <w:sz w:val="24"/>
                <w:szCs w:val="32"/>
              </w:rPr>
            </w:pPr>
            <w:r w:rsidRPr="00C24B58">
              <w:rPr>
                <w:sz w:val="24"/>
                <w:szCs w:val="32"/>
              </w:rPr>
              <w:t>（</w:t>
            </w:r>
            <w:r w:rsidRPr="00C24B58">
              <w:rPr>
                <w:sz w:val="24"/>
                <w:szCs w:val="32"/>
              </w:rPr>
              <w:t>1</w:t>
            </w:r>
            <w:r w:rsidRPr="00C24B58">
              <w:rPr>
                <w:sz w:val="24"/>
                <w:szCs w:val="32"/>
              </w:rPr>
              <w:t>）建筑垃圾</w:t>
            </w:r>
          </w:p>
          <w:p w:rsidR="00D25E9B" w:rsidRPr="00C24B58" w:rsidRDefault="00D25E9B" w:rsidP="00D25E9B">
            <w:pPr>
              <w:spacing w:line="500" w:lineRule="exact"/>
              <w:ind w:firstLine="482"/>
              <w:rPr>
                <w:sz w:val="24"/>
                <w:szCs w:val="32"/>
              </w:rPr>
            </w:pPr>
            <w:r w:rsidRPr="00C24B58">
              <w:rPr>
                <w:sz w:val="24"/>
                <w:szCs w:val="32"/>
              </w:rPr>
              <w:t>建筑垃圾主要为建筑施工材料的废边角料、废包装材料等，组成以无机成分为主。根据统计资料，建筑垃圾的产生量按</w:t>
            </w:r>
            <w:r w:rsidRPr="00C24B58">
              <w:rPr>
                <w:sz w:val="24"/>
                <w:szCs w:val="32"/>
              </w:rPr>
              <w:t xml:space="preserve"> 100m</w:t>
            </w:r>
            <w:r w:rsidRPr="00C24B58">
              <w:rPr>
                <w:sz w:val="24"/>
                <w:szCs w:val="32"/>
                <w:vertAlign w:val="superscript"/>
              </w:rPr>
              <w:t>2</w:t>
            </w:r>
            <w:r w:rsidRPr="00C24B58">
              <w:rPr>
                <w:sz w:val="24"/>
                <w:szCs w:val="32"/>
              </w:rPr>
              <w:t>建筑面积</w:t>
            </w:r>
            <w:r w:rsidRPr="00C24B58">
              <w:rPr>
                <w:sz w:val="24"/>
                <w:szCs w:val="32"/>
              </w:rPr>
              <w:t xml:space="preserve">2t </w:t>
            </w:r>
            <w:r w:rsidRPr="00C24B58">
              <w:rPr>
                <w:sz w:val="24"/>
                <w:szCs w:val="32"/>
              </w:rPr>
              <w:t>计，则项目施工期将产生建筑垃圾约为</w:t>
            </w:r>
            <w:r w:rsidRPr="00C24B58">
              <w:rPr>
                <w:sz w:val="24"/>
                <w:szCs w:val="32"/>
              </w:rPr>
              <w:t xml:space="preserve"> </w:t>
            </w:r>
            <w:r w:rsidR="00001E12" w:rsidRPr="00C24B58">
              <w:rPr>
                <w:sz w:val="24"/>
                <w:szCs w:val="32"/>
              </w:rPr>
              <w:t>23300</w:t>
            </w:r>
            <w:r w:rsidRPr="00C24B58">
              <w:rPr>
                <w:sz w:val="24"/>
                <w:szCs w:val="32"/>
              </w:rPr>
              <w:t>t</w:t>
            </w:r>
            <w:r w:rsidRPr="00C24B58">
              <w:rPr>
                <w:sz w:val="24"/>
                <w:szCs w:val="32"/>
              </w:rPr>
              <w:t>。</w:t>
            </w:r>
          </w:p>
          <w:p w:rsidR="00D25E9B" w:rsidRPr="00C24B58" w:rsidRDefault="00D25E9B" w:rsidP="00D25E9B">
            <w:pPr>
              <w:pStyle w:val="a0"/>
              <w:ind w:firstLineChars="150" w:firstLine="360"/>
            </w:pPr>
            <w:r w:rsidRPr="00C24B58">
              <w:rPr>
                <w:sz w:val="24"/>
                <w:szCs w:val="32"/>
              </w:rPr>
              <w:t>（</w:t>
            </w:r>
            <w:r w:rsidRPr="00C24B58">
              <w:rPr>
                <w:sz w:val="24"/>
                <w:szCs w:val="32"/>
              </w:rPr>
              <w:t>2</w:t>
            </w:r>
            <w:r w:rsidRPr="00C24B58">
              <w:rPr>
                <w:sz w:val="24"/>
                <w:szCs w:val="32"/>
              </w:rPr>
              <w:t>）生活垃圾</w:t>
            </w:r>
          </w:p>
          <w:p w:rsidR="00D25E9B" w:rsidRPr="00C24B58" w:rsidRDefault="00D25E9B" w:rsidP="00D25E9B">
            <w:pPr>
              <w:spacing w:line="500" w:lineRule="exact"/>
              <w:ind w:firstLine="482"/>
              <w:rPr>
                <w:sz w:val="24"/>
                <w:szCs w:val="32"/>
              </w:rPr>
            </w:pPr>
            <w:r w:rsidRPr="00C24B58">
              <w:rPr>
                <w:sz w:val="24"/>
                <w:szCs w:val="32"/>
              </w:rPr>
              <w:t>项目施工期高峰时施工人员约</w:t>
            </w:r>
            <w:r w:rsidRPr="00C24B58">
              <w:rPr>
                <w:sz w:val="24"/>
                <w:szCs w:val="32"/>
              </w:rPr>
              <w:t xml:space="preserve"> 100 </w:t>
            </w:r>
            <w:r w:rsidRPr="00C24B58">
              <w:rPr>
                <w:sz w:val="24"/>
                <w:szCs w:val="32"/>
              </w:rPr>
              <w:t>人，生活垃圾按</w:t>
            </w:r>
            <w:r w:rsidRPr="00C24B58">
              <w:rPr>
                <w:sz w:val="24"/>
                <w:szCs w:val="32"/>
              </w:rPr>
              <w:t xml:space="preserve"> 0.25kg/</w:t>
            </w:r>
            <w:r w:rsidRPr="00C24B58">
              <w:rPr>
                <w:sz w:val="24"/>
                <w:szCs w:val="32"/>
              </w:rPr>
              <w:t>人</w:t>
            </w:r>
            <w:r w:rsidRPr="00C24B58">
              <w:rPr>
                <w:sz w:val="24"/>
                <w:szCs w:val="32"/>
              </w:rPr>
              <w:t xml:space="preserve">•d </w:t>
            </w:r>
            <w:r w:rsidRPr="00C24B58">
              <w:rPr>
                <w:sz w:val="24"/>
                <w:szCs w:val="32"/>
              </w:rPr>
              <w:t>计，生活垃圾产生量约</w:t>
            </w:r>
            <w:r w:rsidRPr="00C24B58">
              <w:rPr>
                <w:sz w:val="24"/>
                <w:szCs w:val="32"/>
              </w:rPr>
              <w:t xml:space="preserve"> 25kg/d</w:t>
            </w:r>
            <w:r w:rsidRPr="00C24B58">
              <w:rPr>
                <w:sz w:val="24"/>
                <w:szCs w:val="32"/>
              </w:rPr>
              <w:t>，施工现场的生活垃圾经垃圾桶收集运至区域生活垃圾收集，最终由环卫部门统一</w:t>
            </w:r>
            <w:r w:rsidRPr="00C24B58">
              <w:rPr>
                <w:sz w:val="24"/>
                <w:szCs w:val="32"/>
              </w:rPr>
              <w:t xml:space="preserve"> </w:t>
            </w:r>
            <w:r w:rsidRPr="00C24B58">
              <w:rPr>
                <w:sz w:val="24"/>
                <w:szCs w:val="32"/>
              </w:rPr>
              <w:t>处置。</w:t>
            </w:r>
          </w:p>
          <w:p w:rsidR="00BE157F" w:rsidRPr="00C24B58" w:rsidRDefault="00BE157F" w:rsidP="00BE157F">
            <w:pPr>
              <w:spacing w:line="500" w:lineRule="exact"/>
              <w:ind w:firstLine="482"/>
              <w:rPr>
                <w:sz w:val="24"/>
                <w:szCs w:val="32"/>
              </w:rPr>
            </w:pPr>
            <w:r w:rsidRPr="00C24B58">
              <w:rPr>
                <w:rFonts w:hint="eastAsia"/>
                <w:sz w:val="24"/>
                <w:szCs w:val="32"/>
              </w:rPr>
              <w:t>5</w:t>
            </w:r>
            <w:r w:rsidRPr="00C24B58">
              <w:rPr>
                <w:rFonts w:hint="eastAsia"/>
                <w:sz w:val="24"/>
                <w:szCs w:val="32"/>
              </w:rPr>
              <w:t>、生态影响</w:t>
            </w:r>
          </w:p>
          <w:p w:rsidR="00BE157F" w:rsidRPr="00C24B58" w:rsidRDefault="00BE157F" w:rsidP="00BE157F">
            <w:pPr>
              <w:spacing w:line="500" w:lineRule="exact"/>
              <w:ind w:firstLine="482"/>
              <w:rPr>
                <w:sz w:val="24"/>
                <w:szCs w:val="32"/>
              </w:rPr>
            </w:pPr>
            <w:r w:rsidRPr="00C24B58">
              <w:rPr>
                <w:rFonts w:hint="eastAsia"/>
                <w:sz w:val="24"/>
                <w:szCs w:val="32"/>
              </w:rPr>
              <w:t>随着工程的实施，施工机械、施工人员进入现场，均将影响施工区现有生态环境。施工期间施工沿线的噪声以及人类活动会对这些陆生野生动物产生一定的惊吓，施工期内该区域的动物数量将呈略微下降趋势。</w:t>
            </w:r>
          </w:p>
          <w:p w:rsidR="00694906" w:rsidRPr="00C24B58" w:rsidRDefault="00694906" w:rsidP="007701FC">
            <w:pPr>
              <w:pageBreakBefore/>
              <w:tabs>
                <w:tab w:val="left" w:pos="6480"/>
              </w:tabs>
              <w:spacing w:beforeLines="50" w:afterLines="50" w:line="500" w:lineRule="exact"/>
              <w:ind w:rightChars="20" w:right="42"/>
              <w:rPr>
                <w:b/>
                <w:bCs/>
                <w:sz w:val="28"/>
                <w:szCs w:val="28"/>
              </w:rPr>
            </w:pPr>
            <w:r w:rsidRPr="00C24B58">
              <w:rPr>
                <w:b/>
                <w:bCs/>
                <w:sz w:val="28"/>
                <w:szCs w:val="28"/>
              </w:rPr>
              <w:t>2</w:t>
            </w:r>
            <w:r w:rsidRPr="00C24B58">
              <w:rPr>
                <w:b/>
                <w:bCs/>
                <w:sz w:val="28"/>
                <w:szCs w:val="28"/>
              </w:rPr>
              <w:t>运行期污染工序</w:t>
            </w:r>
          </w:p>
          <w:p w:rsidR="00694906" w:rsidRPr="00C24B58" w:rsidRDefault="00A411A6" w:rsidP="00A411A6">
            <w:pPr>
              <w:spacing w:line="500" w:lineRule="exact"/>
              <w:ind w:firstLine="482"/>
              <w:rPr>
                <w:sz w:val="24"/>
                <w:szCs w:val="32"/>
              </w:rPr>
            </w:pPr>
            <w:r w:rsidRPr="00C24B58">
              <w:rPr>
                <w:sz w:val="24"/>
                <w:szCs w:val="32"/>
              </w:rPr>
              <w:t>1</w:t>
            </w:r>
            <w:r w:rsidRPr="00C24B58">
              <w:rPr>
                <w:sz w:val="24"/>
                <w:szCs w:val="32"/>
              </w:rPr>
              <w:t>、</w:t>
            </w:r>
            <w:r w:rsidR="00540C7C" w:rsidRPr="00C24B58">
              <w:rPr>
                <w:sz w:val="24"/>
                <w:szCs w:val="32"/>
              </w:rPr>
              <w:t>废气</w:t>
            </w:r>
          </w:p>
          <w:p w:rsidR="00540C7C" w:rsidRPr="00C24B58" w:rsidRDefault="00540C7C" w:rsidP="00540C7C">
            <w:pPr>
              <w:spacing w:line="500" w:lineRule="exact"/>
              <w:ind w:firstLine="480"/>
              <w:rPr>
                <w:sz w:val="24"/>
              </w:rPr>
            </w:pPr>
            <w:r w:rsidRPr="00C24B58">
              <w:rPr>
                <w:sz w:val="24"/>
              </w:rPr>
              <w:t>本项目运营期废气主要为停车场汽车尾气。</w:t>
            </w:r>
          </w:p>
          <w:p w:rsidR="00540C7C" w:rsidRPr="00C24B58" w:rsidRDefault="00540C7C" w:rsidP="00540C7C">
            <w:pPr>
              <w:spacing w:line="500" w:lineRule="exact"/>
              <w:ind w:firstLine="480"/>
              <w:rPr>
                <w:sz w:val="24"/>
              </w:rPr>
            </w:pPr>
            <w:r w:rsidRPr="00C24B58">
              <w:rPr>
                <w:sz w:val="24"/>
              </w:rPr>
              <w:t>本项目建成后，设有</w:t>
            </w:r>
            <w:r w:rsidR="00582CA3" w:rsidRPr="00C24B58">
              <w:rPr>
                <w:rFonts w:hint="eastAsia"/>
                <w:sz w:val="24"/>
              </w:rPr>
              <w:t>300</w:t>
            </w:r>
            <w:r w:rsidRPr="00C24B58">
              <w:rPr>
                <w:sz w:val="24"/>
              </w:rPr>
              <w:t>个停车位。汽车在进、出停车场时均为怠速行驶和启动状态，在这种状态时，汽车将有大量尾气排放，主要污染物为汽车尾气中所含的</w:t>
            </w:r>
            <w:r w:rsidRPr="00C24B58">
              <w:rPr>
                <w:sz w:val="24"/>
              </w:rPr>
              <w:t>CO</w:t>
            </w:r>
            <w:r w:rsidRPr="00C24B58">
              <w:rPr>
                <w:sz w:val="24"/>
              </w:rPr>
              <w:t>、</w:t>
            </w:r>
            <w:r w:rsidRPr="00C24B58">
              <w:rPr>
                <w:sz w:val="24"/>
              </w:rPr>
              <w:t>NO</w:t>
            </w:r>
            <w:r w:rsidRPr="00C24B58">
              <w:rPr>
                <w:sz w:val="24"/>
                <w:vertAlign w:val="subscript"/>
              </w:rPr>
              <w:t>X</w:t>
            </w:r>
            <w:r w:rsidRPr="00C24B58">
              <w:rPr>
                <w:sz w:val="24"/>
              </w:rPr>
              <w:t>、</w:t>
            </w:r>
            <w:r w:rsidRPr="00C24B58">
              <w:rPr>
                <w:sz w:val="24"/>
              </w:rPr>
              <w:t>HC</w:t>
            </w:r>
            <w:r w:rsidRPr="00C24B58">
              <w:rPr>
                <w:sz w:val="24"/>
              </w:rPr>
              <w:t>。汽车尾气主要污染因子及排放的浓度范围参见表</w:t>
            </w:r>
            <w:r w:rsidRPr="00C24B58">
              <w:rPr>
                <w:sz w:val="24"/>
              </w:rPr>
              <w:t>18</w:t>
            </w:r>
            <w:r w:rsidRPr="00C24B58">
              <w:rPr>
                <w:sz w:val="24"/>
              </w:rPr>
              <w:t>。地面停车场汽车尾气在地面直接扩散外排，属于无组织面源排放。</w:t>
            </w:r>
          </w:p>
          <w:p w:rsidR="00540C7C" w:rsidRPr="00C24B58" w:rsidRDefault="00540C7C" w:rsidP="00540C7C">
            <w:pPr>
              <w:spacing w:line="500" w:lineRule="exact"/>
              <w:ind w:firstLine="480"/>
              <w:jc w:val="center"/>
              <w:rPr>
                <w:rFonts w:eastAsia="黑体"/>
                <w:bCs/>
                <w:sz w:val="24"/>
                <w:szCs w:val="22"/>
              </w:rPr>
            </w:pPr>
            <w:r w:rsidRPr="00C24B58">
              <w:rPr>
                <w:rFonts w:eastAsia="黑体"/>
                <w:bCs/>
                <w:sz w:val="24"/>
                <w:szCs w:val="22"/>
              </w:rPr>
              <w:t>表</w:t>
            </w:r>
            <w:r w:rsidRPr="00C24B58">
              <w:rPr>
                <w:rFonts w:eastAsia="黑体"/>
                <w:bCs/>
                <w:sz w:val="24"/>
                <w:szCs w:val="22"/>
              </w:rPr>
              <w:t xml:space="preserve">18   </w:t>
            </w:r>
            <w:r w:rsidRPr="00C24B58">
              <w:rPr>
                <w:rFonts w:eastAsia="黑体"/>
                <w:bCs/>
                <w:sz w:val="24"/>
                <w:szCs w:val="22"/>
              </w:rPr>
              <w:t>汽车废气主要污染物浓度</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1903"/>
              <w:gridCol w:w="1360"/>
              <w:gridCol w:w="2525"/>
              <w:gridCol w:w="2524"/>
            </w:tblGrid>
            <w:tr w:rsidR="00540C7C" w:rsidRPr="00C24B58" w:rsidTr="00146BF7">
              <w:trPr>
                <w:trHeight w:val="170"/>
                <w:jc w:val="center"/>
              </w:trPr>
              <w:tc>
                <w:tcPr>
                  <w:tcW w:w="1145" w:type="pct"/>
                  <w:vAlign w:val="center"/>
                </w:tcPr>
                <w:p w:rsidR="00540C7C" w:rsidRPr="00C24B58" w:rsidRDefault="00540C7C" w:rsidP="00192E20">
                  <w:pPr>
                    <w:spacing w:line="300" w:lineRule="exact"/>
                    <w:jc w:val="center"/>
                    <w:rPr>
                      <w:spacing w:val="20"/>
                      <w:szCs w:val="21"/>
                    </w:rPr>
                  </w:pPr>
                  <w:r w:rsidRPr="00C24B58">
                    <w:rPr>
                      <w:spacing w:val="20"/>
                      <w:szCs w:val="21"/>
                    </w:rPr>
                    <w:t>污染物</w:t>
                  </w:r>
                </w:p>
              </w:tc>
              <w:tc>
                <w:tcPr>
                  <w:tcW w:w="818" w:type="pct"/>
                  <w:vAlign w:val="center"/>
                </w:tcPr>
                <w:p w:rsidR="00540C7C" w:rsidRPr="00C24B58" w:rsidRDefault="00540C7C" w:rsidP="00192E20">
                  <w:pPr>
                    <w:spacing w:line="300" w:lineRule="exact"/>
                    <w:jc w:val="center"/>
                    <w:rPr>
                      <w:spacing w:val="20"/>
                      <w:szCs w:val="21"/>
                    </w:rPr>
                  </w:pPr>
                  <w:r w:rsidRPr="00C24B58">
                    <w:rPr>
                      <w:spacing w:val="20"/>
                      <w:szCs w:val="21"/>
                    </w:rPr>
                    <w:t>单位</w:t>
                  </w:r>
                </w:p>
              </w:tc>
              <w:tc>
                <w:tcPr>
                  <w:tcW w:w="1519" w:type="pct"/>
                  <w:vAlign w:val="center"/>
                </w:tcPr>
                <w:p w:rsidR="00540C7C" w:rsidRPr="00C24B58" w:rsidRDefault="00540C7C" w:rsidP="00192E20">
                  <w:pPr>
                    <w:spacing w:line="300" w:lineRule="exact"/>
                    <w:jc w:val="center"/>
                    <w:rPr>
                      <w:spacing w:val="20"/>
                      <w:szCs w:val="21"/>
                    </w:rPr>
                  </w:pPr>
                  <w:r w:rsidRPr="00C24B58">
                    <w:rPr>
                      <w:spacing w:val="20"/>
                      <w:szCs w:val="21"/>
                    </w:rPr>
                    <w:t>汽油车</w:t>
                  </w:r>
                </w:p>
              </w:tc>
              <w:tc>
                <w:tcPr>
                  <w:tcW w:w="1518" w:type="pct"/>
                  <w:vAlign w:val="center"/>
                </w:tcPr>
                <w:p w:rsidR="00540C7C" w:rsidRPr="00C24B58" w:rsidRDefault="00540C7C" w:rsidP="00192E20">
                  <w:pPr>
                    <w:spacing w:line="300" w:lineRule="exact"/>
                    <w:jc w:val="center"/>
                    <w:rPr>
                      <w:spacing w:val="20"/>
                      <w:szCs w:val="21"/>
                    </w:rPr>
                  </w:pPr>
                  <w:r w:rsidRPr="00C24B58">
                    <w:rPr>
                      <w:spacing w:val="20"/>
                      <w:szCs w:val="21"/>
                    </w:rPr>
                    <w:t>柴油车</w:t>
                  </w:r>
                </w:p>
              </w:tc>
            </w:tr>
            <w:tr w:rsidR="00540C7C" w:rsidRPr="00C24B58" w:rsidTr="00146BF7">
              <w:trPr>
                <w:trHeight w:val="170"/>
                <w:jc w:val="center"/>
              </w:trPr>
              <w:tc>
                <w:tcPr>
                  <w:tcW w:w="1145" w:type="pct"/>
                  <w:vAlign w:val="center"/>
                </w:tcPr>
                <w:p w:rsidR="00540C7C" w:rsidRPr="00C24B58" w:rsidRDefault="00540C7C" w:rsidP="00192E20">
                  <w:pPr>
                    <w:spacing w:line="300" w:lineRule="exact"/>
                    <w:jc w:val="center"/>
                    <w:rPr>
                      <w:spacing w:val="20"/>
                      <w:szCs w:val="21"/>
                    </w:rPr>
                  </w:pPr>
                  <w:r w:rsidRPr="00C24B58">
                    <w:rPr>
                      <w:spacing w:val="20"/>
                      <w:szCs w:val="21"/>
                    </w:rPr>
                    <w:t>CO</w:t>
                  </w:r>
                </w:p>
              </w:tc>
              <w:tc>
                <w:tcPr>
                  <w:tcW w:w="818" w:type="pct"/>
                  <w:vAlign w:val="center"/>
                </w:tcPr>
                <w:p w:rsidR="00540C7C" w:rsidRPr="00C24B58" w:rsidRDefault="00540C7C" w:rsidP="00192E20">
                  <w:pPr>
                    <w:spacing w:line="300" w:lineRule="exact"/>
                    <w:jc w:val="center"/>
                    <w:rPr>
                      <w:spacing w:val="20"/>
                      <w:szCs w:val="21"/>
                    </w:rPr>
                  </w:pPr>
                  <w:r w:rsidRPr="00C24B58">
                    <w:rPr>
                      <w:spacing w:val="20"/>
                      <w:szCs w:val="21"/>
                    </w:rPr>
                    <w:t>％</w:t>
                  </w:r>
                </w:p>
              </w:tc>
              <w:tc>
                <w:tcPr>
                  <w:tcW w:w="1519" w:type="pct"/>
                  <w:vAlign w:val="center"/>
                </w:tcPr>
                <w:p w:rsidR="00540C7C" w:rsidRPr="00C24B58" w:rsidRDefault="00540C7C" w:rsidP="00192E20">
                  <w:pPr>
                    <w:spacing w:line="300" w:lineRule="exact"/>
                    <w:jc w:val="center"/>
                    <w:rPr>
                      <w:spacing w:val="20"/>
                      <w:szCs w:val="21"/>
                    </w:rPr>
                  </w:pPr>
                  <w:r w:rsidRPr="00C24B58">
                    <w:rPr>
                      <w:spacing w:val="20"/>
                      <w:szCs w:val="21"/>
                    </w:rPr>
                    <w:t>3.8~6</w:t>
                  </w:r>
                </w:p>
              </w:tc>
              <w:tc>
                <w:tcPr>
                  <w:tcW w:w="1518" w:type="pct"/>
                  <w:vAlign w:val="center"/>
                </w:tcPr>
                <w:p w:rsidR="00540C7C" w:rsidRPr="00C24B58" w:rsidRDefault="00540C7C" w:rsidP="00192E20">
                  <w:pPr>
                    <w:spacing w:line="300" w:lineRule="exact"/>
                    <w:jc w:val="center"/>
                    <w:rPr>
                      <w:spacing w:val="20"/>
                      <w:szCs w:val="21"/>
                    </w:rPr>
                  </w:pPr>
                  <w:r w:rsidRPr="00C24B58">
                    <w:rPr>
                      <w:spacing w:val="20"/>
                      <w:szCs w:val="21"/>
                    </w:rPr>
                    <w:t>&lt;2</w:t>
                  </w:r>
                </w:p>
              </w:tc>
            </w:tr>
            <w:tr w:rsidR="00540C7C" w:rsidRPr="00C24B58" w:rsidTr="00146BF7">
              <w:trPr>
                <w:trHeight w:val="170"/>
                <w:jc w:val="center"/>
              </w:trPr>
              <w:tc>
                <w:tcPr>
                  <w:tcW w:w="1145" w:type="pct"/>
                  <w:vAlign w:val="center"/>
                </w:tcPr>
                <w:p w:rsidR="00540C7C" w:rsidRPr="00C24B58" w:rsidRDefault="00540C7C" w:rsidP="00192E20">
                  <w:pPr>
                    <w:spacing w:line="300" w:lineRule="exact"/>
                    <w:jc w:val="center"/>
                    <w:rPr>
                      <w:spacing w:val="20"/>
                      <w:szCs w:val="21"/>
                    </w:rPr>
                  </w:pPr>
                  <w:r w:rsidRPr="00C24B58">
                    <w:rPr>
                      <w:spacing w:val="20"/>
                      <w:szCs w:val="21"/>
                    </w:rPr>
                    <w:lastRenderedPageBreak/>
                    <w:t>NO</w:t>
                  </w:r>
                  <w:r w:rsidRPr="00C24B58">
                    <w:rPr>
                      <w:spacing w:val="20"/>
                      <w:szCs w:val="21"/>
                      <w:vertAlign w:val="subscript"/>
                    </w:rPr>
                    <w:t>x</w:t>
                  </w:r>
                </w:p>
              </w:tc>
              <w:tc>
                <w:tcPr>
                  <w:tcW w:w="818" w:type="pct"/>
                  <w:vAlign w:val="center"/>
                </w:tcPr>
                <w:p w:rsidR="00540C7C" w:rsidRPr="00C24B58" w:rsidRDefault="00540C7C" w:rsidP="00192E20">
                  <w:pPr>
                    <w:spacing w:line="300" w:lineRule="exact"/>
                    <w:jc w:val="center"/>
                    <w:rPr>
                      <w:spacing w:val="20"/>
                      <w:szCs w:val="21"/>
                    </w:rPr>
                  </w:pPr>
                  <w:r w:rsidRPr="00C24B58">
                    <w:rPr>
                      <w:spacing w:val="20"/>
                      <w:szCs w:val="21"/>
                    </w:rPr>
                    <w:t>ppm</w:t>
                  </w:r>
                </w:p>
              </w:tc>
              <w:tc>
                <w:tcPr>
                  <w:tcW w:w="1519" w:type="pct"/>
                  <w:vAlign w:val="center"/>
                </w:tcPr>
                <w:p w:rsidR="00540C7C" w:rsidRPr="00C24B58" w:rsidRDefault="00540C7C" w:rsidP="00192E20">
                  <w:pPr>
                    <w:spacing w:line="300" w:lineRule="exact"/>
                    <w:jc w:val="center"/>
                    <w:rPr>
                      <w:spacing w:val="20"/>
                      <w:szCs w:val="21"/>
                    </w:rPr>
                  </w:pPr>
                  <w:r w:rsidRPr="00C24B58">
                    <w:rPr>
                      <w:spacing w:val="20"/>
                      <w:szCs w:val="21"/>
                    </w:rPr>
                    <w:t>2000~5000</w:t>
                  </w:r>
                </w:p>
              </w:tc>
              <w:tc>
                <w:tcPr>
                  <w:tcW w:w="1518" w:type="pct"/>
                  <w:vAlign w:val="center"/>
                </w:tcPr>
                <w:p w:rsidR="00540C7C" w:rsidRPr="00C24B58" w:rsidRDefault="00540C7C" w:rsidP="00192E20">
                  <w:pPr>
                    <w:spacing w:line="300" w:lineRule="exact"/>
                    <w:jc w:val="center"/>
                    <w:rPr>
                      <w:spacing w:val="20"/>
                      <w:szCs w:val="21"/>
                    </w:rPr>
                  </w:pPr>
                  <w:r w:rsidRPr="00C24B58">
                    <w:rPr>
                      <w:spacing w:val="20"/>
                      <w:szCs w:val="21"/>
                    </w:rPr>
                    <w:t>&lt;1000</w:t>
                  </w:r>
                </w:p>
              </w:tc>
            </w:tr>
            <w:tr w:rsidR="00540C7C" w:rsidRPr="00C24B58" w:rsidTr="00146BF7">
              <w:trPr>
                <w:trHeight w:val="170"/>
                <w:jc w:val="center"/>
              </w:trPr>
              <w:tc>
                <w:tcPr>
                  <w:tcW w:w="1145" w:type="pct"/>
                  <w:vAlign w:val="center"/>
                </w:tcPr>
                <w:p w:rsidR="00540C7C" w:rsidRPr="00C24B58" w:rsidRDefault="00540C7C" w:rsidP="00192E20">
                  <w:pPr>
                    <w:spacing w:line="300" w:lineRule="exact"/>
                    <w:jc w:val="center"/>
                    <w:rPr>
                      <w:spacing w:val="20"/>
                      <w:szCs w:val="21"/>
                    </w:rPr>
                  </w:pPr>
                  <w:r w:rsidRPr="00C24B58">
                    <w:rPr>
                      <w:spacing w:val="20"/>
                      <w:szCs w:val="21"/>
                    </w:rPr>
                    <w:t>HC</w:t>
                  </w:r>
                </w:p>
              </w:tc>
              <w:tc>
                <w:tcPr>
                  <w:tcW w:w="818" w:type="pct"/>
                  <w:vAlign w:val="center"/>
                </w:tcPr>
                <w:p w:rsidR="00540C7C" w:rsidRPr="00C24B58" w:rsidRDefault="00540C7C" w:rsidP="00192E20">
                  <w:pPr>
                    <w:spacing w:line="300" w:lineRule="exact"/>
                    <w:jc w:val="center"/>
                    <w:rPr>
                      <w:spacing w:val="20"/>
                      <w:szCs w:val="21"/>
                    </w:rPr>
                  </w:pPr>
                  <w:r w:rsidRPr="00C24B58">
                    <w:rPr>
                      <w:spacing w:val="20"/>
                      <w:szCs w:val="21"/>
                    </w:rPr>
                    <w:t>ppm</w:t>
                  </w:r>
                </w:p>
              </w:tc>
              <w:tc>
                <w:tcPr>
                  <w:tcW w:w="1519" w:type="pct"/>
                  <w:vAlign w:val="center"/>
                </w:tcPr>
                <w:p w:rsidR="00540C7C" w:rsidRPr="00C24B58" w:rsidRDefault="00540C7C" w:rsidP="00192E20">
                  <w:pPr>
                    <w:spacing w:line="300" w:lineRule="exact"/>
                    <w:jc w:val="center"/>
                    <w:rPr>
                      <w:spacing w:val="20"/>
                      <w:szCs w:val="21"/>
                    </w:rPr>
                  </w:pPr>
                  <w:r w:rsidRPr="00C24B58">
                    <w:rPr>
                      <w:spacing w:val="20"/>
                      <w:szCs w:val="21"/>
                    </w:rPr>
                    <w:t>500~2500</w:t>
                  </w:r>
                </w:p>
              </w:tc>
              <w:tc>
                <w:tcPr>
                  <w:tcW w:w="1518" w:type="pct"/>
                  <w:vAlign w:val="center"/>
                </w:tcPr>
                <w:p w:rsidR="00540C7C" w:rsidRPr="00C24B58" w:rsidRDefault="00540C7C" w:rsidP="00192E20">
                  <w:pPr>
                    <w:spacing w:line="300" w:lineRule="exact"/>
                    <w:jc w:val="center"/>
                    <w:rPr>
                      <w:spacing w:val="20"/>
                      <w:szCs w:val="21"/>
                    </w:rPr>
                  </w:pPr>
                  <w:r w:rsidRPr="00C24B58">
                    <w:rPr>
                      <w:spacing w:val="20"/>
                      <w:szCs w:val="21"/>
                    </w:rPr>
                    <w:t>&lt;2500</w:t>
                  </w:r>
                </w:p>
              </w:tc>
            </w:tr>
          </w:tbl>
          <w:p w:rsidR="00540C7C" w:rsidRPr="00C24B58" w:rsidRDefault="00540C7C" w:rsidP="00540C7C">
            <w:pPr>
              <w:spacing w:line="500" w:lineRule="exact"/>
              <w:ind w:firstLine="480"/>
              <w:rPr>
                <w:sz w:val="24"/>
              </w:rPr>
            </w:pPr>
            <w:r w:rsidRPr="00C24B58">
              <w:rPr>
                <w:sz w:val="24"/>
              </w:rPr>
              <w:t>汽车废气中</w:t>
            </w:r>
            <w:r w:rsidRPr="00C24B58">
              <w:rPr>
                <w:sz w:val="24"/>
              </w:rPr>
              <w:t>CO</w:t>
            </w:r>
            <w:r w:rsidRPr="00C24B58">
              <w:rPr>
                <w:sz w:val="24"/>
              </w:rPr>
              <w:t>、</w:t>
            </w:r>
            <w:r w:rsidRPr="00C24B58">
              <w:rPr>
                <w:sz w:val="24"/>
              </w:rPr>
              <w:t>NOx</w:t>
            </w:r>
            <w:r w:rsidRPr="00C24B58">
              <w:rPr>
                <w:sz w:val="24"/>
              </w:rPr>
              <w:t>、</w:t>
            </w:r>
            <w:r w:rsidRPr="00C24B58">
              <w:rPr>
                <w:sz w:val="24"/>
              </w:rPr>
              <w:t>HC</w:t>
            </w:r>
            <w:r w:rsidRPr="00C24B58">
              <w:rPr>
                <w:sz w:val="24"/>
              </w:rPr>
              <w:t>浓度随汽车行驶状况不同而有较大差别，根据汽车尾气监测数据统计及有关资料，汽车在怠速与正常行驶时所排放的各污染物浓度见表</w:t>
            </w:r>
            <w:r w:rsidRPr="00C24B58">
              <w:rPr>
                <w:sz w:val="24"/>
              </w:rPr>
              <w:t>18</w:t>
            </w:r>
            <w:r w:rsidRPr="00C24B58">
              <w:rPr>
                <w:sz w:val="24"/>
              </w:rPr>
              <w:t>：</w:t>
            </w:r>
          </w:p>
          <w:p w:rsidR="00540C7C" w:rsidRPr="00C24B58" w:rsidRDefault="00540C7C" w:rsidP="00540C7C">
            <w:pPr>
              <w:spacing w:line="500" w:lineRule="exact"/>
              <w:jc w:val="center"/>
              <w:rPr>
                <w:rFonts w:eastAsia="黑体"/>
                <w:bCs/>
                <w:sz w:val="24"/>
                <w:szCs w:val="22"/>
              </w:rPr>
            </w:pPr>
            <w:r w:rsidRPr="00C24B58">
              <w:rPr>
                <w:rFonts w:eastAsia="黑体"/>
                <w:bCs/>
                <w:sz w:val="24"/>
                <w:szCs w:val="22"/>
              </w:rPr>
              <w:t>表</w:t>
            </w:r>
            <w:r w:rsidRPr="00C24B58">
              <w:rPr>
                <w:rFonts w:eastAsia="黑体"/>
                <w:bCs/>
                <w:sz w:val="24"/>
                <w:szCs w:val="22"/>
              </w:rPr>
              <w:t xml:space="preserve">18 </w:t>
            </w:r>
            <w:r w:rsidRPr="00C24B58">
              <w:rPr>
                <w:rFonts w:eastAsia="黑体"/>
                <w:bCs/>
                <w:sz w:val="24"/>
                <w:szCs w:val="22"/>
              </w:rPr>
              <w:t>汽车废气中各污染物浓度</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1540"/>
              <w:gridCol w:w="1564"/>
              <w:gridCol w:w="1822"/>
              <w:gridCol w:w="1847"/>
              <w:gridCol w:w="1539"/>
            </w:tblGrid>
            <w:tr w:rsidR="00540C7C" w:rsidRPr="00C24B58" w:rsidTr="00146BF7">
              <w:trPr>
                <w:trHeight w:val="170"/>
                <w:jc w:val="center"/>
              </w:trPr>
              <w:tc>
                <w:tcPr>
                  <w:tcW w:w="926" w:type="pct"/>
                  <w:vAlign w:val="center"/>
                </w:tcPr>
                <w:p w:rsidR="00540C7C" w:rsidRPr="00C24B58" w:rsidRDefault="00540C7C" w:rsidP="00192E20">
                  <w:pPr>
                    <w:spacing w:line="300" w:lineRule="exact"/>
                    <w:jc w:val="center"/>
                    <w:rPr>
                      <w:spacing w:val="20"/>
                      <w:szCs w:val="21"/>
                    </w:rPr>
                  </w:pPr>
                  <w:r w:rsidRPr="00C24B58">
                    <w:rPr>
                      <w:spacing w:val="20"/>
                      <w:szCs w:val="21"/>
                    </w:rPr>
                    <w:t>污染物</w:t>
                  </w:r>
                </w:p>
              </w:tc>
              <w:tc>
                <w:tcPr>
                  <w:tcW w:w="941" w:type="pct"/>
                  <w:vAlign w:val="center"/>
                </w:tcPr>
                <w:p w:rsidR="00540C7C" w:rsidRPr="00C24B58" w:rsidRDefault="00540C7C" w:rsidP="00192E20">
                  <w:pPr>
                    <w:spacing w:line="300" w:lineRule="exact"/>
                    <w:jc w:val="center"/>
                    <w:rPr>
                      <w:spacing w:val="20"/>
                      <w:szCs w:val="21"/>
                    </w:rPr>
                  </w:pPr>
                  <w:r w:rsidRPr="00C24B58">
                    <w:rPr>
                      <w:spacing w:val="20"/>
                      <w:szCs w:val="21"/>
                    </w:rPr>
                    <w:t>单位</w:t>
                  </w:r>
                </w:p>
              </w:tc>
              <w:tc>
                <w:tcPr>
                  <w:tcW w:w="1096" w:type="pct"/>
                  <w:vAlign w:val="center"/>
                </w:tcPr>
                <w:p w:rsidR="00540C7C" w:rsidRPr="00C24B58" w:rsidRDefault="00540C7C" w:rsidP="00192E20">
                  <w:pPr>
                    <w:spacing w:line="300" w:lineRule="exact"/>
                    <w:jc w:val="center"/>
                    <w:rPr>
                      <w:spacing w:val="20"/>
                      <w:szCs w:val="21"/>
                    </w:rPr>
                  </w:pPr>
                  <w:r w:rsidRPr="00C24B58">
                    <w:rPr>
                      <w:spacing w:val="20"/>
                      <w:szCs w:val="21"/>
                    </w:rPr>
                    <w:t>怠速</w:t>
                  </w:r>
                </w:p>
              </w:tc>
              <w:tc>
                <w:tcPr>
                  <w:tcW w:w="1111" w:type="pct"/>
                  <w:vAlign w:val="center"/>
                </w:tcPr>
                <w:p w:rsidR="00540C7C" w:rsidRPr="00C24B58" w:rsidRDefault="00540C7C" w:rsidP="00192E20">
                  <w:pPr>
                    <w:spacing w:line="300" w:lineRule="exact"/>
                    <w:jc w:val="center"/>
                    <w:rPr>
                      <w:spacing w:val="20"/>
                      <w:szCs w:val="21"/>
                    </w:rPr>
                  </w:pPr>
                  <w:r w:rsidRPr="00C24B58">
                    <w:rPr>
                      <w:spacing w:val="20"/>
                      <w:szCs w:val="21"/>
                    </w:rPr>
                    <w:t>正常行驶</w:t>
                  </w:r>
                </w:p>
              </w:tc>
              <w:tc>
                <w:tcPr>
                  <w:tcW w:w="926" w:type="pct"/>
                  <w:vAlign w:val="center"/>
                </w:tcPr>
                <w:p w:rsidR="00540C7C" w:rsidRPr="00C24B58" w:rsidRDefault="00540C7C" w:rsidP="00192E20">
                  <w:pPr>
                    <w:spacing w:line="300" w:lineRule="exact"/>
                    <w:jc w:val="center"/>
                    <w:rPr>
                      <w:spacing w:val="20"/>
                      <w:szCs w:val="21"/>
                    </w:rPr>
                  </w:pPr>
                  <w:r w:rsidRPr="00C24B58">
                    <w:rPr>
                      <w:spacing w:val="20"/>
                      <w:szCs w:val="21"/>
                    </w:rPr>
                    <w:t>备注</w:t>
                  </w:r>
                </w:p>
              </w:tc>
            </w:tr>
            <w:tr w:rsidR="00540C7C" w:rsidRPr="00C24B58" w:rsidTr="00146BF7">
              <w:trPr>
                <w:trHeight w:val="170"/>
                <w:jc w:val="center"/>
              </w:trPr>
              <w:tc>
                <w:tcPr>
                  <w:tcW w:w="926" w:type="pct"/>
                  <w:vAlign w:val="center"/>
                </w:tcPr>
                <w:p w:rsidR="00540C7C" w:rsidRPr="00C24B58" w:rsidRDefault="00540C7C" w:rsidP="00192E20">
                  <w:pPr>
                    <w:spacing w:line="300" w:lineRule="exact"/>
                    <w:jc w:val="center"/>
                    <w:rPr>
                      <w:spacing w:val="20"/>
                      <w:szCs w:val="21"/>
                    </w:rPr>
                  </w:pPr>
                  <w:r w:rsidRPr="00C24B58">
                    <w:rPr>
                      <w:spacing w:val="20"/>
                      <w:szCs w:val="21"/>
                    </w:rPr>
                    <w:t>CO</w:t>
                  </w:r>
                </w:p>
              </w:tc>
              <w:tc>
                <w:tcPr>
                  <w:tcW w:w="941" w:type="pct"/>
                  <w:vAlign w:val="center"/>
                </w:tcPr>
                <w:p w:rsidR="00540C7C" w:rsidRPr="00C24B58" w:rsidRDefault="00540C7C" w:rsidP="00192E20">
                  <w:pPr>
                    <w:spacing w:line="300" w:lineRule="exact"/>
                    <w:jc w:val="center"/>
                    <w:rPr>
                      <w:spacing w:val="20"/>
                      <w:szCs w:val="21"/>
                    </w:rPr>
                  </w:pPr>
                  <w:r w:rsidRPr="00C24B58">
                    <w:rPr>
                      <w:spacing w:val="20"/>
                      <w:szCs w:val="21"/>
                    </w:rPr>
                    <w:t>%</w:t>
                  </w:r>
                </w:p>
              </w:tc>
              <w:tc>
                <w:tcPr>
                  <w:tcW w:w="1096" w:type="pct"/>
                  <w:vAlign w:val="center"/>
                </w:tcPr>
                <w:p w:rsidR="00540C7C" w:rsidRPr="00C24B58" w:rsidRDefault="00540C7C" w:rsidP="00192E20">
                  <w:pPr>
                    <w:spacing w:line="300" w:lineRule="exact"/>
                    <w:jc w:val="center"/>
                    <w:rPr>
                      <w:spacing w:val="20"/>
                      <w:szCs w:val="21"/>
                    </w:rPr>
                  </w:pPr>
                  <w:r w:rsidRPr="00C24B58">
                    <w:rPr>
                      <w:spacing w:val="20"/>
                      <w:szCs w:val="21"/>
                    </w:rPr>
                    <w:t>4.07</w:t>
                  </w:r>
                </w:p>
              </w:tc>
              <w:tc>
                <w:tcPr>
                  <w:tcW w:w="1111" w:type="pct"/>
                  <w:vAlign w:val="center"/>
                </w:tcPr>
                <w:p w:rsidR="00540C7C" w:rsidRPr="00C24B58" w:rsidRDefault="00540C7C" w:rsidP="00192E20">
                  <w:pPr>
                    <w:spacing w:line="300" w:lineRule="exact"/>
                    <w:jc w:val="center"/>
                    <w:rPr>
                      <w:spacing w:val="20"/>
                      <w:szCs w:val="21"/>
                    </w:rPr>
                  </w:pPr>
                  <w:r w:rsidRPr="00C24B58">
                    <w:rPr>
                      <w:spacing w:val="20"/>
                      <w:szCs w:val="21"/>
                    </w:rPr>
                    <w:t>2</w:t>
                  </w:r>
                </w:p>
              </w:tc>
              <w:tc>
                <w:tcPr>
                  <w:tcW w:w="926" w:type="pct"/>
                  <w:vAlign w:val="center"/>
                </w:tcPr>
                <w:p w:rsidR="00540C7C" w:rsidRPr="00C24B58" w:rsidRDefault="00540C7C" w:rsidP="00192E20">
                  <w:pPr>
                    <w:spacing w:line="300" w:lineRule="exact"/>
                    <w:jc w:val="center"/>
                    <w:rPr>
                      <w:spacing w:val="20"/>
                      <w:szCs w:val="21"/>
                    </w:rPr>
                  </w:pPr>
                  <w:r w:rsidRPr="00C24B58">
                    <w:rPr>
                      <w:spacing w:val="20"/>
                      <w:szCs w:val="21"/>
                    </w:rPr>
                    <w:t>容积比</w:t>
                  </w:r>
                </w:p>
              </w:tc>
            </w:tr>
            <w:tr w:rsidR="00540C7C" w:rsidRPr="00C24B58" w:rsidTr="00146BF7">
              <w:trPr>
                <w:trHeight w:val="170"/>
                <w:jc w:val="center"/>
              </w:trPr>
              <w:tc>
                <w:tcPr>
                  <w:tcW w:w="926" w:type="pct"/>
                  <w:vAlign w:val="center"/>
                </w:tcPr>
                <w:p w:rsidR="00540C7C" w:rsidRPr="00C24B58" w:rsidRDefault="00540C7C" w:rsidP="00192E20">
                  <w:pPr>
                    <w:spacing w:line="300" w:lineRule="exact"/>
                    <w:jc w:val="center"/>
                    <w:rPr>
                      <w:spacing w:val="20"/>
                      <w:szCs w:val="21"/>
                    </w:rPr>
                  </w:pPr>
                  <w:r w:rsidRPr="00C24B58">
                    <w:rPr>
                      <w:spacing w:val="20"/>
                      <w:szCs w:val="21"/>
                    </w:rPr>
                    <w:t>NO</w:t>
                  </w:r>
                  <w:r w:rsidRPr="00C24B58">
                    <w:rPr>
                      <w:spacing w:val="20"/>
                      <w:szCs w:val="21"/>
                      <w:vertAlign w:val="subscript"/>
                    </w:rPr>
                    <w:t>x</w:t>
                  </w:r>
                </w:p>
              </w:tc>
              <w:tc>
                <w:tcPr>
                  <w:tcW w:w="941" w:type="pct"/>
                  <w:vAlign w:val="center"/>
                </w:tcPr>
                <w:p w:rsidR="00540C7C" w:rsidRPr="00C24B58" w:rsidRDefault="00540C7C" w:rsidP="00192E20">
                  <w:pPr>
                    <w:spacing w:line="300" w:lineRule="exact"/>
                    <w:jc w:val="center"/>
                    <w:rPr>
                      <w:spacing w:val="20"/>
                      <w:szCs w:val="21"/>
                    </w:rPr>
                  </w:pPr>
                  <w:r w:rsidRPr="00C24B58">
                    <w:rPr>
                      <w:spacing w:val="20"/>
                      <w:szCs w:val="21"/>
                    </w:rPr>
                    <w:t>ppm</w:t>
                  </w:r>
                </w:p>
              </w:tc>
              <w:tc>
                <w:tcPr>
                  <w:tcW w:w="1096" w:type="pct"/>
                  <w:vAlign w:val="center"/>
                </w:tcPr>
                <w:p w:rsidR="00540C7C" w:rsidRPr="00C24B58" w:rsidRDefault="00540C7C" w:rsidP="00192E20">
                  <w:pPr>
                    <w:spacing w:line="300" w:lineRule="exact"/>
                    <w:jc w:val="center"/>
                    <w:rPr>
                      <w:spacing w:val="20"/>
                      <w:szCs w:val="21"/>
                    </w:rPr>
                  </w:pPr>
                  <w:r w:rsidRPr="00C24B58">
                    <w:rPr>
                      <w:spacing w:val="20"/>
                      <w:szCs w:val="21"/>
                    </w:rPr>
                    <w:t>3000</w:t>
                  </w:r>
                </w:p>
              </w:tc>
              <w:tc>
                <w:tcPr>
                  <w:tcW w:w="1111" w:type="pct"/>
                  <w:vAlign w:val="center"/>
                </w:tcPr>
                <w:p w:rsidR="00540C7C" w:rsidRPr="00C24B58" w:rsidRDefault="00540C7C" w:rsidP="00192E20">
                  <w:pPr>
                    <w:spacing w:line="300" w:lineRule="exact"/>
                    <w:jc w:val="center"/>
                    <w:rPr>
                      <w:spacing w:val="20"/>
                      <w:szCs w:val="21"/>
                    </w:rPr>
                  </w:pPr>
                  <w:r w:rsidRPr="00C24B58">
                    <w:rPr>
                      <w:spacing w:val="20"/>
                      <w:szCs w:val="21"/>
                    </w:rPr>
                    <w:t>1000</w:t>
                  </w:r>
                </w:p>
              </w:tc>
              <w:tc>
                <w:tcPr>
                  <w:tcW w:w="926" w:type="pct"/>
                  <w:vAlign w:val="center"/>
                </w:tcPr>
                <w:p w:rsidR="00540C7C" w:rsidRPr="00C24B58" w:rsidRDefault="00540C7C" w:rsidP="00192E20">
                  <w:pPr>
                    <w:spacing w:line="300" w:lineRule="exact"/>
                    <w:jc w:val="center"/>
                    <w:rPr>
                      <w:spacing w:val="20"/>
                      <w:szCs w:val="21"/>
                    </w:rPr>
                  </w:pPr>
                  <w:r w:rsidRPr="00C24B58">
                    <w:rPr>
                      <w:spacing w:val="20"/>
                      <w:szCs w:val="21"/>
                    </w:rPr>
                    <w:t>容积比</w:t>
                  </w:r>
                </w:p>
              </w:tc>
            </w:tr>
            <w:tr w:rsidR="00540C7C" w:rsidRPr="00C24B58" w:rsidTr="00146BF7">
              <w:trPr>
                <w:trHeight w:val="170"/>
                <w:jc w:val="center"/>
              </w:trPr>
              <w:tc>
                <w:tcPr>
                  <w:tcW w:w="926" w:type="pct"/>
                  <w:vAlign w:val="center"/>
                </w:tcPr>
                <w:p w:rsidR="00540C7C" w:rsidRPr="00C24B58" w:rsidRDefault="00540C7C" w:rsidP="00192E20">
                  <w:pPr>
                    <w:spacing w:line="300" w:lineRule="exact"/>
                    <w:jc w:val="center"/>
                    <w:rPr>
                      <w:spacing w:val="20"/>
                      <w:szCs w:val="21"/>
                    </w:rPr>
                  </w:pPr>
                  <w:r w:rsidRPr="00C24B58">
                    <w:rPr>
                      <w:spacing w:val="20"/>
                      <w:szCs w:val="21"/>
                    </w:rPr>
                    <w:t>HC</w:t>
                  </w:r>
                </w:p>
              </w:tc>
              <w:tc>
                <w:tcPr>
                  <w:tcW w:w="941" w:type="pct"/>
                  <w:vAlign w:val="center"/>
                </w:tcPr>
                <w:p w:rsidR="00540C7C" w:rsidRPr="00C24B58" w:rsidRDefault="00540C7C" w:rsidP="00192E20">
                  <w:pPr>
                    <w:spacing w:line="300" w:lineRule="exact"/>
                    <w:jc w:val="center"/>
                    <w:rPr>
                      <w:spacing w:val="20"/>
                      <w:szCs w:val="21"/>
                    </w:rPr>
                  </w:pPr>
                  <w:r w:rsidRPr="00C24B58">
                    <w:rPr>
                      <w:spacing w:val="20"/>
                      <w:szCs w:val="21"/>
                    </w:rPr>
                    <w:t>ppm</w:t>
                  </w:r>
                </w:p>
              </w:tc>
              <w:tc>
                <w:tcPr>
                  <w:tcW w:w="1096" w:type="pct"/>
                  <w:vAlign w:val="center"/>
                </w:tcPr>
                <w:p w:rsidR="00540C7C" w:rsidRPr="00C24B58" w:rsidRDefault="00540C7C" w:rsidP="00192E20">
                  <w:pPr>
                    <w:spacing w:line="300" w:lineRule="exact"/>
                    <w:jc w:val="center"/>
                    <w:rPr>
                      <w:spacing w:val="20"/>
                      <w:szCs w:val="21"/>
                    </w:rPr>
                  </w:pPr>
                  <w:r w:rsidRPr="00C24B58">
                    <w:rPr>
                      <w:spacing w:val="20"/>
                      <w:szCs w:val="21"/>
                    </w:rPr>
                    <w:t>1200</w:t>
                  </w:r>
                </w:p>
              </w:tc>
              <w:tc>
                <w:tcPr>
                  <w:tcW w:w="1111" w:type="pct"/>
                  <w:vAlign w:val="center"/>
                </w:tcPr>
                <w:p w:rsidR="00540C7C" w:rsidRPr="00C24B58" w:rsidRDefault="00540C7C" w:rsidP="00192E20">
                  <w:pPr>
                    <w:spacing w:line="300" w:lineRule="exact"/>
                    <w:jc w:val="center"/>
                    <w:rPr>
                      <w:spacing w:val="20"/>
                      <w:szCs w:val="21"/>
                    </w:rPr>
                  </w:pPr>
                  <w:r w:rsidRPr="00C24B58">
                    <w:rPr>
                      <w:spacing w:val="20"/>
                      <w:szCs w:val="21"/>
                    </w:rPr>
                    <w:t>400</w:t>
                  </w:r>
                </w:p>
              </w:tc>
              <w:tc>
                <w:tcPr>
                  <w:tcW w:w="926" w:type="pct"/>
                  <w:vAlign w:val="center"/>
                </w:tcPr>
                <w:p w:rsidR="00540C7C" w:rsidRPr="00C24B58" w:rsidRDefault="00540C7C" w:rsidP="00192E20">
                  <w:pPr>
                    <w:spacing w:line="300" w:lineRule="exact"/>
                    <w:jc w:val="center"/>
                    <w:rPr>
                      <w:spacing w:val="20"/>
                      <w:szCs w:val="21"/>
                    </w:rPr>
                  </w:pPr>
                  <w:r w:rsidRPr="00C24B58">
                    <w:rPr>
                      <w:spacing w:val="20"/>
                      <w:szCs w:val="21"/>
                    </w:rPr>
                    <w:t>容积比</w:t>
                  </w:r>
                </w:p>
              </w:tc>
            </w:tr>
          </w:tbl>
          <w:p w:rsidR="00540C7C" w:rsidRPr="00C24B58" w:rsidRDefault="00540C7C" w:rsidP="00540C7C">
            <w:pPr>
              <w:spacing w:line="500" w:lineRule="exact"/>
              <w:ind w:firstLine="480"/>
              <w:rPr>
                <w:sz w:val="24"/>
              </w:rPr>
            </w:pPr>
            <w:r w:rsidRPr="00C24B58">
              <w:rPr>
                <w:sz w:val="24"/>
              </w:rPr>
              <w:t>汽车耗油量与汽车状态有关，根据统计资料及类比调查，车辆进停车场（车速小于</w:t>
            </w:r>
            <w:r w:rsidRPr="00C24B58">
              <w:rPr>
                <w:sz w:val="24"/>
              </w:rPr>
              <w:t>5km/h</w:t>
            </w:r>
            <w:r w:rsidRPr="00C24B58">
              <w:rPr>
                <w:sz w:val="24"/>
              </w:rPr>
              <w:t>）平均耗油量为</w:t>
            </w:r>
            <w:r w:rsidRPr="00C24B58">
              <w:rPr>
                <w:sz w:val="24"/>
              </w:rPr>
              <w:t>0.2L/min</w:t>
            </w:r>
            <w:r w:rsidRPr="00C24B58">
              <w:rPr>
                <w:sz w:val="24"/>
              </w:rPr>
              <w:t>，即</w:t>
            </w:r>
            <w:r w:rsidRPr="00C24B58">
              <w:rPr>
                <w:sz w:val="24"/>
              </w:rPr>
              <w:t>0.15kg/min</w:t>
            </w:r>
            <w:r w:rsidRPr="00C24B58">
              <w:rPr>
                <w:sz w:val="24"/>
              </w:rPr>
              <w:t>。同时在相同的耗油量的情况下，汽车尾气污染物排放量还与空燃比有关（空燃比指汽车发动机工作时，空气与燃油的体积比），当空燃比较大时（大于</w:t>
            </w:r>
            <w:r w:rsidRPr="00C24B58">
              <w:rPr>
                <w:sz w:val="24"/>
              </w:rPr>
              <w:t>14.5</w:t>
            </w:r>
            <w:r w:rsidRPr="00C24B58">
              <w:rPr>
                <w:sz w:val="24"/>
              </w:rPr>
              <w:t>时），燃油完全燃烧，产生</w:t>
            </w:r>
            <w:r w:rsidRPr="00C24B58">
              <w:rPr>
                <w:sz w:val="24"/>
              </w:rPr>
              <w:t>CO2</w:t>
            </w:r>
            <w:r w:rsidRPr="00C24B58">
              <w:rPr>
                <w:sz w:val="24"/>
              </w:rPr>
              <w:t>和</w:t>
            </w:r>
            <w:r w:rsidRPr="00C24B58">
              <w:rPr>
                <w:sz w:val="24"/>
              </w:rPr>
              <w:t>H2O</w:t>
            </w:r>
            <w:r w:rsidRPr="00C24B58">
              <w:rPr>
                <w:sz w:val="24"/>
              </w:rPr>
              <w:t>，当空燃比较低时（小于</w:t>
            </w:r>
            <w:r w:rsidRPr="00C24B58">
              <w:rPr>
                <w:sz w:val="24"/>
              </w:rPr>
              <w:t>14.5</w:t>
            </w:r>
            <w:r w:rsidRPr="00C24B58">
              <w:rPr>
                <w:sz w:val="24"/>
              </w:rPr>
              <w:t>时），燃油不充分燃烧，将产生</w:t>
            </w:r>
            <w:r w:rsidRPr="00C24B58">
              <w:rPr>
                <w:sz w:val="24"/>
              </w:rPr>
              <w:t>CO</w:t>
            </w:r>
            <w:r w:rsidRPr="00C24B58">
              <w:rPr>
                <w:sz w:val="24"/>
              </w:rPr>
              <w:t>、</w:t>
            </w:r>
            <w:r w:rsidRPr="00C24B58">
              <w:rPr>
                <w:sz w:val="24"/>
              </w:rPr>
              <w:t>NOx</w:t>
            </w:r>
            <w:r w:rsidRPr="00C24B58">
              <w:rPr>
                <w:sz w:val="24"/>
              </w:rPr>
              <w:t>及</w:t>
            </w:r>
            <w:r w:rsidRPr="00C24B58">
              <w:rPr>
                <w:sz w:val="24"/>
              </w:rPr>
              <w:t>HC</w:t>
            </w:r>
            <w:r w:rsidRPr="00C24B58">
              <w:rPr>
                <w:sz w:val="24"/>
              </w:rPr>
              <w:t>等污染物。据调查，当汽车进出停车场时，平均空燃比约为</w:t>
            </w:r>
            <w:r w:rsidRPr="00C24B58">
              <w:rPr>
                <w:sz w:val="24"/>
              </w:rPr>
              <w:t>12</w:t>
            </w:r>
            <w:r w:rsidRPr="00C24B58">
              <w:rPr>
                <w:sz w:val="24"/>
              </w:rPr>
              <w:t>：</w:t>
            </w:r>
            <w:r w:rsidRPr="00C24B58">
              <w:rPr>
                <w:sz w:val="24"/>
              </w:rPr>
              <w:t>1</w:t>
            </w:r>
            <w:r w:rsidRPr="00C24B58">
              <w:rPr>
                <w:sz w:val="24"/>
              </w:rPr>
              <w:t>。汽车废气污染物排放按以下计算公式：</w:t>
            </w:r>
          </w:p>
          <w:p w:rsidR="00540C7C" w:rsidRPr="00C24B58" w:rsidRDefault="00540C7C" w:rsidP="00540C7C">
            <w:pPr>
              <w:spacing w:line="500" w:lineRule="exact"/>
              <w:ind w:firstLine="480"/>
              <w:rPr>
                <w:sz w:val="24"/>
              </w:rPr>
            </w:pPr>
            <w:r w:rsidRPr="00C24B58">
              <w:rPr>
                <w:sz w:val="24"/>
              </w:rPr>
              <w:t>废气排放量：</w:t>
            </w:r>
            <w:r w:rsidRPr="00C24B58">
              <w:rPr>
                <w:sz w:val="24"/>
              </w:rPr>
              <w:t>D = Q T (k +1)A /1.29</w:t>
            </w:r>
          </w:p>
          <w:p w:rsidR="00540C7C" w:rsidRPr="00C24B58" w:rsidRDefault="00540C7C" w:rsidP="00540C7C">
            <w:pPr>
              <w:spacing w:line="500" w:lineRule="exact"/>
              <w:ind w:firstLine="480"/>
              <w:rPr>
                <w:sz w:val="24"/>
              </w:rPr>
            </w:pPr>
            <w:r w:rsidRPr="00C24B58">
              <w:rPr>
                <w:sz w:val="24"/>
              </w:rPr>
              <w:t>式中：</w:t>
            </w:r>
            <w:r w:rsidRPr="00C24B58">
              <w:rPr>
                <w:sz w:val="24"/>
              </w:rPr>
              <w:t>D——</w:t>
            </w:r>
            <w:r w:rsidRPr="00C24B58">
              <w:rPr>
                <w:sz w:val="24"/>
              </w:rPr>
              <w:t>废气排放量，</w:t>
            </w:r>
            <w:r w:rsidRPr="00C24B58">
              <w:rPr>
                <w:sz w:val="24"/>
              </w:rPr>
              <w:t>m3/h</w:t>
            </w:r>
            <w:r w:rsidRPr="00C24B58">
              <w:rPr>
                <w:sz w:val="24"/>
              </w:rPr>
              <w:t>；</w:t>
            </w:r>
          </w:p>
          <w:p w:rsidR="00540C7C" w:rsidRPr="00C24B58" w:rsidRDefault="00540C7C" w:rsidP="00540C7C">
            <w:pPr>
              <w:spacing w:line="500" w:lineRule="exact"/>
              <w:ind w:firstLine="480"/>
              <w:rPr>
                <w:sz w:val="24"/>
              </w:rPr>
            </w:pPr>
            <w:r w:rsidRPr="00C24B58">
              <w:rPr>
                <w:sz w:val="24"/>
              </w:rPr>
              <w:t>Q——</w:t>
            </w:r>
            <w:r w:rsidRPr="00C24B58">
              <w:rPr>
                <w:sz w:val="24"/>
              </w:rPr>
              <w:t>汽车车流量，</w:t>
            </w:r>
            <w:r w:rsidRPr="00C24B58">
              <w:rPr>
                <w:sz w:val="24"/>
              </w:rPr>
              <w:t>v/h</w:t>
            </w:r>
            <w:r w:rsidRPr="00C24B58">
              <w:rPr>
                <w:sz w:val="24"/>
              </w:rPr>
              <w:t>；</w:t>
            </w:r>
          </w:p>
          <w:p w:rsidR="00540C7C" w:rsidRPr="00C24B58" w:rsidRDefault="00540C7C" w:rsidP="00540C7C">
            <w:pPr>
              <w:spacing w:line="500" w:lineRule="exact"/>
              <w:ind w:firstLine="480"/>
              <w:rPr>
                <w:sz w:val="24"/>
              </w:rPr>
            </w:pPr>
            <w:r w:rsidRPr="00C24B58">
              <w:rPr>
                <w:sz w:val="24"/>
              </w:rPr>
              <w:t>T——</w:t>
            </w:r>
            <w:r w:rsidRPr="00C24B58">
              <w:rPr>
                <w:sz w:val="24"/>
              </w:rPr>
              <w:t>车辆在停车场运行时间，</w:t>
            </w:r>
            <w:r w:rsidRPr="00C24B58">
              <w:rPr>
                <w:sz w:val="24"/>
              </w:rPr>
              <w:t>min</w:t>
            </w:r>
            <w:r w:rsidRPr="00C24B58">
              <w:rPr>
                <w:sz w:val="24"/>
              </w:rPr>
              <w:t>；</w:t>
            </w:r>
          </w:p>
          <w:p w:rsidR="00540C7C" w:rsidRPr="00C24B58" w:rsidRDefault="00540C7C" w:rsidP="00540C7C">
            <w:pPr>
              <w:spacing w:line="500" w:lineRule="exact"/>
              <w:ind w:firstLine="480"/>
              <w:rPr>
                <w:sz w:val="24"/>
              </w:rPr>
            </w:pPr>
            <w:r w:rsidRPr="00C24B58">
              <w:rPr>
                <w:sz w:val="24"/>
              </w:rPr>
              <w:t>K——</w:t>
            </w:r>
            <w:r w:rsidRPr="00C24B58">
              <w:rPr>
                <w:sz w:val="24"/>
              </w:rPr>
              <w:t>空燃比；</w:t>
            </w:r>
          </w:p>
          <w:p w:rsidR="00540C7C" w:rsidRPr="00C24B58" w:rsidRDefault="00540C7C" w:rsidP="00540C7C">
            <w:pPr>
              <w:spacing w:line="500" w:lineRule="exact"/>
              <w:ind w:firstLine="480"/>
              <w:rPr>
                <w:sz w:val="24"/>
              </w:rPr>
            </w:pPr>
            <w:r w:rsidRPr="00C24B58">
              <w:rPr>
                <w:sz w:val="24"/>
              </w:rPr>
              <w:t>A——</w:t>
            </w:r>
            <w:r w:rsidRPr="00C24B58">
              <w:rPr>
                <w:sz w:val="24"/>
              </w:rPr>
              <w:t>燃油耗量，</w:t>
            </w:r>
            <w:r w:rsidRPr="00C24B58">
              <w:rPr>
                <w:sz w:val="24"/>
              </w:rPr>
              <w:t>kg/min</w:t>
            </w:r>
            <w:r w:rsidRPr="00C24B58">
              <w:rPr>
                <w:sz w:val="24"/>
              </w:rPr>
              <w:t>。</w:t>
            </w:r>
          </w:p>
          <w:p w:rsidR="00540C7C" w:rsidRPr="00C24B58" w:rsidRDefault="00540C7C" w:rsidP="00540C7C">
            <w:pPr>
              <w:spacing w:line="500" w:lineRule="exact"/>
              <w:ind w:firstLine="480"/>
              <w:rPr>
                <w:sz w:val="24"/>
              </w:rPr>
            </w:pPr>
            <w:r w:rsidRPr="00C24B58">
              <w:rPr>
                <w:sz w:val="24"/>
              </w:rPr>
              <w:t>污染物排放量：</w:t>
            </w:r>
            <w:r w:rsidRPr="00C24B58">
              <w:rPr>
                <w:sz w:val="24"/>
              </w:rPr>
              <w:t>G = DCf</w:t>
            </w:r>
          </w:p>
          <w:p w:rsidR="00540C7C" w:rsidRPr="00C24B58" w:rsidRDefault="00540C7C" w:rsidP="00540C7C">
            <w:pPr>
              <w:spacing w:line="500" w:lineRule="exact"/>
              <w:ind w:firstLine="480"/>
              <w:rPr>
                <w:sz w:val="24"/>
              </w:rPr>
            </w:pPr>
            <w:r w:rsidRPr="00C24B58">
              <w:rPr>
                <w:sz w:val="24"/>
              </w:rPr>
              <w:t>式中：</w:t>
            </w:r>
            <w:r w:rsidRPr="00C24B58">
              <w:rPr>
                <w:sz w:val="24"/>
              </w:rPr>
              <w:t>G——</w:t>
            </w:r>
            <w:r w:rsidRPr="00C24B58">
              <w:rPr>
                <w:sz w:val="24"/>
              </w:rPr>
              <w:t>污染物排放量，</w:t>
            </w:r>
            <w:r w:rsidRPr="00C24B58">
              <w:rPr>
                <w:sz w:val="24"/>
              </w:rPr>
              <w:t>kg/h</w:t>
            </w:r>
            <w:r w:rsidRPr="00C24B58">
              <w:rPr>
                <w:sz w:val="24"/>
              </w:rPr>
              <w:t>；</w:t>
            </w:r>
          </w:p>
          <w:p w:rsidR="00540C7C" w:rsidRPr="00C24B58" w:rsidRDefault="00540C7C" w:rsidP="00540C7C">
            <w:pPr>
              <w:spacing w:line="500" w:lineRule="exact"/>
              <w:ind w:firstLine="480"/>
              <w:rPr>
                <w:sz w:val="24"/>
              </w:rPr>
            </w:pPr>
            <w:r w:rsidRPr="00C24B58">
              <w:rPr>
                <w:sz w:val="24"/>
              </w:rPr>
              <w:t>C——</w:t>
            </w:r>
            <w:r w:rsidRPr="00C24B58">
              <w:rPr>
                <w:sz w:val="24"/>
              </w:rPr>
              <w:t>污染物的排放浓度</w:t>
            </w:r>
            <w:r w:rsidRPr="00C24B58">
              <w:rPr>
                <w:sz w:val="24"/>
              </w:rPr>
              <w:t>,</w:t>
            </w:r>
            <w:r w:rsidRPr="00C24B58">
              <w:rPr>
                <w:sz w:val="24"/>
              </w:rPr>
              <w:t>容积比，</w:t>
            </w:r>
            <w:r w:rsidRPr="00C24B58">
              <w:rPr>
                <w:sz w:val="24"/>
              </w:rPr>
              <w:t>ppm</w:t>
            </w:r>
            <w:r w:rsidRPr="00C24B58">
              <w:rPr>
                <w:sz w:val="24"/>
              </w:rPr>
              <w:t>；</w:t>
            </w:r>
          </w:p>
          <w:p w:rsidR="00540C7C" w:rsidRPr="00C24B58" w:rsidRDefault="00540C7C" w:rsidP="00540C7C">
            <w:pPr>
              <w:spacing w:line="500" w:lineRule="exact"/>
              <w:ind w:firstLine="480"/>
              <w:rPr>
                <w:sz w:val="24"/>
              </w:rPr>
            </w:pPr>
            <w:r w:rsidRPr="00C24B58">
              <w:rPr>
                <w:sz w:val="24"/>
              </w:rPr>
              <w:t>f——</w:t>
            </w:r>
            <w:r w:rsidRPr="00C24B58">
              <w:rPr>
                <w:sz w:val="24"/>
              </w:rPr>
              <w:t>容积与质量换算系数。</w:t>
            </w:r>
          </w:p>
          <w:p w:rsidR="00540C7C" w:rsidRPr="00C24B58" w:rsidRDefault="00540C7C" w:rsidP="00540C7C">
            <w:pPr>
              <w:spacing w:line="500" w:lineRule="exact"/>
              <w:ind w:firstLine="480"/>
              <w:rPr>
                <w:sz w:val="24"/>
              </w:rPr>
            </w:pPr>
            <w:r w:rsidRPr="00C24B58">
              <w:rPr>
                <w:sz w:val="24"/>
              </w:rPr>
              <w:t>本评价在源强计算时，取不利条件，每小时车流量按停车泊位的</w:t>
            </w:r>
            <w:r w:rsidRPr="00C24B58">
              <w:rPr>
                <w:sz w:val="24"/>
              </w:rPr>
              <w:t>60%</w:t>
            </w:r>
            <w:r w:rsidRPr="00C24B58">
              <w:rPr>
                <w:sz w:val="24"/>
              </w:rPr>
              <w:t>，进出停车场时间取</w:t>
            </w:r>
            <w:r w:rsidRPr="00C24B58">
              <w:rPr>
                <w:sz w:val="24"/>
              </w:rPr>
              <w:t>2min</w:t>
            </w:r>
            <w:r w:rsidRPr="00C24B58">
              <w:rPr>
                <w:sz w:val="24"/>
              </w:rPr>
              <w:t>，车辆进出时段取每日</w:t>
            </w:r>
            <w:r w:rsidRPr="00C24B58">
              <w:rPr>
                <w:sz w:val="24"/>
              </w:rPr>
              <w:t>12</w:t>
            </w:r>
            <w:r w:rsidRPr="00C24B58">
              <w:rPr>
                <w:sz w:val="24"/>
              </w:rPr>
              <w:t>小时计。本项目共设有停车位</w:t>
            </w:r>
            <w:r w:rsidR="00582CA3" w:rsidRPr="00C24B58">
              <w:rPr>
                <w:rFonts w:hint="eastAsia"/>
                <w:sz w:val="24"/>
              </w:rPr>
              <w:t>300</w:t>
            </w:r>
            <w:r w:rsidRPr="00C24B58">
              <w:rPr>
                <w:sz w:val="24"/>
              </w:rPr>
              <w:lastRenderedPageBreak/>
              <w:t>个，由以上公式估算出主要污染物的排放情况，本项目汽车尾气估算的排放量分别为：</w:t>
            </w:r>
            <w:r w:rsidRPr="00C24B58">
              <w:rPr>
                <w:sz w:val="24"/>
              </w:rPr>
              <w:t>CO 2.39t/a</w:t>
            </w:r>
            <w:r w:rsidRPr="00C24B58">
              <w:rPr>
                <w:sz w:val="24"/>
              </w:rPr>
              <w:t>、</w:t>
            </w:r>
            <w:r w:rsidRPr="00C24B58">
              <w:rPr>
                <w:sz w:val="24"/>
              </w:rPr>
              <w:t>NOx 0.0</w:t>
            </w:r>
            <w:r w:rsidR="00A411A6" w:rsidRPr="00C24B58">
              <w:rPr>
                <w:sz w:val="24"/>
              </w:rPr>
              <w:t>03</w:t>
            </w:r>
            <w:r w:rsidRPr="00C24B58">
              <w:rPr>
                <w:sz w:val="24"/>
              </w:rPr>
              <w:t>t/a</w:t>
            </w:r>
            <w:r w:rsidRPr="00C24B58">
              <w:rPr>
                <w:sz w:val="24"/>
              </w:rPr>
              <w:t>、</w:t>
            </w:r>
            <w:r w:rsidRPr="00C24B58">
              <w:rPr>
                <w:sz w:val="24"/>
              </w:rPr>
              <w:t>HC 0.00</w:t>
            </w:r>
            <w:r w:rsidR="00A411A6" w:rsidRPr="00C24B58">
              <w:rPr>
                <w:sz w:val="24"/>
              </w:rPr>
              <w:t>03</w:t>
            </w:r>
            <w:r w:rsidRPr="00C24B58">
              <w:rPr>
                <w:sz w:val="24"/>
              </w:rPr>
              <w:t>t/a</w:t>
            </w:r>
            <w:r w:rsidRPr="00C24B58">
              <w:rPr>
                <w:sz w:val="24"/>
              </w:rPr>
              <w:t>。</w:t>
            </w:r>
          </w:p>
          <w:p w:rsidR="00694906" w:rsidRPr="00C24B58" w:rsidRDefault="00BC1A5C" w:rsidP="00BC1A5C">
            <w:pPr>
              <w:spacing w:line="500" w:lineRule="exact"/>
              <w:ind w:firstLine="482"/>
              <w:rPr>
                <w:sz w:val="24"/>
                <w:szCs w:val="32"/>
              </w:rPr>
            </w:pPr>
            <w:r w:rsidRPr="00C24B58">
              <w:rPr>
                <w:sz w:val="24"/>
                <w:szCs w:val="32"/>
              </w:rPr>
              <w:t>2</w:t>
            </w:r>
            <w:r w:rsidRPr="00C24B58">
              <w:rPr>
                <w:sz w:val="24"/>
                <w:szCs w:val="32"/>
              </w:rPr>
              <w:t>、</w:t>
            </w:r>
            <w:r w:rsidR="00694906" w:rsidRPr="00C24B58">
              <w:rPr>
                <w:sz w:val="24"/>
                <w:szCs w:val="32"/>
              </w:rPr>
              <w:t>废</w:t>
            </w:r>
            <w:r w:rsidR="00A411A6" w:rsidRPr="00C24B58">
              <w:rPr>
                <w:sz w:val="24"/>
                <w:szCs w:val="32"/>
              </w:rPr>
              <w:t>水</w:t>
            </w:r>
          </w:p>
          <w:p w:rsidR="00A84922" w:rsidRPr="00C24B58" w:rsidRDefault="00A84922" w:rsidP="00A84922">
            <w:pPr>
              <w:topLinePunct/>
              <w:spacing w:line="500" w:lineRule="exact"/>
              <w:ind w:firstLine="420"/>
              <w:rPr>
                <w:snapToGrid w:val="0"/>
                <w:sz w:val="24"/>
              </w:rPr>
            </w:pPr>
            <w:r w:rsidRPr="00C24B58">
              <w:rPr>
                <w:snapToGrid w:val="0"/>
                <w:sz w:val="24"/>
              </w:rPr>
              <w:t>项目正常运营过程中无工艺废水产生，仅有工作人员及游客产生的生活污水。</w:t>
            </w:r>
          </w:p>
          <w:p w:rsidR="00A84922" w:rsidRPr="00C24B58" w:rsidRDefault="00A84922" w:rsidP="00A84922">
            <w:pPr>
              <w:topLinePunct/>
              <w:spacing w:line="500" w:lineRule="exact"/>
              <w:ind w:firstLine="420"/>
              <w:rPr>
                <w:snapToGrid w:val="0"/>
                <w:sz w:val="24"/>
              </w:rPr>
            </w:pPr>
            <w:r w:rsidRPr="00C24B58">
              <w:rPr>
                <w:snapToGrid w:val="0"/>
                <w:sz w:val="24"/>
              </w:rPr>
              <w:t>项目管理用房工作人员为</w:t>
            </w:r>
            <w:r w:rsidRPr="00C24B58">
              <w:rPr>
                <w:snapToGrid w:val="0"/>
                <w:sz w:val="24"/>
              </w:rPr>
              <w:t>6</w:t>
            </w:r>
            <w:r w:rsidRPr="00C24B58">
              <w:rPr>
                <w:snapToGrid w:val="0"/>
                <w:sz w:val="24"/>
              </w:rPr>
              <w:t>人，</w:t>
            </w:r>
            <w:r w:rsidR="002E3D65" w:rsidRPr="00C24B58">
              <w:rPr>
                <w:rFonts w:hint="eastAsia"/>
                <w:sz w:val="24"/>
                <w:szCs w:val="24"/>
              </w:rPr>
              <w:t>绿化人员</w:t>
            </w:r>
            <w:r w:rsidR="002E3D65" w:rsidRPr="00C24B58">
              <w:rPr>
                <w:rFonts w:hint="eastAsia"/>
                <w:sz w:val="24"/>
                <w:szCs w:val="24"/>
              </w:rPr>
              <w:t>24</w:t>
            </w:r>
            <w:r w:rsidR="002E3D65" w:rsidRPr="00C24B58">
              <w:rPr>
                <w:rFonts w:hint="eastAsia"/>
                <w:sz w:val="24"/>
                <w:szCs w:val="24"/>
              </w:rPr>
              <w:t>人，总工作人员</w:t>
            </w:r>
            <w:r w:rsidR="002E3D65" w:rsidRPr="00C24B58">
              <w:rPr>
                <w:rFonts w:hint="eastAsia"/>
                <w:sz w:val="24"/>
                <w:szCs w:val="24"/>
              </w:rPr>
              <w:t>30</w:t>
            </w:r>
            <w:r w:rsidR="002E3D65" w:rsidRPr="00C24B58">
              <w:rPr>
                <w:rFonts w:hint="eastAsia"/>
                <w:sz w:val="24"/>
                <w:szCs w:val="24"/>
              </w:rPr>
              <w:t>人，</w:t>
            </w:r>
            <w:r w:rsidRPr="00C24B58">
              <w:rPr>
                <w:snapToGrid w:val="0"/>
                <w:sz w:val="24"/>
              </w:rPr>
              <w:t>最高日综合生活用水量定额采用</w:t>
            </w:r>
            <w:r w:rsidRPr="00C24B58">
              <w:rPr>
                <w:snapToGrid w:val="0"/>
                <w:sz w:val="24"/>
              </w:rPr>
              <w:t>100L/</w:t>
            </w:r>
            <w:r w:rsidRPr="00C24B58">
              <w:rPr>
                <w:snapToGrid w:val="0"/>
                <w:sz w:val="24"/>
              </w:rPr>
              <w:t>人</w:t>
            </w:r>
            <w:r w:rsidRPr="00C24B58">
              <w:rPr>
                <w:snapToGrid w:val="0"/>
                <w:sz w:val="24"/>
              </w:rPr>
              <w:t>.d</w:t>
            </w:r>
            <w:r w:rsidRPr="00C24B58">
              <w:rPr>
                <w:snapToGrid w:val="0"/>
                <w:sz w:val="24"/>
              </w:rPr>
              <w:t>，则综合生活用水量为</w:t>
            </w:r>
            <w:r w:rsidR="002E3D65" w:rsidRPr="00C24B58">
              <w:rPr>
                <w:rFonts w:hint="eastAsia"/>
                <w:snapToGrid w:val="0"/>
                <w:sz w:val="24"/>
              </w:rPr>
              <w:t>3</w:t>
            </w:r>
            <w:r w:rsidRPr="00C24B58">
              <w:rPr>
                <w:snapToGrid w:val="0"/>
                <w:sz w:val="24"/>
              </w:rPr>
              <w:t>m</w:t>
            </w:r>
            <w:r w:rsidRPr="00C24B58">
              <w:rPr>
                <w:snapToGrid w:val="0"/>
                <w:sz w:val="24"/>
                <w:vertAlign w:val="superscript"/>
              </w:rPr>
              <w:t>3</w:t>
            </w:r>
            <w:r w:rsidRPr="00C24B58">
              <w:rPr>
                <w:snapToGrid w:val="0"/>
                <w:sz w:val="24"/>
              </w:rPr>
              <w:t>/d</w:t>
            </w:r>
            <w:r w:rsidRPr="00C24B58">
              <w:rPr>
                <w:snapToGrid w:val="0"/>
                <w:sz w:val="24"/>
              </w:rPr>
              <w:t>。厕所每天使用人数为</w:t>
            </w:r>
            <w:r w:rsidRPr="00C24B58">
              <w:rPr>
                <w:snapToGrid w:val="0"/>
                <w:sz w:val="24"/>
              </w:rPr>
              <w:t>400</w:t>
            </w:r>
            <w:r w:rsidRPr="00C24B58">
              <w:rPr>
                <w:snapToGrid w:val="0"/>
                <w:sz w:val="24"/>
              </w:rPr>
              <w:t>人，最高日综合生活用水量定额采用</w:t>
            </w:r>
            <w:r w:rsidRPr="00C24B58">
              <w:rPr>
                <w:snapToGrid w:val="0"/>
                <w:sz w:val="24"/>
              </w:rPr>
              <w:t>10L/</w:t>
            </w:r>
            <w:r w:rsidRPr="00C24B58">
              <w:rPr>
                <w:snapToGrid w:val="0"/>
                <w:sz w:val="24"/>
              </w:rPr>
              <w:t>人</w:t>
            </w:r>
            <w:r w:rsidRPr="00C24B58">
              <w:rPr>
                <w:snapToGrid w:val="0"/>
                <w:sz w:val="24"/>
              </w:rPr>
              <w:t>.d</w:t>
            </w:r>
            <w:r w:rsidRPr="00C24B58">
              <w:rPr>
                <w:snapToGrid w:val="0"/>
                <w:sz w:val="24"/>
              </w:rPr>
              <w:t>，则综合生活用水量为</w:t>
            </w:r>
            <w:r w:rsidRPr="00C24B58">
              <w:rPr>
                <w:snapToGrid w:val="0"/>
                <w:sz w:val="24"/>
              </w:rPr>
              <w:t>4m</w:t>
            </w:r>
            <w:r w:rsidRPr="00C24B58">
              <w:rPr>
                <w:snapToGrid w:val="0"/>
                <w:sz w:val="24"/>
                <w:vertAlign w:val="superscript"/>
              </w:rPr>
              <w:t>3</w:t>
            </w:r>
            <w:r w:rsidRPr="00C24B58">
              <w:rPr>
                <w:snapToGrid w:val="0"/>
                <w:sz w:val="24"/>
              </w:rPr>
              <w:t>/d</w:t>
            </w:r>
            <w:r w:rsidRPr="00C24B58">
              <w:rPr>
                <w:snapToGrid w:val="0"/>
                <w:sz w:val="24"/>
              </w:rPr>
              <w:t>。本项目排水量按用水量的</w:t>
            </w:r>
            <w:r w:rsidRPr="00C24B58">
              <w:rPr>
                <w:snapToGrid w:val="0"/>
                <w:sz w:val="24"/>
              </w:rPr>
              <w:t>80%</w:t>
            </w:r>
            <w:r w:rsidRPr="00C24B58">
              <w:rPr>
                <w:snapToGrid w:val="0"/>
                <w:sz w:val="24"/>
              </w:rPr>
              <w:t>计，则日排放废水量为</w:t>
            </w:r>
            <w:r w:rsidR="002E3D65" w:rsidRPr="00C24B58">
              <w:rPr>
                <w:snapToGrid w:val="0"/>
                <w:sz w:val="24"/>
              </w:rPr>
              <w:t>5.6</w:t>
            </w:r>
            <w:r w:rsidRPr="00C24B58">
              <w:rPr>
                <w:snapToGrid w:val="0"/>
                <w:sz w:val="24"/>
              </w:rPr>
              <w:t>m</w:t>
            </w:r>
            <w:r w:rsidRPr="00C24B58">
              <w:rPr>
                <w:snapToGrid w:val="0"/>
                <w:sz w:val="24"/>
                <w:vertAlign w:val="superscript"/>
              </w:rPr>
              <w:t>3</w:t>
            </w:r>
            <w:r w:rsidRPr="00C24B58">
              <w:rPr>
                <w:snapToGrid w:val="0"/>
                <w:sz w:val="24"/>
              </w:rPr>
              <w:t>，年排水量为</w:t>
            </w:r>
            <w:r w:rsidR="002E3D65" w:rsidRPr="00C24B58">
              <w:rPr>
                <w:snapToGrid w:val="0"/>
                <w:sz w:val="24"/>
              </w:rPr>
              <w:t>2044</w:t>
            </w:r>
            <w:r w:rsidRPr="00C24B58">
              <w:rPr>
                <w:snapToGrid w:val="0"/>
                <w:sz w:val="24"/>
              </w:rPr>
              <w:t>m</w:t>
            </w:r>
            <w:r w:rsidRPr="00C24B58">
              <w:rPr>
                <w:snapToGrid w:val="0"/>
                <w:sz w:val="24"/>
                <w:vertAlign w:val="superscript"/>
              </w:rPr>
              <w:t>3</w:t>
            </w:r>
            <w:r w:rsidRPr="00C24B58">
              <w:rPr>
                <w:snapToGrid w:val="0"/>
                <w:sz w:val="24"/>
              </w:rPr>
              <w:t>，生活污水排入管理用房旁</w:t>
            </w:r>
            <w:r w:rsidRPr="00C24B58">
              <w:rPr>
                <w:snapToGrid w:val="0"/>
                <w:sz w:val="24"/>
              </w:rPr>
              <w:t>40m</w:t>
            </w:r>
            <w:r w:rsidRPr="00C24B58">
              <w:rPr>
                <w:snapToGrid w:val="0"/>
                <w:sz w:val="24"/>
                <w:vertAlign w:val="superscript"/>
              </w:rPr>
              <w:t>3</w:t>
            </w:r>
            <w:r w:rsidRPr="00C24B58">
              <w:rPr>
                <w:snapToGrid w:val="0"/>
                <w:sz w:val="24"/>
              </w:rPr>
              <w:t>化粪池</w:t>
            </w:r>
            <w:r w:rsidRPr="00C24B58">
              <w:rPr>
                <w:snapToGrid w:val="0"/>
                <w:sz w:val="24"/>
              </w:rPr>
              <w:t>,</w:t>
            </w:r>
            <w:r w:rsidR="000F3494" w:rsidRPr="00C24B58">
              <w:rPr>
                <w:snapToGrid w:val="0"/>
                <w:sz w:val="24"/>
              </w:rPr>
              <w:t>经</w:t>
            </w:r>
            <w:r w:rsidR="00C072A5" w:rsidRPr="00C24B58">
              <w:rPr>
                <w:rFonts w:hint="eastAsia"/>
                <w:sz w:val="24"/>
              </w:rPr>
              <w:t>洗污车抽运至</w:t>
            </w:r>
            <w:r w:rsidR="00E60A89" w:rsidRPr="00C24B58">
              <w:rPr>
                <w:snapToGrid w:val="0"/>
                <w:sz w:val="24"/>
              </w:rPr>
              <w:t>双鸭山市四方台区污水处理厂</w:t>
            </w:r>
            <w:r w:rsidR="000F3494" w:rsidRPr="00C24B58">
              <w:rPr>
                <w:snapToGrid w:val="0"/>
                <w:sz w:val="24"/>
              </w:rPr>
              <w:t>。</w:t>
            </w:r>
          </w:p>
          <w:p w:rsidR="00146BF7" w:rsidRPr="00C24B58" w:rsidRDefault="00BC1A5C" w:rsidP="00BC1A5C">
            <w:pPr>
              <w:spacing w:line="500" w:lineRule="exact"/>
              <w:ind w:firstLine="482"/>
              <w:rPr>
                <w:sz w:val="24"/>
                <w:szCs w:val="32"/>
              </w:rPr>
            </w:pPr>
            <w:r w:rsidRPr="00C24B58">
              <w:rPr>
                <w:sz w:val="24"/>
                <w:szCs w:val="32"/>
              </w:rPr>
              <w:t>3</w:t>
            </w:r>
            <w:r w:rsidRPr="00C24B58">
              <w:rPr>
                <w:sz w:val="24"/>
                <w:szCs w:val="32"/>
              </w:rPr>
              <w:t>、</w:t>
            </w:r>
            <w:r w:rsidR="00146BF7" w:rsidRPr="00C24B58">
              <w:rPr>
                <w:sz w:val="24"/>
                <w:szCs w:val="32"/>
              </w:rPr>
              <w:t>噪声</w:t>
            </w:r>
          </w:p>
          <w:p w:rsidR="00146BF7" w:rsidRPr="00C24B58" w:rsidRDefault="00146BF7" w:rsidP="00146BF7">
            <w:pPr>
              <w:pStyle w:val="a0"/>
              <w:ind w:firstLine="240"/>
              <w:rPr>
                <w:snapToGrid w:val="0"/>
                <w:kern w:val="2"/>
                <w:sz w:val="24"/>
                <w:szCs w:val="20"/>
              </w:rPr>
            </w:pPr>
            <w:r w:rsidRPr="00C24B58">
              <w:rPr>
                <w:snapToGrid w:val="0"/>
                <w:kern w:val="2"/>
                <w:sz w:val="24"/>
                <w:szCs w:val="20"/>
              </w:rPr>
              <w:t>本项目运营期噪声主要为游客的生活噪声、机动车噪声，上述噪声源强见表</w:t>
            </w:r>
            <w:r w:rsidRPr="00C24B58">
              <w:rPr>
                <w:snapToGrid w:val="0"/>
                <w:kern w:val="2"/>
                <w:sz w:val="24"/>
                <w:szCs w:val="20"/>
              </w:rPr>
              <w:t>19</w:t>
            </w:r>
            <w:r w:rsidRPr="00C24B58">
              <w:rPr>
                <w:snapToGrid w:val="0"/>
                <w:kern w:val="2"/>
                <w:sz w:val="24"/>
                <w:szCs w:val="20"/>
              </w:rPr>
              <w:t>。</w:t>
            </w:r>
          </w:p>
          <w:p w:rsidR="00146BF7" w:rsidRPr="00C24B58" w:rsidRDefault="00146BF7" w:rsidP="007701FC">
            <w:pPr>
              <w:adjustRightInd w:val="0"/>
              <w:snapToGrid w:val="0"/>
              <w:spacing w:afterLines="50" w:line="360" w:lineRule="auto"/>
              <w:jc w:val="center"/>
              <w:rPr>
                <w:rFonts w:eastAsia="黑体"/>
                <w:bCs/>
                <w:sz w:val="24"/>
              </w:rPr>
            </w:pPr>
            <w:r w:rsidRPr="00C24B58">
              <w:rPr>
                <w:rFonts w:eastAsia="黑体"/>
                <w:bCs/>
                <w:sz w:val="24"/>
              </w:rPr>
              <w:t>表</w:t>
            </w:r>
            <w:r w:rsidRPr="00C24B58">
              <w:rPr>
                <w:rFonts w:eastAsia="黑体"/>
                <w:bCs/>
                <w:sz w:val="24"/>
              </w:rPr>
              <w:t>19</w:t>
            </w:r>
            <w:r w:rsidRPr="00C24B58">
              <w:rPr>
                <w:rFonts w:eastAsia="黑体"/>
                <w:bCs/>
                <w:sz w:val="24"/>
              </w:rPr>
              <w:t>项目主要噪声源一览表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393"/>
              <w:gridCol w:w="2537"/>
              <w:gridCol w:w="2307"/>
              <w:gridCol w:w="2075"/>
            </w:tblGrid>
            <w:tr w:rsidR="00146BF7" w:rsidRPr="00C24B58" w:rsidTr="00146BF7">
              <w:tc>
                <w:tcPr>
                  <w:tcW w:w="838" w:type="pct"/>
                  <w:shd w:val="clear" w:color="auto" w:fill="auto"/>
                  <w:tcMar>
                    <w:left w:w="0" w:type="dxa"/>
                    <w:right w:w="0" w:type="dxa"/>
                  </w:tcMar>
                  <w:vAlign w:val="center"/>
                </w:tcPr>
                <w:p w:rsidR="00146BF7" w:rsidRPr="00C24B58" w:rsidRDefault="00146BF7" w:rsidP="00146BF7">
                  <w:pPr>
                    <w:pStyle w:val="afb"/>
                    <w:spacing w:line="300" w:lineRule="exact"/>
                  </w:pPr>
                  <w:r w:rsidRPr="00C24B58">
                    <w:t>序号</w:t>
                  </w:r>
                </w:p>
              </w:tc>
              <w:tc>
                <w:tcPr>
                  <w:tcW w:w="1526" w:type="pct"/>
                  <w:shd w:val="clear" w:color="auto" w:fill="auto"/>
                  <w:tcMar>
                    <w:left w:w="0" w:type="dxa"/>
                    <w:right w:w="0" w:type="dxa"/>
                  </w:tcMar>
                  <w:vAlign w:val="center"/>
                </w:tcPr>
                <w:p w:rsidR="00146BF7" w:rsidRPr="00C24B58" w:rsidRDefault="00F776BC" w:rsidP="00146BF7">
                  <w:pPr>
                    <w:pStyle w:val="afb"/>
                    <w:spacing w:line="300" w:lineRule="exact"/>
                  </w:pPr>
                  <w:r w:rsidRPr="00C24B58">
                    <w:t>噪声源</w:t>
                  </w:r>
                </w:p>
              </w:tc>
              <w:tc>
                <w:tcPr>
                  <w:tcW w:w="1388" w:type="pct"/>
                  <w:shd w:val="clear" w:color="auto" w:fill="auto"/>
                  <w:tcMar>
                    <w:left w:w="0" w:type="dxa"/>
                    <w:right w:w="0" w:type="dxa"/>
                  </w:tcMar>
                  <w:vAlign w:val="center"/>
                </w:tcPr>
                <w:p w:rsidR="00146BF7" w:rsidRPr="00C24B58" w:rsidRDefault="00F776BC" w:rsidP="00146BF7">
                  <w:pPr>
                    <w:pStyle w:val="afb"/>
                    <w:spacing w:line="300" w:lineRule="exact"/>
                  </w:pPr>
                  <w:r w:rsidRPr="00C24B58">
                    <w:t>噪声级</w:t>
                  </w:r>
                </w:p>
              </w:tc>
              <w:tc>
                <w:tcPr>
                  <w:tcW w:w="1248" w:type="pct"/>
                  <w:tcBorders>
                    <w:bottom w:val="single" w:sz="4" w:space="0" w:color="auto"/>
                  </w:tcBorders>
                  <w:shd w:val="clear" w:color="auto" w:fill="auto"/>
                  <w:tcMar>
                    <w:left w:w="0" w:type="dxa"/>
                    <w:right w:w="0" w:type="dxa"/>
                  </w:tcMar>
                  <w:vAlign w:val="center"/>
                </w:tcPr>
                <w:p w:rsidR="00146BF7" w:rsidRPr="00C24B58" w:rsidRDefault="00146BF7" w:rsidP="00146BF7">
                  <w:pPr>
                    <w:pStyle w:val="afb"/>
                    <w:spacing w:line="300" w:lineRule="exact"/>
                  </w:pPr>
                  <w:r w:rsidRPr="00C24B58">
                    <w:t>空间位置</w:t>
                  </w:r>
                </w:p>
              </w:tc>
            </w:tr>
            <w:tr w:rsidR="00146BF7" w:rsidRPr="00C24B58" w:rsidTr="00146BF7">
              <w:tc>
                <w:tcPr>
                  <w:tcW w:w="838" w:type="pct"/>
                  <w:shd w:val="clear" w:color="auto" w:fill="auto"/>
                  <w:tcMar>
                    <w:left w:w="0" w:type="dxa"/>
                    <w:right w:w="0" w:type="dxa"/>
                  </w:tcMar>
                  <w:vAlign w:val="center"/>
                </w:tcPr>
                <w:p w:rsidR="00146BF7" w:rsidRPr="00C24B58" w:rsidRDefault="00146BF7" w:rsidP="00146BF7">
                  <w:pPr>
                    <w:pStyle w:val="afb"/>
                    <w:spacing w:line="300" w:lineRule="exact"/>
                  </w:pPr>
                  <w:r w:rsidRPr="00C24B58">
                    <w:t>1</w:t>
                  </w:r>
                </w:p>
              </w:tc>
              <w:tc>
                <w:tcPr>
                  <w:tcW w:w="1526" w:type="pct"/>
                  <w:shd w:val="clear" w:color="auto" w:fill="auto"/>
                  <w:tcMar>
                    <w:left w:w="0" w:type="dxa"/>
                    <w:right w:w="0" w:type="dxa"/>
                  </w:tcMar>
                  <w:vAlign w:val="center"/>
                </w:tcPr>
                <w:p w:rsidR="00146BF7" w:rsidRPr="00C24B58" w:rsidRDefault="00F776BC" w:rsidP="00146BF7">
                  <w:pPr>
                    <w:pStyle w:val="afb"/>
                    <w:spacing w:line="300" w:lineRule="exact"/>
                  </w:pPr>
                  <w:r w:rsidRPr="00C24B58">
                    <w:t>机动车</w:t>
                  </w:r>
                </w:p>
              </w:tc>
              <w:tc>
                <w:tcPr>
                  <w:tcW w:w="1388" w:type="pct"/>
                  <w:shd w:val="clear" w:color="auto" w:fill="auto"/>
                  <w:tcMar>
                    <w:left w:w="0" w:type="dxa"/>
                    <w:right w:w="0" w:type="dxa"/>
                  </w:tcMar>
                  <w:vAlign w:val="center"/>
                </w:tcPr>
                <w:p w:rsidR="00146BF7" w:rsidRPr="00C24B58" w:rsidRDefault="00F776BC" w:rsidP="00146BF7">
                  <w:pPr>
                    <w:pStyle w:val="afb"/>
                    <w:spacing w:line="300" w:lineRule="exact"/>
                  </w:pPr>
                  <w:r w:rsidRPr="00C24B58">
                    <w:t>70~75</w:t>
                  </w:r>
                </w:p>
              </w:tc>
              <w:tc>
                <w:tcPr>
                  <w:tcW w:w="1248" w:type="pct"/>
                  <w:shd w:val="clear" w:color="auto" w:fill="auto"/>
                  <w:tcMar>
                    <w:left w:w="0" w:type="dxa"/>
                    <w:right w:w="0" w:type="dxa"/>
                  </w:tcMar>
                  <w:vAlign w:val="center"/>
                </w:tcPr>
                <w:p w:rsidR="00146BF7" w:rsidRPr="00C24B58" w:rsidRDefault="00F776BC" w:rsidP="00146BF7">
                  <w:pPr>
                    <w:pStyle w:val="afb"/>
                    <w:spacing w:line="300" w:lineRule="exact"/>
                  </w:pPr>
                  <w:r w:rsidRPr="00C24B58">
                    <w:t>停车场</w:t>
                  </w:r>
                </w:p>
              </w:tc>
            </w:tr>
            <w:tr w:rsidR="00146BF7" w:rsidRPr="00C24B58" w:rsidTr="00146BF7">
              <w:trPr>
                <w:trHeight w:val="285"/>
              </w:trPr>
              <w:tc>
                <w:tcPr>
                  <w:tcW w:w="838" w:type="pct"/>
                  <w:shd w:val="clear" w:color="auto" w:fill="auto"/>
                  <w:tcMar>
                    <w:left w:w="0" w:type="dxa"/>
                    <w:right w:w="0" w:type="dxa"/>
                  </w:tcMar>
                  <w:vAlign w:val="center"/>
                </w:tcPr>
                <w:p w:rsidR="00146BF7" w:rsidRPr="00C24B58" w:rsidRDefault="00146BF7" w:rsidP="00146BF7">
                  <w:pPr>
                    <w:pStyle w:val="afb"/>
                    <w:spacing w:line="300" w:lineRule="exact"/>
                  </w:pPr>
                  <w:r w:rsidRPr="00C24B58">
                    <w:t>2</w:t>
                  </w:r>
                </w:p>
              </w:tc>
              <w:tc>
                <w:tcPr>
                  <w:tcW w:w="1526" w:type="pct"/>
                  <w:shd w:val="clear" w:color="auto" w:fill="auto"/>
                  <w:tcMar>
                    <w:left w:w="0" w:type="dxa"/>
                    <w:right w:w="0" w:type="dxa"/>
                  </w:tcMar>
                  <w:vAlign w:val="center"/>
                </w:tcPr>
                <w:p w:rsidR="00146BF7" w:rsidRPr="00C24B58" w:rsidRDefault="00F776BC" w:rsidP="00146BF7">
                  <w:pPr>
                    <w:pStyle w:val="afb"/>
                    <w:spacing w:line="300" w:lineRule="exact"/>
                  </w:pPr>
                  <w:r w:rsidRPr="00C24B58">
                    <w:t>生活噪声</w:t>
                  </w:r>
                </w:p>
              </w:tc>
              <w:tc>
                <w:tcPr>
                  <w:tcW w:w="1388" w:type="pct"/>
                  <w:shd w:val="clear" w:color="auto" w:fill="auto"/>
                  <w:tcMar>
                    <w:left w:w="0" w:type="dxa"/>
                    <w:right w:w="0" w:type="dxa"/>
                  </w:tcMar>
                  <w:vAlign w:val="center"/>
                </w:tcPr>
                <w:p w:rsidR="00146BF7" w:rsidRPr="00C24B58" w:rsidRDefault="00F776BC" w:rsidP="00146BF7">
                  <w:pPr>
                    <w:pStyle w:val="afb"/>
                    <w:spacing w:line="300" w:lineRule="exact"/>
                  </w:pPr>
                  <w:r w:rsidRPr="00C24B58">
                    <w:t>60~75</w:t>
                  </w:r>
                </w:p>
              </w:tc>
              <w:tc>
                <w:tcPr>
                  <w:tcW w:w="1248" w:type="pct"/>
                  <w:shd w:val="clear" w:color="auto" w:fill="auto"/>
                  <w:tcMar>
                    <w:left w:w="0" w:type="dxa"/>
                    <w:right w:w="0" w:type="dxa"/>
                  </w:tcMar>
                  <w:vAlign w:val="center"/>
                </w:tcPr>
                <w:p w:rsidR="00146BF7" w:rsidRPr="00C24B58" w:rsidRDefault="00F776BC" w:rsidP="00146BF7">
                  <w:pPr>
                    <w:pStyle w:val="afb"/>
                    <w:spacing w:line="300" w:lineRule="exact"/>
                  </w:pPr>
                  <w:r w:rsidRPr="00C24B58">
                    <w:t>休闲活动场所</w:t>
                  </w:r>
                </w:p>
              </w:tc>
            </w:tr>
          </w:tbl>
          <w:p w:rsidR="00694906" w:rsidRPr="00C24B58" w:rsidRDefault="00F776BC" w:rsidP="00BC1A5C">
            <w:pPr>
              <w:spacing w:line="500" w:lineRule="exact"/>
              <w:ind w:firstLine="482"/>
              <w:rPr>
                <w:sz w:val="24"/>
                <w:szCs w:val="32"/>
              </w:rPr>
            </w:pPr>
            <w:r w:rsidRPr="00C24B58">
              <w:rPr>
                <w:sz w:val="24"/>
                <w:szCs w:val="32"/>
              </w:rPr>
              <w:t>4</w:t>
            </w:r>
            <w:r w:rsidRPr="00C24B58">
              <w:rPr>
                <w:sz w:val="24"/>
                <w:szCs w:val="32"/>
              </w:rPr>
              <w:t>、</w:t>
            </w:r>
            <w:r w:rsidR="00694906" w:rsidRPr="00C24B58">
              <w:rPr>
                <w:sz w:val="24"/>
                <w:szCs w:val="32"/>
              </w:rPr>
              <w:t>固体废物</w:t>
            </w:r>
          </w:p>
          <w:p w:rsidR="00E82A09" w:rsidRPr="00C24B58" w:rsidRDefault="00E82A09" w:rsidP="00E82A09">
            <w:pPr>
              <w:spacing w:line="500" w:lineRule="exact"/>
              <w:ind w:firstLine="482"/>
              <w:rPr>
                <w:sz w:val="24"/>
                <w:szCs w:val="32"/>
              </w:rPr>
            </w:pPr>
            <w:r w:rsidRPr="00C24B58">
              <w:rPr>
                <w:rFonts w:hint="eastAsia"/>
                <w:sz w:val="24"/>
                <w:szCs w:val="32"/>
              </w:rPr>
              <w:t>（</w:t>
            </w:r>
            <w:r w:rsidRPr="00C24B58">
              <w:rPr>
                <w:rFonts w:hint="eastAsia"/>
                <w:sz w:val="24"/>
                <w:szCs w:val="32"/>
              </w:rPr>
              <w:t>1</w:t>
            </w:r>
            <w:r w:rsidRPr="00C24B58">
              <w:rPr>
                <w:rFonts w:hint="eastAsia"/>
                <w:sz w:val="24"/>
                <w:szCs w:val="32"/>
              </w:rPr>
              <w:t>）生活垃圾</w:t>
            </w:r>
          </w:p>
          <w:p w:rsidR="00347980" w:rsidRPr="00C24B58" w:rsidRDefault="006B6E30" w:rsidP="006B6E30">
            <w:pPr>
              <w:spacing w:line="500" w:lineRule="exact"/>
              <w:ind w:firstLine="482"/>
              <w:rPr>
                <w:sz w:val="24"/>
                <w:szCs w:val="32"/>
              </w:rPr>
            </w:pPr>
            <w:r w:rsidRPr="00C24B58">
              <w:rPr>
                <w:sz w:val="24"/>
                <w:szCs w:val="32"/>
              </w:rPr>
              <w:t>项目</w:t>
            </w:r>
            <w:r w:rsidR="002E3D65" w:rsidRPr="00C24B58">
              <w:rPr>
                <w:rFonts w:hint="eastAsia"/>
                <w:sz w:val="24"/>
                <w:szCs w:val="32"/>
              </w:rPr>
              <w:t>总</w:t>
            </w:r>
            <w:r w:rsidRPr="00C24B58">
              <w:rPr>
                <w:sz w:val="24"/>
                <w:szCs w:val="32"/>
              </w:rPr>
              <w:t>工作人员为</w:t>
            </w:r>
            <w:r w:rsidR="002E3D65" w:rsidRPr="00C24B58">
              <w:rPr>
                <w:rFonts w:hint="eastAsia"/>
                <w:sz w:val="24"/>
                <w:szCs w:val="32"/>
              </w:rPr>
              <w:t>30</w:t>
            </w:r>
            <w:r w:rsidRPr="00C24B58">
              <w:rPr>
                <w:sz w:val="24"/>
                <w:szCs w:val="32"/>
              </w:rPr>
              <w:t>人，每天最大游客量约为</w:t>
            </w:r>
            <w:r w:rsidRPr="00C24B58">
              <w:rPr>
                <w:sz w:val="24"/>
                <w:szCs w:val="32"/>
              </w:rPr>
              <w:t>400</w:t>
            </w:r>
            <w:r w:rsidRPr="00C24B58">
              <w:rPr>
                <w:sz w:val="24"/>
                <w:szCs w:val="32"/>
              </w:rPr>
              <w:t>人，生活垃圾按</w:t>
            </w:r>
            <w:r w:rsidRPr="00C24B58">
              <w:rPr>
                <w:sz w:val="24"/>
                <w:szCs w:val="32"/>
              </w:rPr>
              <w:t xml:space="preserve"> 0.25kg/</w:t>
            </w:r>
            <w:r w:rsidRPr="00C24B58">
              <w:rPr>
                <w:sz w:val="24"/>
                <w:szCs w:val="32"/>
              </w:rPr>
              <w:t>人</w:t>
            </w:r>
            <w:r w:rsidRPr="00C24B58">
              <w:rPr>
                <w:sz w:val="24"/>
                <w:szCs w:val="32"/>
              </w:rPr>
              <w:t xml:space="preserve">•d </w:t>
            </w:r>
            <w:r w:rsidRPr="00C24B58">
              <w:rPr>
                <w:sz w:val="24"/>
                <w:szCs w:val="32"/>
              </w:rPr>
              <w:t>计，生活垃圾产生量约</w:t>
            </w:r>
            <w:r w:rsidR="002E3D65" w:rsidRPr="00C24B58">
              <w:rPr>
                <w:sz w:val="24"/>
                <w:szCs w:val="32"/>
              </w:rPr>
              <w:t xml:space="preserve"> 10</w:t>
            </w:r>
            <w:r w:rsidR="002E3D65" w:rsidRPr="00C24B58">
              <w:rPr>
                <w:rFonts w:hint="eastAsia"/>
                <w:sz w:val="24"/>
                <w:szCs w:val="32"/>
              </w:rPr>
              <w:t>7</w:t>
            </w:r>
            <w:r w:rsidRPr="00C24B58">
              <w:rPr>
                <w:sz w:val="24"/>
                <w:szCs w:val="32"/>
              </w:rPr>
              <w:t>.5kg/d</w:t>
            </w:r>
            <w:r w:rsidRPr="00C24B58">
              <w:rPr>
                <w:sz w:val="24"/>
                <w:szCs w:val="32"/>
              </w:rPr>
              <w:t>，年运行</w:t>
            </w:r>
            <w:r w:rsidRPr="00C24B58">
              <w:rPr>
                <w:sz w:val="24"/>
                <w:szCs w:val="32"/>
              </w:rPr>
              <w:t>365</w:t>
            </w:r>
            <w:r w:rsidRPr="00C24B58">
              <w:rPr>
                <w:sz w:val="24"/>
                <w:szCs w:val="32"/>
              </w:rPr>
              <w:t>天，则</w:t>
            </w:r>
            <w:r w:rsidR="0047269B" w:rsidRPr="00C24B58">
              <w:rPr>
                <w:sz w:val="24"/>
                <w:szCs w:val="32"/>
              </w:rPr>
              <w:t>运行期生活垃圾产生量为</w:t>
            </w:r>
            <w:r w:rsidR="002E3D65" w:rsidRPr="00C24B58">
              <w:rPr>
                <w:sz w:val="24"/>
                <w:szCs w:val="32"/>
              </w:rPr>
              <w:t>39.24</w:t>
            </w:r>
            <w:r w:rsidR="0047269B" w:rsidRPr="00C24B58">
              <w:rPr>
                <w:sz w:val="24"/>
                <w:szCs w:val="32"/>
              </w:rPr>
              <w:t>t/a</w:t>
            </w:r>
            <w:r w:rsidR="0047269B" w:rsidRPr="00C24B58">
              <w:rPr>
                <w:sz w:val="24"/>
                <w:szCs w:val="32"/>
              </w:rPr>
              <w:t>。</w:t>
            </w:r>
          </w:p>
          <w:p w:rsidR="00E82A09" w:rsidRPr="00C24B58" w:rsidRDefault="00E82A09" w:rsidP="00E82A09">
            <w:pPr>
              <w:spacing w:line="500" w:lineRule="exact"/>
              <w:ind w:firstLine="482"/>
              <w:rPr>
                <w:sz w:val="24"/>
                <w:szCs w:val="32"/>
              </w:rPr>
            </w:pPr>
            <w:r w:rsidRPr="00C24B58">
              <w:rPr>
                <w:rFonts w:hint="eastAsia"/>
                <w:sz w:val="24"/>
                <w:szCs w:val="32"/>
              </w:rPr>
              <w:t>（</w:t>
            </w:r>
            <w:r w:rsidRPr="00C24B58">
              <w:rPr>
                <w:rFonts w:hint="eastAsia"/>
                <w:sz w:val="24"/>
                <w:szCs w:val="32"/>
              </w:rPr>
              <w:t>2</w:t>
            </w:r>
            <w:r w:rsidRPr="00C24B58">
              <w:rPr>
                <w:rFonts w:hint="eastAsia"/>
                <w:sz w:val="24"/>
                <w:szCs w:val="32"/>
              </w:rPr>
              <w:t>）餐馀废物和废油脂</w:t>
            </w:r>
          </w:p>
          <w:p w:rsidR="00694906" w:rsidRPr="00C24B58" w:rsidRDefault="00E82A09" w:rsidP="00E82A09">
            <w:pPr>
              <w:spacing w:line="500" w:lineRule="exact"/>
              <w:ind w:firstLine="482"/>
              <w:rPr>
                <w:sz w:val="24"/>
                <w:szCs w:val="24"/>
              </w:rPr>
            </w:pPr>
            <w:r w:rsidRPr="00C24B58">
              <w:rPr>
                <w:rFonts w:hint="eastAsia"/>
                <w:sz w:val="24"/>
                <w:szCs w:val="32"/>
              </w:rPr>
              <w:t>本项目拟接纳游客为</w:t>
            </w:r>
            <w:r w:rsidRPr="00C24B58">
              <w:rPr>
                <w:rFonts w:hint="eastAsia"/>
                <w:sz w:val="24"/>
                <w:szCs w:val="32"/>
              </w:rPr>
              <w:t>400</w:t>
            </w:r>
            <w:r w:rsidRPr="00C24B58">
              <w:rPr>
                <w:rFonts w:hint="eastAsia"/>
                <w:sz w:val="24"/>
                <w:szCs w:val="32"/>
              </w:rPr>
              <w:t>人</w:t>
            </w:r>
            <w:r w:rsidRPr="00C24B58">
              <w:rPr>
                <w:rFonts w:hint="eastAsia"/>
                <w:sz w:val="24"/>
                <w:szCs w:val="32"/>
              </w:rPr>
              <w:t>/</w:t>
            </w:r>
            <w:r w:rsidRPr="00C24B58">
              <w:rPr>
                <w:rFonts w:hint="eastAsia"/>
                <w:sz w:val="24"/>
                <w:szCs w:val="32"/>
              </w:rPr>
              <w:t>天，用餐游客取</w:t>
            </w:r>
            <w:r w:rsidRPr="00C24B58">
              <w:rPr>
                <w:rFonts w:hint="eastAsia"/>
                <w:sz w:val="24"/>
                <w:szCs w:val="32"/>
              </w:rPr>
              <w:t>30%</w:t>
            </w:r>
            <w:r w:rsidRPr="00C24B58">
              <w:rPr>
                <w:rFonts w:hint="eastAsia"/>
                <w:sz w:val="24"/>
                <w:szCs w:val="32"/>
              </w:rPr>
              <w:t>，为</w:t>
            </w:r>
            <w:r w:rsidRPr="00C24B58">
              <w:rPr>
                <w:rFonts w:hint="eastAsia"/>
                <w:sz w:val="24"/>
                <w:szCs w:val="32"/>
              </w:rPr>
              <w:t>120</w:t>
            </w:r>
            <w:r w:rsidRPr="00C24B58">
              <w:rPr>
                <w:rFonts w:hint="eastAsia"/>
                <w:sz w:val="24"/>
                <w:szCs w:val="32"/>
              </w:rPr>
              <w:t>人，餐馀废物产生量为</w:t>
            </w:r>
            <w:r w:rsidRPr="00C24B58">
              <w:rPr>
                <w:rFonts w:hint="eastAsia"/>
                <w:sz w:val="24"/>
                <w:szCs w:val="32"/>
              </w:rPr>
              <w:t>0.2kg/</w:t>
            </w:r>
            <w:r w:rsidRPr="00C24B58">
              <w:rPr>
                <w:rFonts w:hint="eastAsia"/>
                <w:sz w:val="24"/>
                <w:szCs w:val="32"/>
              </w:rPr>
              <w:t>人•天，则项目运行期间餐馀废物产生量为</w:t>
            </w:r>
            <w:r w:rsidRPr="00C24B58">
              <w:rPr>
                <w:rFonts w:hint="eastAsia"/>
                <w:sz w:val="24"/>
                <w:szCs w:val="32"/>
              </w:rPr>
              <w:t>0.024t/d</w:t>
            </w:r>
            <w:r w:rsidRPr="00C24B58">
              <w:rPr>
                <w:rFonts w:hint="eastAsia"/>
                <w:sz w:val="24"/>
                <w:szCs w:val="32"/>
              </w:rPr>
              <w:t>，即</w:t>
            </w:r>
            <w:r w:rsidRPr="00C24B58">
              <w:rPr>
                <w:rFonts w:hint="eastAsia"/>
                <w:sz w:val="24"/>
                <w:szCs w:val="32"/>
              </w:rPr>
              <w:t>8.76t/a</w:t>
            </w:r>
            <w:r w:rsidRPr="00C24B58">
              <w:rPr>
                <w:rFonts w:hint="eastAsia"/>
                <w:sz w:val="24"/>
                <w:szCs w:val="32"/>
              </w:rPr>
              <w:t>；项目产生的废油脂产生量按照用油量的</w:t>
            </w:r>
            <w:r w:rsidRPr="00C24B58">
              <w:rPr>
                <w:rFonts w:hint="eastAsia"/>
                <w:sz w:val="24"/>
                <w:szCs w:val="32"/>
              </w:rPr>
              <w:t>10%</w:t>
            </w:r>
            <w:r w:rsidRPr="00C24B58">
              <w:rPr>
                <w:rFonts w:hint="eastAsia"/>
                <w:sz w:val="24"/>
                <w:szCs w:val="32"/>
              </w:rPr>
              <w:t>计，则废油脂产生量约为</w:t>
            </w:r>
            <w:r w:rsidRPr="00C24B58">
              <w:rPr>
                <w:rFonts w:hint="eastAsia"/>
                <w:sz w:val="24"/>
                <w:szCs w:val="32"/>
              </w:rPr>
              <w:t>0.88t/</w:t>
            </w:r>
            <w:r w:rsidRPr="00C24B58">
              <w:rPr>
                <w:rFonts w:hint="eastAsia"/>
                <w:sz w:val="24"/>
                <w:szCs w:val="24"/>
              </w:rPr>
              <w:t>a</w:t>
            </w:r>
            <w:r w:rsidRPr="00C24B58">
              <w:rPr>
                <w:rFonts w:hint="eastAsia"/>
                <w:sz w:val="24"/>
                <w:szCs w:val="24"/>
              </w:rPr>
              <w:t>。</w:t>
            </w:r>
          </w:p>
        </w:tc>
      </w:tr>
    </w:tbl>
    <w:p w:rsidR="00694906" w:rsidRPr="00C24B58" w:rsidRDefault="00694906">
      <w:pPr>
        <w:pageBreakBefore/>
        <w:spacing w:before="120" w:after="120" w:line="400" w:lineRule="exact"/>
        <w:outlineLvl w:val="0"/>
        <w:rPr>
          <w:b/>
          <w:sz w:val="28"/>
          <w:szCs w:val="28"/>
        </w:rPr>
      </w:pPr>
      <w:bookmarkStart w:id="21" w:name="_Toc397069413"/>
      <w:bookmarkStart w:id="22" w:name="_Toc513645184"/>
      <w:r w:rsidRPr="00C24B58">
        <w:rPr>
          <w:b/>
          <w:sz w:val="28"/>
          <w:szCs w:val="28"/>
        </w:rPr>
        <w:lastRenderedPageBreak/>
        <w:t>项目主要污染物产生及预计排放情况</w:t>
      </w:r>
      <w:bookmarkEnd w:id="21"/>
      <w:bookmarkEnd w:id="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9"/>
        <w:gridCol w:w="1269"/>
        <w:gridCol w:w="1393"/>
        <w:gridCol w:w="2357"/>
        <w:gridCol w:w="2485"/>
      </w:tblGrid>
      <w:tr w:rsidR="009736AC" w:rsidRPr="00C24B58" w:rsidTr="00192E20">
        <w:trPr>
          <w:trHeight w:val="556"/>
          <w:jc w:val="center"/>
        </w:trPr>
        <w:tc>
          <w:tcPr>
            <w:tcW w:w="999" w:type="dxa"/>
            <w:tcBorders>
              <w:tl2br w:val="single" w:sz="4" w:space="0" w:color="auto"/>
            </w:tcBorders>
            <w:vAlign w:val="center"/>
          </w:tcPr>
          <w:p w:rsidR="009736AC" w:rsidRPr="00C24B58" w:rsidRDefault="009736AC" w:rsidP="00192E20">
            <w:pPr>
              <w:spacing w:line="360" w:lineRule="exact"/>
              <w:ind w:right="-340" w:firstLineChars="72" w:firstLine="173"/>
              <w:jc w:val="center"/>
              <w:rPr>
                <w:sz w:val="24"/>
                <w:szCs w:val="24"/>
              </w:rPr>
            </w:pPr>
            <w:r w:rsidRPr="00C24B58">
              <w:rPr>
                <w:sz w:val="24"/>
                <w:szCs w:val="24"/>
              </w:rPr>
              <w:t>内容</w:t>
            </w:r>
          </w:p>
          <w:p w:rsidR="009736AC" w:rsidRPr="00C24B58" w:rsidRDefault="009736AC" w:rsidP="00192E20">
            <w:pPr>
              <w:spacing w:line="360" w:lineRule="exact"/>
              <w:ind w:right="-340"/>
              <w:rPr>
                <w:sz w:val="24"/>
                <w:szCs w:val="24"/>
              </w:rPr>
            </w:pPr>
            <w:r w:rsidRPr="00C24B58">
              <w:rPr>
                <w:sz w:val="24"/>
                <w:szCs w:val="24"/>
              </w:rPr>
              <w:t>类型</w:t>
            </w:r>
          </w:p>
        </w:tc>
        <w:tc>
          <w:tcPr>
            <w:tcW w:w="1269" w:type="dxa"/>
            <w:vAlign w:val="center"/>
          </w:tcPr>
          <w:p w:rsidR="009736AC" w:rsidRPr="00C24B58" w:rsidRDefault="009736AC" w:rsidP="00192E20">
            <w:pPr>
              <w:spacing w:line="360" w:lineRule="exact"/>
              <w:ind w:right="-170"/>
              <w:jc w:val="center"/>
              <w:rPr>
                <w:sz w:val="24"/>
                <w:szCs w:val="24"/>
              </w:rPr>
            </w:pPr>
            <w:r w:rsidRPr="00C24B58">
              <w:rPr>
                <w:sz w:val="24"/>
                <w:szCs w:val="24"/>
              </w:rPr>
              <w:t>排放源</w:t>
            </w:r>
          </w:p>
          <w:p w:rsidR="009736AC" w:rsidRPr="00C24B58" w:rsidRDefault="009736AC" w:rsidP="00192E20">
            <w:pPr>
              <w:spacing w:line="360" w:lineRule="exact"/>
              <w:ind w:right="-170"/>
              <w:jc w:val="center"/>
              <w:rPr>
                <w:sz w:val="24"/>
                <w:szCs w:val="24"/>
              </w:rPr>
            </w:pPr>
            <w:r w:rsidRPr="00C24B58">
              <w:rPr>
                <w:sz w:val="24"/>
                <w:szCs w:val="24"/>
              </w:rPr>
              <w:t>（编号）</w:t>
            </w:r>
          </w:p>
        </w:tc>
        <w:tc>
          <w:tcPr>
            <w:tcW w:w="1393" w:type="dxa"/>
            <w:vAlign w:val="center"/>
          </w:tcPr>
          <w:p w:rsidR="009736AC" w:rsidRPr="00C24B58" w:rsidRDefault="009736AC" w:rsidP="00192E20">
            <w:pPr>
              <w:spacing w:line="360" w:lineRule="exact"/>
              <w:ind w:right="-170"/>
              <w:jc w:val="center"/>
              <w:rPr>
                <w:sz w:val="24"/>
                <w:szCs w:val="24"/>
              </w:rPr>
            </w:pPr>
            <w:r w:rsidRPr="00C24B58">
              <w:rPr>
                <w:sz w:val="24"/>
                <w:szCs w:val="24"/>
              </w:rPr>
              <w:t>污染物</w:t>
            </w:r>
          </w:p>
          <w:p w:rsidR="009736AC" w:rsidRPr="00C24B58" w:rsidRDefault="009736AC" w:rsidP="00192E20">
            <w:pPr>
              <w:spacing w:line="360" w:lineRule="exact"/>
              <w:ind w:right="-170"/>
              <w:jc w:val="center"/>
              <w:rPr>
                <w:sz w:val="24"/>
                <w:szCs w:val="24"/>
              </w:rPr>
            </w:pPr>
            <w:r w:rsidRPr="00C24B58">
              <w:rPr>
                <w:sz w:val="24"/>
                <w:szCs w:val="24"/>
              </w:rPr>
              <w:t>名称</w:t>
            </w:r>
          </w:p>
        </w:tc>
        <w:tc>
          <w:tcPr>
            <w:tcW w:w="2357" w:type="dxa"/>
            <w:vAlign w:val="center"/>
          </w:tcPr>
          <w:p w:rsidR="009736AC" w:rsidRPr="00C24B58" w:rsidRDefault="009736AC" w:rsidP="00192E20">
            <w:pPr>
              <w:spacing w:line="360" w:lineRule="exact"/>
              <w:ind w:left="-113" w:right="-113"/>
              <w:jc w:val="center"/>
              <w:rPr>
                <w:sz w:val="24"/>
                <w:szCs w:val="24"/>
              </w:rPr>
            </w:pPr>
            <w:r w:rsidRPr="00C24B58">
              <w:rPr>
                <w:sz w:val="24"/>
                <w:szCs w:val="24"/>
              </w:rPr>
              <w:t>处理前产生浓度及</w:t>
            </w:r>
          </w:p>
          <w:p w:rsidR="009736AC" w:rsidRPr="00C24B58" w:rsidRDefault="009736AC" w:rsidP="00192E20">
            <w:pPr>
              <w:spacing w:line="360" w:lineRule="exact"/>
              <w:ind w:left="-113" w:right="-113"/>
              <w:jc w:val="center"/>
              <w:rPr>
                <w:sz w:val="24"/>
                <w:szCs w:val="24"/>
              </w:rPr>
            </w:pPr>
            <w:r w:rsidRPr="00C24B58">
              <w:rPr>
                <w:sz w:val="24"/>
                <w:szCs w:val="24"/>
              </w:rPr>
              <w:t>产生量</w:t>
            </w:r>
          </w:p>
        </w:tc>
        <w:tc>
          <w:tcPr>
            <w:tcW w:w="2485" w:type="dxa"/>
            <w:vAlign w:val="center"/>
          </w:tcPr>
          <w:p w:rsidR="009736AC" w:rsidRPr="00C24B58" w:rsidRDefault="009736AC" w:rsidP="00192E20">
            <w:pPr>
              <w:spacing w:line="360" w:lineRule="exact"/>
              <w:jc w:val="center"/>
              <w:rPr>
                <w:sz w:val="24"/>
                <w:szCs w:val="24"/>
              </w:rPr>
            </w:pPr>
            <w:r w:rsidRPr="00C24B58">
              <w:rPr>
                <w:sz w:val="24"/>
                <w:szCs w:val="24"/>
              </w:rPr>
              <w:t>排放浓度及排放量</w:t>
            </w:r>
          </w:p>
        </w:tc>
      </w:tr>
      <w:tr w:rsidR="009736AC" w:rsidRPr="00C24B58" w:rsidTr="00192E20">
        <w:trPr>
          <w:trHeight w:val="643"/>
          <w:jc w:val="center"/>
        </w:trPr>
        <w:tc>
          <w:tcPr>
            <w:tcW w:w="999" w:type="dxa"/>
            <w:vMerge w:val="restart"/>
            <w:vAlign w:val="center"/>
          </w:tcPr>
          <w:p w:rsidR="009736AC" w:rsidRPr="00C24B58" w:rsidRDefault="009736AC" w:rsidP="00192E20">
            <w:pPr>
              <w:spacing w:line="360" w:lineRule="exact"/>
              <w:jc w:val="center"/>
              <w:rPr>
                <w:sz w:val="24"/>
                <w:szCs w:val="24"/>
              </w:rPr>
            </w:pPr>
            <w:r w:rsidRPr="00C24B58">
              <w:rPr>
                <w:sz w:val="24"/>
                <w:szCs w:val="24"/>
              </w:rPr>
              <w:t>大气污染物</w:t>
            </w:r>
          </w:p>
        </w:tc>
        <w:tc>
          <w:tcPr>
            <w:tcW w:w="1269" w:type="dxa"/>
            <w:vMerge w:val="restart"/>
            <w:vAlign w:val="center"/>
          </w:tcPr>
          <w:p w:rsidR="009736AC" w:rsidRPr="00C24B58" w:rsidRDefault="009736AC" w:rsidP="00192E20">
            <w:pPr>
              <w:spacing w:line="360" w:lineRule="exact"/>
              <w:jc w:val="center"/>
              <w:rPr>
                <w:sz w:val="24"/>
                <w:szCs w:val="24"/>
              </w:rPr>
            </w:pPr>
            <w:r w:rsidRPr="00C24B58">
              <w:rPr>
                <w:sz w:val="24"/>
                <w:szCs w:val="24"/>
              </w:rPr>
              <w:t>汽车尾气</w:t>
            </w:r>
          </w:p>
        </w:tc>
        <w:tc>
          <w:tcPr>
            <w:tcW w:w="1393" w:type="dxa"/>
            <w:vAlign w:val="center"/>
          </w:tcPr>
          <w:p w:rsidR="009736AC" w:rsidRPr="00C24B58" w:rsidRDefault="009736AC" w:rsidP="00192E20">
            <w:pPr>
              <w:jc w:val="center"/>
              <w:rPr>
                <w:sz w:val="24"/>
                <w:szCs w:val="24"/>
              </w:rPr>
            </w:pPr>
            <w:r w:rsidRPr="00C24B58">
              <w:rPr>
                <w:sz w:val="24"/>
                <w:szCs w:val="24"/>
              </w:rPr>
              <w:t>CO</w:t>
            </w:r>
          </w:p>
        </w:tc>
        <w:tc>
          <w:tcPr>
            <w:tcW w:w="2357" w:type="dxa"/>
            <w:vAlign w:val="center"/>
          </w:tcPr>
          <w:p w:rsidR="009736AC" w:rsidRPr="00C24B58" w:rsidRDefault="009736AC" w:rsidP="00192E20">
            <w:pPr>
              <w:jc w:val="center"/>
              <w:rPr>
                <w:sz w:val="24"/>
                <w:szCs w:val="24"/>
              </w:rPr>
            </w:pPr>
            <w:r w:rsidRPr="00C24B58">
              <w:rPr>
                <w:sz w:val="24"/>
                <w:szCs w:val="24"/>
              </w:rPr>
              <w:t>2.39 t/a</w:t>
            </w:r>
          </w:p>
        </w:tc>
        <w:tc>
          <w:tcPr>
            <w:tcW w:w="2485" w:type="dxa"/>
            <w:vAlign w:val="center"/>
          </w:tcPr>
          <w:p w:rsidR="009736AC" w:rsidRPr="00C24B58" w:rsidRDefault="009736AC" w:rsidP="00192E20">
            <w:pPr>
              <w:jc w:val="center"/>
              <w:rPr>
                <w:sz w:val="24"/>
                <w:szCs w:val="24"/>
              </w:rPr>
            </w:pPr>
            <w:r w:rsidRPr="00C24B58">
              <w:rPr>
                <w:sz w:val="24"/>
                <w:szCs w:val="24"/>
              </w:rPr>
              <w:t>2.39 t/a</w:t>
            </w:r>
          </w:p>
        </w:tc>
      </w:tr>
      <w:tr w:rsidR="009736AC" w:rsidRPr="00C24B58" w:rsidTr="00192E20">
        <w:trPr>
          <w:trHeight w:val="643"/>
          <w:jc w:val="center"/>
        </w:trPr>
        <w:tc>
          <w:tcPr>
            <w:tcW w:w="999" w:type="dxa"/>
            <w:vMerge/>
            <w:vAlign w:val="center"/>
          </w:tcPr>
          <w:p w:rsidR="009736AC" w:rsidRPr="00C24B58" w:rsidRDefault="009736AC" w:rsidP="00192E20">
            <w:pPr>
              <w:spacing w:line="360" w:lineRule="exact"/>
              <w:jc w:val="center"/>
              <w:rPr>
                <w:sz w:val="24"/>
                <w:szCs w:val="24"/>
              </w:rPr>
            </w:pPr>
          </w:p>
        </w:tc>
        <w:tc>
          <w:tcPr>
            <w:tcW w:w="1269" w:type="dxa"/>
            <w:vMerge/>
            <w:vAlign w:val="center"/>
          </w:tcPr>
          <w:p w:rsidR="009736AC" w:rsidRPr="00C24B58" w:rsidRDefault="009736AC" w:rsidP="00192E20">
            <w:pPr>
              <w:spacing w:line="360" w:lineRule="exact"/>
              <w:jc w:val="center"/>
              <w:rPr>
                <w:sz w:val="24"/>
                <w:szCs w:val="24"/>
              </w:rPr>
            </w:pPr>
          </w:p>
        </w:tc>
        <w:tc>
          <w:tcPr>
            <w:tcW w:w="1393" w:type="dxa"/>
            <w:vAlign w:val="center"/>
          </w:tcPr>
          <w:p w:rsidR="009736AC" w:rsidRPr="00C24B58" w:rsidRDefault="009736AC" w:rsidP="00192E20">
            <w:pPr>
              <w:jc w:val="center"/>
              <w:rPr>
                <w:sz w:val="24"/>
                <w:szCs w:val="24"/>
              </w:rPr>
            </w:pPr>
            <w:r w:rsidRPr="00C24B58">
              <w:rPr>
                <w:sz w:val="24"/>
                <w:szCs w:val="24"/>
              </w:rPr>
              <w:t>HC</w:t>
            </w:r>
          </w:p>
        </w:tc>
        <w:tc>
          <w:tcPr>
            <w:tcW w:w="2357" w:type="dxa"/>
            <w:vAlign w:val="center"/>
          </w:tcPr>
          <w:p w:rsidR="009736AC" w:rsidRPr="00C24B58" w:rsidRDefault="009736AC" w:rsidP="009736AC">
            <w:pPr>
              <w:jc w:val="center"/>
              <w:rPr>
                <w:sz w:val="24"/>
                <w:szCs w:val="24"/>
              </w:rPr>
            </w:pPr>
            <w:r w:rsidRPr="00C24B58">
              <w:rPr>
                <w:sz w:val="24"/>
                <w:szCs w:val="24"/>
              </w:rPr>
              <w:t>0.0003t/a</w:t>
            </w:r>
          </w:p>
        </w:tc>
        <w:tc>
          <w:tcPr>
            <w:tcW w:w="2485" w:type="dxa"/>
            <w:vAlign w:val="center"/>
          </w:tcPr>
          <w:p w:rsidR="009736AC" w:rsidRPr="00C24B58" w:rsidRDefault="009736AC" w:rsidP="00192E20">
            <w:pPr>
              <w:jc w:val="center"/>
              <w:rPr>
                <w:sz w:val="24"/>
                <w:szCs w:val="24"/>
              </w:rPr>
            </w:pPr>
            <w:r w:rsidRPr="00C24B58">
              <w:rPr>
                <w:sz w:val="24"/>
                <w:szCs w:val="24"/>
              </w:rPr>
              <w:t>0.0003t/a</w:t>
            </w:r>
          </w:p>
        </w:tc>
      </w:tr>
      <w:tr w:rsidR="009736AC" w:rsidRPr="00C24B58" w:rsidTr="00192E20">
        <w:trPr>
          <w:trHeight w:val="553"/>
          <w:jc w:val="center"/>
        </w:trPr>
        <w:tc>
          <w:tcPr>
            <w:tcW w:w="999" w:type="dxa"/>
            <w:vMerge/>
            <w:vAlign w:val="center"/>
          </w:tcPr>
          <w:p w:rsidR="009736AC" w:rsidRPr="00C24B58" w:rsidRDefault="009736AC" w:rsidP="00192E20">
            <w:pPr>
              <w:spacing w:line="360" w:lineRule="exact"/>
              <w:jc w:val="center"/>
              <w:rPr>
                <w:sz w:val="24"/>
                <w:szCs w:val="24"/>
              </w:rPr>
            </w:pPr>
          </w:p>
        </w:tc>
        <w:tc>
          <w:tcPr>
            <w:tcW w:w="1269" w:type="dxa"/>
            <w:vMerge/>
            <w:vAlign w:val="center"/>
          </w:tcPr>
          <w:p w:rsidR="009736AC" w:rsidRPr="00C24B58" w:rsidRDefault="009736AC" w:rsidP="00192E20">
            <w:pPr>
              <w:spacing w:line="360" w:lineRule="exact"/>
              <w:jc w:val="center"/>
              <w:rPr>
                <w:sz w:val="24"/>
                <w:szCs w:val="24"/>
              </w:rPr>
            </w:pPr>
          </w:p>
        </w:tc>
        <w:tc>
          <w:tcPr>
            <w:tcW w:w="1393" w:type="dxa"/>
            <w:vAlign w:val="center"/>
          </w:tcPr>
          <w:p w:rsidR="009736AC" w:rsidRPr="00C24B58" w:rsidRDefault="009736AC" w:rsidP="00192E20">
            <w:pPr>
              <w:jc w:val="center"/>
              <w:rPr>
                <w:sz w:val="24"/>
                <w:szCs w:val="24"/>
              </w:rPr>
            </w:pPr>
            <w:r w:rsidRPr="00C24B58">
              <w:rPr>
                <w:sz w:val="24"/>
                <w:szCs w:val="24"/>
              </w:rPr>
              <w:t>NO</w:t>
            </w:r>
            <w:r w:rsidRPr="00C24B58">
              <w:rPr>
                <w:sz w:val="24"/>
                <w:szCs w:val="24"/>
                <w:vertAlign w:val="subscript"/>
              </w:rPr>
              <w:t>X</w:t>
            </w:r>
          </w:p>
        </w:tc>
        <w:tc>
          <w:tcPr>
            <w:tcW w:w="2357" w:type="dxa"/>
            <w:vAlign w:val="center"/>
          </w:tcPr>
          <w:p w:rsidR="009736AC" w:rsidRPr="00C24B58" w:rsidRDefault="009736AC" w:rsidP="009736AC">
            <w:pPr>
              <w:jc w:val="center"/>
              <w:rPr>
                <w:sz w:val="24"/>
                <w:szCs w:val="24"/>
              </w:rPr>
            </w:pPr>
            <w:r w:rsidRPr="00C24B58">
              <w:rPr>
                <w:sz w:val="24"/>
                <w:szCs w:val="24"/>
              </w:rPr>
              <w:t>0.003 t/a</w:t>
            </w:r>
          </w:p>
        </w:tc>
        <w:tc>
          <w:tcPr>
            <w:tcW w:w="2485" w:type="dxa"/>
            <w:vAlign w:val="center"/>
          </w:tcPr>
          <w:p w:rsidR="009736AC" w:rsidRPr="00C24B58" w:rsidRDefault="009736AC" w:rsidP="00192E20">
            <w:pPr>
              <w:jc w:val="center"/>
              <w:rPr>
                <w:sz w:val="24"/>
                <w:szCs w:val="24"/>
              </w:rPr>
            </w:pPr>
            <w:r w:rsidRPr="00C24B58">
              <w:rPr>
                <w:sz w:val="24"/>
                <w:szCs w:val="24"/>
              </w:rPr>
              <w:t>0.003 t/a</w:t>
            </w:r>
          </w:p>
        </w:tc>
      </w:tr>
      <w:tr w:rsidR="001C3346" w:rsidRPr="00C24B58" w:rsidTr="00192E20">
        <w:trPr>
          <w:trHeight w:val="590"/>
          <w:jc w:val="center"/>
        </w:trPr>
        <w:tc>
          <w:tcPr>
            <w:tcW w:w="999" w:type="dxa"/>
            <w:vMerge w:val="restart"/>
            <w:vAlign w:val="center"/>
          </w:tcPr>
          <w:p w:rsidR="001C3346" w:rsidRPr="00C24B58" w:rsidRDefault="001C3346" w:rsidP="00192E20">
            <w:pPr>
              <w:spacing w:line="360" w:lineRule="exact"/>
              <w:jc w:val="center"/>
              <w:rPr>
                <w:sz w:val="24"/>
                <w:szCs w:val="24"/>
              </w:rPr>
            </w:pPr>
          </w:p>
          <w:p w:rsidR="001C3346" w:rsidRPr="00C24B58" w:rsidRDefault="001C3346" w:rsidP="00192E20">
            <w:pPr>
              <w:spacing w:line="360" w:lineRule="exact"/>
              <w:jc w:val="center"/>
              <w:rPr>
                <w:sz w:val="24"/>
                <w:szCs w:val="24"/>
              </w:rPr>
            </w:pPr>
            <w:r w:rsidRPr="00C24B58">
              <w:rPr>
                <w:sz w:val="24"/>
                <w:szCs w:val="24"/>
              </w:rPr>
              <w:t>水污</w:t>
            </w:r>
          </w:p>
          <w:p w:rsidR="001C3346" w:rsidRPr="00C24B58" w:rsidRDefault="001C3346" w:rsidP="00192E20">
            <w:pPr>
              <w:spacing w:line="360" w:lineRule="exact"/>
              <w:jc w:val="center"/>
              <w:rPr>
                <w:sz w:val="24"/>
                <w:szCs w:val="24"/>
              </w:rPr>
            </w:pPr>
            <w:r w:rsidRPr="00C24B58">
              <w:rPr>
                <w:sz w:val="24"/>
                <w:szCs w:val="24"/>
              </w:rPr>
              <w:t>染物</w:t>
            </w:r>
          </w:p>
          <w:p w:rsidR="001C3346" w:rsidRPr="00C24B58" w:rsidRDefault="001C3346" w:rsidP="00192E20">
            <w:pPr>
              <w:spacing w:line="360" w:lineRule="exact"/>
              <w:jc w:val="center"/>
              <w:rPr>
                <w:sz w:val="24"/>
                <w:szCs w:val="24"/>
              </w:rPr>
            </w:pPr>
          </w:p>
        </w:tc>
        <w:tc>
          <w:tcPr>
            <w:tcW w:w="1269" w:type="dxa"/>
            <w:vMerge w:val="restart"/>
            <w:vAlign w:val="center"/>
          </w:tcPr>
          <w:p w:rsidR="001C3346" w:rsidRPr="00C24B58" w:rsidRDefault="001C3346" w:rsidP="00192E20">
            <w:pPr>
              <w:spacing w:line="360" w:lineRule="exact"/>
              <w:jc w:val="center"/>
              <w:rPr>
                <w:sz w:val="24"/>
                <w:szCs w:val="24"/>
              </w:rPr>
            </w:pPr>
            <w:r w:rsidRPr="00C24B58">
              <w:rPr>
                <w:sz w:val="24"/>
                <w:szCs w:val="24"/>
              </w:rPr>
              <w:t>施工期</w:t>
            </w:r>
          </w:p>
          <w:p w:rsidR="001C3346" w:rsidRPr="00C24B58" w:rsidRDefault="001C3346" w:rsidP="00192E20">
            <w:pPr>
              <w:spacing w:line="360" w:lineRule="exact"/>
              <w:jc w:val="center"/>
              <w:rPr>
                <w:sz w:val="24"/>
                <w:szCs w:val="24"/>
              </w:rPr>
            </w:pPr>
            <w:r w:rsidRPr="00C24B58">
              <w:rPr>
                <w:sz w:val="24"/>
                <w:szCs w:val="24"/>
              </w:rPr>
              <w:t>生活污水</w:t>
            </w:r>
          </w:p>
        </w:tc>
        <w:tc>
          <w:tcPr>
            <w:tcW w:w="1393" w:type="dxa"/>
            <w:vAlign w:val="center"/>
          </w:tcPr>
          <w:p w:rsidR="001C3346" w:rsidRPr="00C24B58" w:rsidRDefault="001C3346" w:rsidP="00192E20">
            <w:pPr>
              <w:spacing w:line="360" w:lineRule="exact"/>
              <w:ind w:leftChars="-40" w:left="-84"/>
              <w:jc w:val="center"/>
              <w:rPr>
                <w:sz w:val="24"/>
                <w:szCs w:val="24"/>
              </w:rPr>
            </w:pPr>
            <w:r w:rsidRPr="00C24B58">
              <w:rPr>
                <w:sz w:val="24"/>
                <w:szCs w:val="24"/>
              </w:rPr>
              <w:t>COD</w:t>
            </w:r>
            <w:r w:rsidRPr="00C24B58">
              <w:rPr>
                <w:sz w:val="24"/>
                <w:szCs w:val="24"/>
                <w:vertAlign w:val="subscript"/>
              </w:rPr>
              <w:t>Cr</w:t>
            </w:r>
          </w:p>
        </w:tc>
        <w:tc>
          <w:tcPr>
            <w:tcW w:w="2357" w:type="dxa"/>
            <w:vAlign w:val="center"/>
          </w:tcPr>
          <w:p w:rsidR="001C3346" w:rsidRPr="00C24B58" w:rsidRDefault="001C3346" w:rsidP="00192E20">
            <w:pPr>
              <w:pStyle w:val="a0"/>
              <w:ind w:firstLineChars="0" w:firstLine="0"/>
              <w:jc w:val="center"/>
              <w:rPr>
                <w:rFonts w:eastAsiaTheme="minorEastAsia"/>
                <w:sz w:val="24"/>
              </w:rPr>
            </w:pPr>
            <w:r w:rsidRPr="00C24B58">
              <w:rPr>
                <w:sz w:val="24"/>
              </w:rPr>
              <w:t>350</w:t>
            </w:r>
            <w:r w:rsidRPr="00C24B58">
              <w:rPr>
                <w:rFonts w:eastAsia="Times New Roman"/>
                <w:sz w:val="24"/>
              </w:rPr>
              <w:t xml:space="preserve"> mg/l</w:t>
            </w:r>
            <w:r w:rsidRPr="00C24B58">
              <w:rPr>
                <w:rFonts w:eastAsiaTheme="minorEastAsia"/>
                <w:sz w:val="24"/>
              </w:rPr>
              <w:t xml:space="preserve">  </w:t>
            </w:r>
            <w:r w:rsidRPr="00C24B58">
              <w:rPr>
                <w:sz w:val="24"/>
              </w:rPr>
              <w:t>2.45</w:t>
            </w:r>
            <w:r w:rsidRPr="00C24B58">
              <w:rPr>
                <w:rFonts w:eastAsia="Times New Roman"/>
                <w:sz w:val="24"/>
              </w:rPr>
              <w:t xml:space="preserve"> kg/d</w:t>
            </w:r>
          </w:p>
        </w:tc>
        <w:tc>
          <w:tcPr>
            <w:tcW w:w="2485" w:type="dxa"/>
            <w:vAlign w:val="center"/>
          </w:tcPr>
          <w:p w:rsidR="001C3346" w:rsidRPr="00C24B58" w:rsidRDefault="001C3346" w:rsidP="00192E20">
            <w:pPr>
              <w:pStyle w:val="a0"/>
              <w:ind w:firstLineChars="0" w:firstLine="0"/>
              <w:jc w:val="center"/>
              <w:rPr>
                <w:rFonts w:eastAsiaTheme="minorEastAsia"/>
                <w:sz w:val="24"/>
              </w:rPr>
            </w:pPr>
            <w:r w:rsidRPr="00C24B58">
              <w:rPr>
                <w:sz w:val="24"/>
              </w:rPr>
              <w:t>350</w:t>
            </w:r>
            <w:r w:rsidRPr="00C24B58">
              <w:rPr>
                <w:rFonts w:eastAsia="Times New Roman"/>
                <w:sz w:val="24"/>
              </w:rPr>
              <w:t xml:space="preserve"> mg/l</w:t>
            </w:r>
            <w:r w:rsidRPr="00C24B58">
              <w:rPr>
                <w:rFonts w:eastAsiaTheme="minorEastAsia"/>
                <w:sz w:val="24"/>
              </w:rPr>
              <w:t xml:space="preserve">  </w:t>
            </w:r>
            <w:r w:rsidRPr="00C24B58">
              <w:rPr>
                <w:sz w:val="24"/>
              </w:rPr>
              <w:t>2.45</w:t>
            </w:r>
            <w:r w:rsidRPr="00C24B58">
              <w:rPr>
                <w:rFonts w:eastAsia="Times New Roman"/>
                <w:sz w:val="24"/>
              </w:rPr>
              <w:t xml:space="preserve"> kg/d</w:t>
            </w:r>
          </w:p>
        </w:tc>
      </w:tr>
      <w:tr w:rsidR="001C3346" w:rsidRPr="00C24B58" w:rsidTr="00192E20">
        <w:trPr>
          <w:trHeight w:val="590"/>
          <w:jc w:val="center"/>
        </w:trPr>
        <w:tc>
          <w:tcPr>
            <w:tcW w:w="999" w:type="dxa"/>
            <w:vMerge/>
            <w:vAlign w:val="center"/>
          </w:tcPr>
          <w:p w:rsidR="001C3346" w:rsidRPr="00C24B58" w:rsidRDefault="001C3346" w:rsidP="00192E20">
            <w:pPr>
              <w:spacing w:line="360" w:lineRule="exact"/>
              <w:jc w:val="center"/>
              <w:rPr>
                <w:sz w:val="24"/>
                <w:szCs w:val="24"/>
              </w:rPr>
            </w:pPr>
          </w:p>
        </w:tc>
        <w:tc>
          <w:tcPr>
            <w:tcW w:w="1269" w:type="dxa"/>
            <w:vMerge/>
            <w:vAlign w:val="center"/>
          </w:tcPr>
          <w:p w:rsidR="001C3346" w:rsidRPr="00C24B58" w:rsidRDefault="001C3346" w:rsidP="00192E20">
            <w:pPr>
              <w:spacing w:line="360" w:lineRule="exact"/>
              <w:jc w:val="center"/>
              <w:rPr>
                <w:sz w:val="24"/>
                <w:szCs w:val="24"/>
              </w:rPr>
            </w:pPr>
          </w:p>
        </w:tc>
        <w:tc>
          <w:tcPr>
            <w:tcW w:w="1393" w:type="dxa"/>
            <w:vAlign w:val="center"/>
          </w:tcPr>
          <w:p w:rsidR="001C3346" w:rsidRPr="00C24B58" w:rsidRDefault="001C3346" w:rsidP="00192E20">
            <w:pPr>
              <w:spacing w:line="360" w:lineRule="exact"/>
              <w:ind w:leftChars="-40" w:left="-84"/>
              <w:jc w:val="center"/>
              <w:rPr>
                <w:sz w:val="24"/>
                <w:szCs w:val="24"/>
              </w:rPr>
            </w:pPr>
            <w:r w:rsidRPr="00C24B58">
              <w:rPr>
                <w:sz w:val="24"/>
                <w:szCs w:val="24"/>
              </w:rPr>
              <w:t>BOD</w:t>
            </w:r>
            <w:r w:rsidRPr="00C24B58">
              <w:rPr>
                <w:sz w:val="24"/>
                <w:szCs w:val="24"/>
                <w:vertAlign w:val="subscript"/>
              </w:rPr>
              <w:t>5</w:t>
            </w:r>
          </w:p>
        </w:tc>
        <w:tc>
          <w:tcPr>
            <w:tcW w:w="2357" w:type="dxa"/>
            <w:vAlign w:val="center"/>
          </w:tcPr>
          <w:p w:rsidR="001C3346" w:rsidRPr="00C24B58" w:rsidRDefault="001C3346" w:rsidP="00192E20">
            <w:pPr>
              <w:pStyle w:val="a0"/>
              <w:ind w:firstLineChars="0" w:firstLine="0"/>
              <w:jc w:val="center"/>
              <w:rPr>
                <w:rFonts w:eastAsiaTheme="minorEastAsia"/>
                <w:sz w:val="24"/>
              </w:rPr>
            </w:pPr>
            <w:r w:rsidRPr="00C24B58">
              <w:rPr>
                <w:sz w:val="24"/>
              </w:rPr>
              <w:t>200</w:t>
            </w:r>
            <w:r w:rsidRPr="00C24B58">
              <w:rPr>
                <w:rFonts w:eastAsia="Times New Roman"/>
                <w:sz w:val="24"/>
              </w:rPr>
              <w:t xml:space="preserve"> mg/l</w:t>
            </w:r>
            <w:r w:rsidRPr="00C24B58">
              <w:rPr>
                <w:rFonts w:eastAsiaTheme="minorEastAsia"/>
                <w:sz w:val="24"/>
              </w:rPr>
              <w:t xml:space="preserve">  </w:t>
            </w:r>
            <w:r w:rsidRPr="00C24B58">
              <w:rPr>
                <w:sz w:val="24"/>
              </w:rPr>
              <w:t>1.12</w:t>
            </w:r>
            <w:r w:rsidRPr="00C24B58">
              <w:rPr>
                <w:rFonts w:eastAsia="Times New Roman"/>
                <w:sz w:val="24"/>
              </w:rPr>
              <w:t xml:space="preserve"> kg/d</w:t>
            </w:r>
          </w:p>
        </w:tc>
        <w:tc>
          <w:tcPr>
            <w:tcW w:w="2485" w:type="dxa"/>
            <w:vAlign w:val="center"/>
          </w:tcPr>
          <w:p w:rsidR="001C3346" w:rsidRPr="00C24B58" w:rsidRDefault="001C3346" w:rsidP="00192E20">
            <w:pPr>
              <w:pStyle w:val="a0"/>
              <w:ind w:firstLineChars="0" w:firstLine="0"/>
              <w:jc w:val="center"/>
              <w:rPr>
                <w:rFonts w:eastAsiaTheme="minorEastAsia"/>
                <w:sz w:val="24"/>
              </w:rPr>
            </w:pPr>
            <w:r w:rsidRPr="00C24B58">
              <w:rPr>
                <w:sz w:val="24"/>
              </w:rPr>
              <w:t>200</w:t>
            </w:r>
            <w:r w:rsidRPr="00C24B58">
              <w:rPr>
                <w:rFonts w:eastAsia="Times New Roman"/>
                <w:sz w:val="24"/>
              </w:rPr>
              <w:t xml:space="preserve"> mg/l</w:t>
            </w:r>
            <w:r w:rsidRPr="00C24B58">
              <w:rPr>
                <w:rFonts w:eastAsiaTheme="minorEastAsia"/>
                <w:sz w:val="24"/>
              </w:rPr>
              <w:t xml:space="preserve">  </w:t>
            </w:r>
            <w:r w:rsidRPr="00C24B58">
              <w:rPr>
                <w:sz w:val="24"/>
              </w:rPr>
              <w:t>1.12</w:t>
            </w:r>
            <w:r w:rsidRPr="00C24B58">
              <w:rPr>
                <w:rFonts w:eastAsia="Times New Roman"/>
                <w:sz w:val="24"/>
              </w:rPr>
              <w:t xml:space="preserve"> kg/d</w:t>
            </w:r>
          </w:p>
        </w:tc>
      </w:tr>
      <w:tr w:rsidR="001C3346" w:rsidRPr="00C24B58" w:rsidTr="00192E20">
        <w:trPr>
          <w:trHeight w:val="590"/>
          <w:jc w:val="center"/>
        </w:trPr>
        <w:tc>
          <w:tcPr>
            <w:tcW w:w="999" w:type="dxa"/>
            <w:vMerge/>
            <w:vAlign w:val="center"/>
          </w:tcPr>
          <w:p w:rsidR="001C3346" w:rsidRPr="00C24B58" w:rsidRDefault="001C3346" w:rsidP="00192E20">
            <w:pPr>
              <w:spacing w:line="360" w:lineRule="exact"/>
              <w:jc w:val="center"/>
              <w:rPr>
                <w:sz w:val="24"/>
                <w:szCs w:val="24"/>
              </w:rPr>
            </w:pPr>
          </w:p>
        </w:tc>
        <w:tc>
          <w:tcPr>
            <w:tcW w:w="1269" w:type="dxa"/>
            <w:vMerge/>
            <w:vAlign w:val="center"/>
          </w:tcPr>
          <w:p w:rsidR="001C3346" w:rsidRPr="00C24B58" w:rsidRDefault="001C3346" w:rsidP="00192E20">
            <w:pPr>
              <w:spacing w:line="360" w:lineRule="exact"/>
              <w:jc w:val="center"/>
              <w:rPr>
                <w:sz w:val="24"/>
                <w:szCs w:val="24"/>
              </w:rPr>
            </w:pPr>
          </w:p>
        </w:tc>
        <w:tc>
          <w:tcPr>
            <w:tcW w:w="1393" w:type="dxa"/>
            <w:vAlign w:val="center"/>
          </w:tcPr>
          <w:p w:rsidR="001C3346" w:rsidRPr="00C24B58" w:rsidRDefault="001C3346" w:rsidP="00192E20">
            <w:pPr>
              <w:spacing w:line="360" w:lineRule="exact"/>
              <w:ind w:leftChars="-40" w:left="-84"/>
              <w:jc w:val="center"/>
              <w:rPr>
                <w:sz w:val="24"/>
                <w:szCs w:val="24"/>
              </w:rPr>
            </w:pPr>
            <w:r w:rsidRPr="00C24B58">
              <w:rPr>
                <w:sz w:val="24"/>
                <w:szCs w:val="24"/>
              </w:rPr>
              <w:t>NH</w:t>
            </w:r>
            <w:r w:rsidRPr="00C24B58">
              <w:rPr>
                <w:sz w:val="24"/>
                <w:szCs w:val="24"/>
                <w:vertAlign w:val="subscript"/>
              </w:rPr>
              <w:t>3</w:t>
            </w:r>
            <w:r w:rsidRPr="00C24B58">
              <w:rPr>
                <w:sz w:val="24"/>
                <w:szCs w:val="24"/>
              </w:rPr>
              <w:t>-N</w:t>
            </w:r>
          </w:p>
        </w:tc>
        <w:tc>
          <w:tcPr>
            <w:tcW w:w="2357" w:type="dxa"/>
            <w:vAlign w:val="center"/>
          </w:tcPr>
          <w:p w:rsidR="001C3346" w:rsidRPr="00C24B58" w:rsidRDefault="001C3346" w:rsidP="001C3346">
            <w:pPr>
              <w:pStyle w:val="a0"/>
              <w:ind w:firstLineChars="0" w:firstLine="0"/>
              <w:jc w:val="center"/>
              <w:rPr>
                <w:rFonts w:eastAsiaTheme="minorEastAsia"/>
                <w:sz w:val="24"/>
              </w:rPr>
            </w:pPr>
            <w:r w:rsidRPr="00C24B58">
              <w:rPr>
                <w:sz w:val="24"/>
              </w:rPr>
              <w:t>15</w:t>
            </w:r>
            <w:r w:rsidRPr="00C24B58">
              <w:rPr>
                <w:rFonts w:eastAsia="Times New Roman"/>
                <w:sz w:val="24"/>
              </w:rPr>
              <w:t xml:space="preserve"> mg/l</w:t>
            </w:r>
            <w:r w:rsidRPr="00C24B58">
              <w:rPr>
                <w:rFonts w:eastAsiaTheme="minorEastAsia"/>
                <w:sz w:val="24"/>
              </w:rPr>
              <w:t xml:space="preserve">  </w:t>
            </w:r>
            <w:r w:rsidRPr="00C24B58">
              <w:rPr>
                <w:sz w:val="24"/>
              </w:rPr>
              <w:t>0.11</w:t>
            </w:r>
            <w:r w:rsidRPr="00C24B58">
              <w:rPr>
                <w:rFonts w:eastAsia="Times New Roman"/>
                <w:sz w:val="24"/>
              </w:rPr>
              <w:t xml:space="preserve"> kg/d</w:t>
            </w:r>
          </w:p>
        </w:tc>
        <w:tc>
          <w:tcPr>
            <w:tcW w:w="2485" w:type="dxa"/>
            <w:vAlign w:val="center"/>
          </w:tcPr>
          <w:p w:rsidR="001C3346" w:rsidRPr="00C24B58" w:rsidRDefault="001C3346" w:rsidP="00192E20">
            <w:pPr>
              <w:pStyle w:val="a0"/>
              <w:ind w:firstLineChars="0" w:firstLine="0"/>
              <w:jc w:val="center"/>
              <w:rPr>
                <w:rFonts w:eastAsiaTheme="minorEastAsia"/>
                <w:sz w:val="24"/>
              </w:rPr>
            </w:pPr>
            <w:r w:rsidRPr="00C24B58">
              <w:rPr>
                <w:sz w:val="24"/>
              </w:rPr>
              <w:t>15</w:t>
            </w:r>
            <w:r w:rsidRPr="00C24B58">
              <w:rPr>
                <w:rFonts w:eastAsia="Times New Roman"/>
                <w:sz w:val="24"/>
              </w:rPr>
              <w:t xml:space="preserve"> mg/l</w:t>
            </w:r>
            <w:r w:rsidRPr="00C24B58">
              <w:rPr>
                <w:rFonts w:eastAsiaTheme="minorEastAsia"/>
                <w:sz w:val="24"/>
              </w:rPr>
              <w:t xml:space="preserve">  </w:t>
            </w:r>
            <w:r w:rsidRPr="00C24B58">
              <w:rPr>
                <w:sz w:val="24"/>
              </w:rPr>
              <w:t>0.11</w:t>
            </w:r>
            <w:r w:rsidRPr="00C24B58">
              <w:rPr>
                <w:rFonts w:eastAsia="Times New Roman"/>
                <w:sz w:val="24"/>
              </w:rPr>
              <w:t xml:space="preserve"> kg/d</w:t>
            </w:r>
          </w:p>
        </w:tc>
      </w:tr>
      <w:tr w:rsidR="00834891" w:rsidRPr="00C24B58" w:rsidTr="00192E20">
        <w:trPr>
          <w:trHeight w:val="590"/>
          <w:jc w:val="center"/>
        </w:trPr>
        <w:tc>
          <w:tcPr>
            <w:tcW w:w="999" w:type="dxa"/>
            <w:vMerge/>
            <w:vAlign w:val="center"/>
          </w:tcPr>
          <w:p w:rsidR="00834891" w:rsidRPr="00C24B58" w:rsidRDefault="00834891" w:rsidP="00192E20">
            <w:pPr>
              <w:spacing w:line="360" w:lineRule="exact"/>
              <w:jc w:val="center"/>
              <w:rPr>
                <w:sz w:val="24"/>
                <w:szCs w:val="24"/>
              </w:rPr>
            </w:pPr>
          </w:p>
        </w:tc>
        <w:tc>
          <w:tcPr>
            <w:tcW w:w="1269" w:type="dxa"/>
            <w:vMerge w:val="restart"/>
            <w:vAlign w:val="center"/>
          </w:tcPr>
          <w:p w:rsidR="00834891" w:rsidRPr="00C24B58" w:rsidRDefault="00834891" w:rsidP="00192E20">
            <w:pPr>
              <w:spacing w:line="360" w:lineRule="exact"/>
              <w:jc w:val="center"/>
              <w:rPr>
                <w:sz w:val="24"/>
                <w:szCs w:val="24"/>
              </w:rPr>
            </w:pPr>
            <w:r w:rsidRPr="00C24B58">
              <w:rPr>
                <w:sz w:val="24"/>
                <w:szCs w:val="24"/>
              </w:rPr>
              <w:t>运营期</w:t>
            </w:r>
          </w:p>
          <w:p w:rsidR="00834891" w:rsidRPr="00C24B58" w:rsidRDefault="00834891" w:rsidP="00192E20">
            <w:pPr>
              <w:spacing w:line="360" w:lineRule="exact"/>
              <w:jc w:val="center"/>
              <w:rPr>
                <w:sz w:val="24"/>
                <w:szCs w:val="24"/>
              </w:rPr>
            </w:pPr>
            <w:r w:rsidRPr="00C24B58">
              <w:rPr>
                <w:sz w:val="24"/>
                <w:szCs w:val="24"/>
              </w:rPr>
              <w:t>生活污水</w:t>
            </w:r>
          </w:p>
        </w:tc>
        <w:tc>
          <w:tcPr>
            <w:tcW w:w="1393" w:type="dxa"/>
            <w:vAlign w:val="center"/>
          </w:tcPr>
          <w:p w:rsidR="00834891" w:rsidRPr="00C24B58" w:rsidRDefault="00834891" w:rsidP="00192E20">
            <w:pPr>
              <w:spacing w:line="360" w:lineRule="exact"/>
              <w:ind w:leftChars="-40" w:left="-84"/>
              <w:jc w:val="center"/>
              <w:rPr>
                <w:sz w:val="24"/>
                <w:szCs w:val="24"/>
              </w:rPr>
            </w:pPr>
            <w:r w:rsidRPr="00C24B58">
              <w:rPr>
                <w:sz w:val="24"/>
                <w:szCs w:val="24"/>
              </w:rPr>
              <w:t>COD</w:t>
            </w:r>
            <w:r w:rsidRPr="00C24B58">
              <w:rPr>
                <w:sz w:val="24"/>
                <w:szCs w:val="24"/>
                <w:vertAlign w:val="subscript"/>
              </w:rPr>
              <w:t>Cr</w:t>
            </w:r>
          </w:p>
        </w:tc>
        <w:tc>
          <w:tcPr>
            <w:tcW w:w="2357" w:type="dxa"/>
            <w:vAlign w:val="center"/>
          </w:tcPr>
          <w:p w:rsidR="00834891" w:rsidRPr="00C24B58" w:rsidRDefault="00834891" w:rsidP="00192E20">
            <w:pPr>
              <w:pStyle w:val="a0"/>
              <w:ind w:firstLineChars="0" w:firstLine="0"/>
              <w:jc w:val="center"/>
              <w:rPr>
                <w:rFonts w:eastAsiaTheme="minorEastAsia"/>
                <w:sz w:val="24"/>
              </w:rPr>
            </w:pPr>
            <w:r w:rsidRPr="00C24B58">
              <w:rPr>
                <w:sz w:val="24"/>
              </w:rPr>
              <w:t>350</w:t>
            </w:r>
            <w:r w:rsidRPr="00C24B58">
              <w:rPr>
                <w:rFonts w:eastAsia="Times New Roman"/>
                <w:sz w:val="24"/>
              </w:rPr>
              <w:t xml:space="preserve"> mg/l</w:t>
            </w:r>
            <w:r w:rsidRPr="00C24B58">
              <w:rPr>
                <w:rFonts w:eastAsiaTheme="minorEastAsia"/>
                <w:sz w:val="24"/>
              </w:rPr>
              <w:t xml:space="preserve"> </w:t>
            </w:r>
            <w:r w:rsidR="002E3D65" w:rsidRPr="00C24B58">
              <w:rPr>
                <w:rFonts w:eastAsiaTheme="minorEastAsia"/>
                <w:sz w:val="24"/>
              </w:rPr>
              <w:t>0.72</w:t>
            </w:r>
            <w:r w:rsidRPr="00C24B58">
              <w:rPr>
                <w:rFonts w:eastAsiaTheme="minorEastAsia"/>
                <w:sz w:val="24"/>
              </w:rPr>
              <w:t>t/a</w:t>
            </w:r>
          </w:p>
        </w:tc>
        <w:tc>
          <w:tcPr>
            <w:tcW w:w="2485" w:type="dxa"/>
            <w:vAlign w:val="center"/>
          </w:tcPr>
          <w:p w:rsidR="00834891" w:rsidRPr="00C24B58" w:rsidRDefault="00834891" w:rsidP="00192E20">
            <w:pPr>
              <w:pStyle w:val="a0"/>
              <w:ind w:firstLineChars="0" w:firstLine="0"/>
              <w:jc w:val="center"/>
              <w:rPr>
                <w:rFonts w:eastAsiaTheme="minorEastAsia"/>
                <w:sz w:val="24"/>
              </w:rPr>
            </w:pPr>
            <w:r w:rsidRPr="00C24B58">
              <w:rPr>
                <w:sz w:val="24"/>
              </w:rPr>
              <w:t>350</w:t>
            </w:r>
            <w:r w:rsidRPr="00C24B58">
              <w:rPr>
                <w:rFonts w:eastAsia="Times New Roman"/>
                <w:sz w:val="24"/>
              </w:rPr>
              <w:t xml:space="preserve"> mg/l</w:t>
            </w:r>
            <w:r w:rsidRPr="00C24B58">
              <w:rPr>
                <w:rFonts w:eastAsiaTheme="minorEastAsia"/>
                <w:sz w:val="24"/>
              </w:rPr>
              <w:t xml:space="preserve"> </w:t>
            </w:r>
            <w:r w:rsidR="002E3D65" w:rsidRPr="00C24B58">
              <w:rPr>
                <w:rFonts w:eastAsiaTheme="minorEastAsia"/>
                <w:sz w:val="24"/>
              </w:rPr>
              <w:t>0.72</w:t>
            </w:r>
            <w:r w:rsidRPr="00C24B58">
              <w:rPr>
                <w:rFonts w:eastAsiaTheme="minorEastAsia"/>
                <w:sz w:val="24"/>
              </w:rPr>
              <w:t>t/a</w:t>
            </w:r>
          </w:p>
        </w:tc>
      </w:tr>
      <w:tr w:rsidR="00834891" w:rsidRPr="00C24B58" w:rsidTr="00192E20">
        <w:trPr>
          <w:trHeight w:val="590"/>
          <w:jc w:val="center"/>
        </w:trPr>
        <w:tc>
          <w:tcPr>
            <w:tcW w:w="999" w:type="dxa"/>
            <w:vMerge/>
            <w:vAlign w:val="center"/>
          </w:tcPr>
          <w:p w:rsidR="00834891" w:rsidRPr="00C24B58" w:rsidRDefault="00834891" w:rsidP="00192E20">
            <w:pPr>
              <w:spacing w:line="360" w:lineRule="exact"/>
              <w:jc w:val="center"/>
              <w:rPr>
                <w:sz w:val="24"/>
                <w:szCs w:val="24"/>
              </w:rPr>
            </w:pPr>
          </w:p>
        </w:tc>
        <w:tc>
          <w:tcPr>
            <w:tcW w:w="1269" w:type="dxa"/>
            <w:vMerge/>
            <w:vAlign w:val="center"/>
          </w:tcPr>
          <w:p w:rsidR="00834891" w:rsidRPr="00C24B58" w:rsidRDefault="00834891" w:rsidP="00192E20">
            <w:pPr>
              <w:spacing w:line="360" w:lineRule="exact"/>
              <w:jc w:val="center"/>
              <w:rPr>
                <w:sz w:val="24"/>
                <w:szCs w:val="24"/>
              </w:rPr>
            </w:pPr>
          </w:p>
        </w:tc>
        <w:tc>
          <w:tcPr>
            <w:tcW w:w="1393" w:type="dxa"/>
            <w:vAlign w:val="center"/>
          </w:tcPr>
          <w:p w:rsidR="00834891" w:rsidRPr="00C24B58" w:rsidRDefault="00834891" w:rsidP="00192E20">
            <w:pPr>
              <w:spacing w:line="360" w:lineRule="exact"/>
              <w:ind w:leftChars="-40" w:left="-84"/>
              <w:jc w:val="center"/>
              <w:rPr>
                <w:sz w:val="24"/>
                <w:szCs w:val="24"/>
              </w:rPr>
            </w:pPr>
            <w:r w:rsidRPr="00C24B58">
              <w:rPr>
                <w:sz w:val="24"/>
                <w:szCs w:val="24"/>
              </w:rPr>
              <w:t>BOD</w:t>
            </w:r>
            <w:r w:rsidRPr="00C24B58">
              <w:rPr>
                <w:sz w:val="24"/>
                <w:szCs w:val="24"/>
                <w:vertAlign w:val="subscript"/>
              </w:rPr>
              <w:t>5</w:t>
            </w:r>
          </w:p>
        </w:tc>
        <w:tc>
          <w:tcPr>
            <w:tcW w:w="2357" w:type="dxa"/>
            <w:vAlign w:val="center"/>
          </w:tcPr>
          <w:p w:rsidR="00834891" w:rsidRPr="00C24B58" w:rsidRDefault="00834891" w:rsidP="00192E20">
            <w:pPr>
              <w:pStyle w:val="a0"/>
              <w:ind w:firstLineChars="0" w:firstLine="0"/>
              <w:jc w:val="center"/>
              <w:rPr>
                <w:rFonts w:eastAsiaTheme="minorEastAsia"/>
                <w:sz w:val="24"/>
              </w:rPr>
            </w:pPr>
            <w:r w:rsidRPr="00C24B58">
              <w:rPr>
                <w:sz w:val="24"/>
              </w:rPr>
              <w:t>200</w:t>
            </w:r>
            <w:r w:rsidRPr="00C24B58">
              <w:rPr>
                <w:rFonts w:eastAsia="Times New Roman"/>
                <w:sz w:val="24"/>
              </w:rPr>
              <w:t xml:space="preserve"> mg/l</w:t>
            </w:r>
            <w:r w:rsidRPr="00C24B58">
              <w:rPr>
                <w:rFonts w:eastAsiaTheme="minorEastAsia"/>
                <w:sz w:val="24"/>
              </w:rPr>
              <w:t xml:space="preserve"> </w:t>
            </w:r>
            <w:r w:rsidR="002E3D65" w:rsidRPr="00C24B58">
              <w:rPr>
                <w:rFonts w:eastAsiaTheme="minorEastAsia"/>
                <w:sz w:val="24"/>
              </w:rPr>
              <w:t>0.41</w:t>
            </w:r>
            <w:r w:rsidRPr="00C24B58">
              <w:rPr>
                <w:rFonts w:eastAsiaTheme="minorEastAsia"/>
                <w:sz w:val="24"/>
              </w:rPr>
              <w:t>t/a</w:t>
            </w:r>
          </w:p>
        </w:tc>
        <w:tc>
          <w:tcPr>
            <w:tcW w:w="2485" w:type="dxa"/>
            <w:vAlign w:val="center"/>
          </w:tcPr>
          <w:p w:rsidR="00834891" w:rsidRPr="00C24B58" w:rsidRDefault="00834891" w:rsidP="00192E20">
            <w:pPr>
              <w:pStyle w:val="a0"/>
              <w:ind w:firstLineChars="0" w:firstLine="0"/>
              <w:jc w:val="center"/>
              <w:rPr>
                <w:rFonts w:eastAsiaTheme="minorEastAsia"/>
                <w:sz w:val="24"/>
              </w:rPr>
            </w:pPr>
            <w:r w:rsidRPr="00C24B58">
              <w:rPr>
                <w:sz w:val="24"/>
              </w:rPr>
              <w:t>200</w:t>
            </w:r>
            <w:r w:rsidRPr="00C24B58">
              <w:rPr>
                <w:rFonts w:eastAsia="Times New Roman"/>
                <w:sz w:val="24"/>
              </w:rPr>
              <w:t xml:space="preserve"> mg/l</w:t>
            </w:r>
            <w:r w:rsidRPr="00C24B58">
              <w:rPr>
                <w:rFonts w:eastAsiaTheme="minorEastAsia"/>
                <w:sz w:val="24"/>
              </w:rPr>
              <w:t xml:space="preserve"> </w:t>
            </w:r>
            <w:r w:rsidR="002E3D65" w:rsidRPr="00C24B58">
              <w:rPr>
                <w:rFonts w:eastAsiaTheme="minorEastAsia"/>
                <w:sz w:val="24"/>
              </w:rPr>
              <w:t>0.41</w:t>
            </w:r>
            <w:r w:rsidRPr="00C24B58">
              <w:rPr>
                <w:rFonts w:eastAsiaTheme="minorEastAsia"/>
                <w:sz w:val="24"/>
              </w:rPr>
              <w:t>t/a</w:t>
            </w:r>
          </w:p>
        </w:tc>
      </w:tr>
      <w:tr w:rsidR="00834891" w:rsidRPr="00C24B58" w:rsidTr="00192E20">
        <w:trPr>
          <w:trHeight w:val="654"/>
          <w:jc w:val="center"/>
        </w:trPr>
        <w:tc>
          <w:tcPr>
            <w:tcW w:w="999" w:type="dxa"/>
            <w:vMerge/>
            <w:vAlign w:val="center"/>
          </w:tcPr>
          <w:p w:rsidR="00834891" w:rsidRPr="00C24B58" w:rsidRDefault="00834891" w:rsidP="00192E20">
            <w:pPr>
              <w:spacing w:line="360" w:lineRule="exact"/>
              <w:jc w:val="center"/>
              <w:rPr>
                <w:sz w:val="24"/>
                <w:szCs w:val="24"/>
              </w:rPr>
            </w:pPr>
          </w:p>
        </w:tc>
        <w:tc>
          <w:tcPr>
            <w:tcW w:w="1269" w:type="dxa"/>
            <w:vMerge/>
            <w:vAlign w:val="center"/>
          </w:tcPr>
          <w:p w:rsidR="00834891" w:rsidRPr="00C24B58" w:rsidRDefault="00834891" w:rsidP="00192E20">
            <w:pPr>
              <w:spacing w:line="360" w:lineRule="exact"/>
              <w:jc w:val="center"/>
              <w:rPr>
                <w:sz w:val="24"/>
                <w:szCs w:val="24"/>
              </w:rPr>
            </w:pPr>
          </w:p>
        </w:tc>
        <w:tc>
          <w:tcPr>
            <w:tcW w:w="1393" w:type="dxa"/>
            <w:vAlign w:val="center"/>
          </w:tcPr>
          <w:p w:rsidR="00834891" w:rsidRPr="00C24B58" w:rsidRDefault="00834891" w:rsidP="00192E20">
            <w:pPr>
              <w:spacing w:line="360" w:lineRule="exact"/>
              <w:ind w:leftChars="-40" w:left="-84"/>
              <w:jc w:val="center"/>
              <w:rPr>
                <w:sz w:val="24"/>
                <w:szCs w:val="24"/>
              </w:rPr>
            </w:pPr>
            <w:r w:rsidRPr="00C24B58">
              <w:rPr>
                <w:sz w:val="24"/>
                <w:szCs w:val="24"/>
              </w:rPr>
              <w:t>NH</w:t>
            </w:r>
            <w:r w:rsidRPr="00C24B58">
              <w:rPr>
                <w:sz w:val="24"/>
                <w:szCs w:val="24"/>
                <w:vertAlign w:val="subscript"/>
              </w:rPr>
              <w:t>3</w:t>
            </w:r>
            <w:r w:rsidRPr="00C24B58">
              <w:rPr>
                <w:sz w:val="24"/>
                <w:szCs w:val="24"/>
              </w:rPr>
              <w:t>-N</w:t>
            </w:r>
          </w:p>
        </w:tc>
        <w:tc>
          <w:tcPr>
            <w:tcW w:w="2357" w:type="dxa"/>
            <w:vAlign w:val="center"/>
          </w:tcPr>
          <w:p w:rsidR="00834891" w:rsidRPr="00C24B58" w:rsidRDefault="00834891" w:rsidP="00192E20">
            <w:pPr>
              <w:pStyle w:val="a0"/>
              <w:ind w:firstLineChars="0" w:firstLine="0"/>
              <w:jc w:val="center"/>
              <w:rPr>
                <w:rFonts w:eastAsiaTheme="minorEastAsia"/>
                <w:sz w:val="24"/>
              </w:rPr>
            </w:pPr>
            <w:r w:rsidRPr="00C24B58">
              <w:rPr>
                <w:sz w:val="24"/>
              </w:rPr>
              <w:t>15</w:t>
            </w:r>
            <w:r w:rsidRPr="00C24B58">
              <w:rPr>
                <w:rFonts w:eastAsia="Times New Roman"/>
                <w:sz w:val="24"/>
              </w:rPr>
              <w:t>mg/l</w:t>
            </w:r>
            <w:r w:rsidRPr="00C24B58">
              <w:rPr>
                <w:rFonts w:eastAsiaTheme="minorEastAsia"/>
                <w:sz w:val="24"/>
              </w:rPr>
              <w:t xml:space="preserve"> </w:t>
            </w:r>
            <w:r w:rsidR="002E3D65" w:rsidRPr="00C24B58">
              <w:rPr>
                <w:rFonts w:eastAsiaTheme="minorEastAsia"/>
                <w:sz w:val="24"/>
              </w:rPr>
              <w:t>0.03</w:t>
            </w:r>
            <w:r w:rsidRPr="00C24B58">
              <w:rPr>
                <w:rFonts w:eastAsiaTheme="minorEastAsia"/>
                <w:sz w:val="24"/>
              </w:rPr>
              <w:t>t/a</w:t>
            </w:r>
          </w:p>
        </w:tc>
        <w:tc>
          <w:tcPr>
            <w:tcW w:w="2485" w:type="dxa"/>
            <w:vAlign w:val="center"/>
          </w:tcPr>
          <w:p w:rsidR="00834891" w:rsidRPr="00C24B58" w:rsidRDefault="00834891" w:rsidP="00192E20">
            <w:pPr>
              <w:pStyle w:val="a0"/>
              <w:ind w:firstLineChars="0" w:firstLine="0"/>
              <w:jc w:val="center"/>
              <w:rPr>
                <w:rFonts w:eastAsiaTheme="minorEastAsia"/>
                <w:sz w:val="24"/>
              </w:rPr>
            </w:pPr>
            <w:r w:rsidRPr="00C24B58">
              <w:rPr>
                <w:sz w:val="24"/>
              </w:rPr>
              <w:t>15</w:t>
            </w:r>
            <w:r w:rsidRPr="00C24B58">
              <w:rPr>
                <w:rFonts w:eastAsia="Times New Roman"/>
                <w:sz w:val="24"/>
              </w:rPr>
              <w:t>mg/l</w:t>
            </w:r>
            <w:r w:rsidRPr="00C24B58">
              <w:rPr>
                <w:rFonts w:eastAsiaTheme="minorEastAsia"/>
                <w:sz w:val="24"/>
              </w:rPr>
              <w:t xml:space="preserve"> </w:t>
            </w:r>
            <w:r w:rsidR="002E3D65" w:rsidRPr="00C24B58">
              <w:rPr>
                <w:rFonts w:eastAsiaTheme="minorEastAsia"/>
                <w:sz w:val="24"/>
              </w:rPr>
              <w:t>0.03</w:t>
            </w:r>
            <w:r w:rsidRPr="00C24B58">
              <w:rPr>
                <w:rFonts w:eastAsiaTheme="minorEastAsia"/>
                <w:sz w:val="24"/>
              </w:rPr>
              <w:t>t/a</w:t>
            </w:r>
          </w:p>
        </w:tc>
      </w:tr>
      <w:tr w:rsidR="00B75291" w:rsidRPr="00C24B58" w:rsidTr="00192E20">
        <w:trPr>
          <w:trHeight w:val="654"/>
          <w:jc w:val="center"/>
        </w:trPr>
        <w:tc>
          <w:tcPr>
            <w:tcW w:w="999" w:type="dxa"/>
            <w:vMerge w:val="restart"/>
            <w:vAlign w:val="center"/>
          </w:tcPr>
          <w:p w:rsidR="00B75291" w:rsidRPr="00C24B58" w:rsidRDefault="00B75291" w:rsidP="00192E20">
            <w:pPr>
              <w:spacing w:line="360" w:lineRule="exact"/>
              <w:jc w:val="center"/>
              <w:rPr>
                <w:sz w:val="24"/>
                <w:szCs w:val="24"/>
              </w:rPr>
            </w:pPr>
            <w:r w:rsidRPr="00C24B58">
              <w:rPr>
                <w:sz w:val="24"/>
                <w:szCs w:val="24"/>
              </w:rPr>
              <w:t>固体</w:t>
            </w:r>
          </w:p>
          <w:p w:rsidR="00B75291" w:rsidRPr="00C24B58" w:rsidRDefault="00B75291" w:rsidP="00192E20">
            <w:pPr>
              <w:spacing w:line="360" w:lineRule="exact"/>
              <w:jc w:val="center"/>
              <w:rPr>
                <w:sz w:val="24"/>
                <w:szCs w:val="24"/>
              </w:rPr>
            </w:pPr>
            <w:r w:rsidRPr="00C24B58">
              <w:rPr>
                <w:sz w:val="24"/>
                <w:szCs w:val="24"/>
              </w:rPr>
              <w:t>废物</w:t>
            </w:r>
          </w:p>
        </w:tc>
        <w:tc>
          <w:tcPr>
            <w:tcW w:w="1269" w:type="dxa"/>
            <w:vMerge w:val="restart"/>
            <w:vAlign w:val="center"/>
          </w:tcPr>
          <w:p w:rsidR="00B75291" w:rsidRPr="00C24B58" w:rsidRDefault="00B75291" w:rsidP="00192E20">
            <w:pPr>
              <w:spacing w:line="360" w:lineRule="exact"/>
              <w:jc w:val="center"/>
              <w:rPr>
                <w:sz w:val="24"/>
                <w:szCs w:val="24"/>
              </w:rPr>
            </w:pPr>
            <w:r w:rsidRPr="00C24B58">
              <w:rPr>
                <w:sz w:val="24"/>
                <w:szCs w:val="24"/>
              </w:rPr>
              <w:t>员工及</w:t>
            </w:r>
          </w:p>
          <w:p w:rsidR="00B75291" w:rsidRPr="00C24B58" w:rsidRDefault="00B75291" w:rsidP="00192E20">
            <w:pPr>
              <w:spacing w:line="360" w:lineRule="exact"/>
              <w:jc w:val="center"/>
              <w:rPr>
                <w:sz w:val="24"/>
                <w:szCs w:val="24"/>
              </w:rPr>
            </w:pPr>
            <w:r w:rsidRPr="00C24B58">
              <w:rPr>
                <w:sz w:val="24"/>
                <w:szCs w:val="24"/>
              </w:rPr>
              <w:t>游客日常</w:t>
            </w:r>
          </w:p>
        </w:tc>
        <w:tc>
          <w:tcPr>
            <w:tcW w:w="1393" w:type="dxa"/>
            <w:vAlign w:val="center"/>
          </w:tcPr>
          <w:p w:rsidR="00B75291" w:rsidRPr="00C24B58" w:rsidRDefault="00B75291" w:rsidP="00192E20">
            <w:pPr>
              <w:jc w:val="center"/>
              <w:rPr>
                <w:sz w:val="24"/>
                <w:szCs w:val="24"/>
              </w:rPr>
            </w:pPr>
            <w:r w:rsidRPr="00C24B58">
              <w:rPr>
                <w:sz w:val="24"/>
                <w:szCs w:val="24"/>
              </w:rPr>
              <w:t>生活垃圾</w:t>
            </w:r>
          </w:p>
        </w:tc>
        <w:tc>
          <w:tcPr>
            <w:tcW w:w="2357" w:type="dxa"/>
            <w:vAlign w:val="center"/>
          </w:tcPr>
          <w:p w:rsidR="00B75291" w:rsidRPr="00C24B58" w:rsidRDefault="00B75291" w:rsidP="00192E20">
            <w:pPr>
              <w:spacing w:line="360" w:lineRule="exact"/>
              <w:jc w:val="center"/>
              <w:rPr>
                <w:sz w:val="24"/>
                <w:szCs w:val="24"/>
              </w:rPr>
            </w:pPr>
            <w:r w:rsidRPr="00C24B58">
              <w:rPr>
                <w:sz w:val="24"/>
                <w:szCs w:val="24"/>
              </w:rPr>
              <w:t>39.24 t/a</w:t>
            </w:r>
          </w:p>
        </w:tc>
        <w:tc>
          <w:tcPr>
            <w:tcW w:w="2485" w:type="dxa"/>
            <w:vAlign w:val="center"/>
          </w:tcPr>
          <w:p w:rsidR="00B75291" w:rsidRPr="00C24B58" w:rsidRDefault="00B75291" w:rsidP="00192E20">
            <w:pPr>
              <w:spacing w:line="360" w:lineRule="exact"/>
              <w:jc w:val="center"/>
              <w:rPr>
                <w:sz w:val="24"/>
                <w:szCs w:val="24"/>
              </w:rPr>
            </w:pPr>
            <w:r w:rsidRPr="00C24B58">
              <w:rPr>
                <w:sz w:val="24"/>
                <w:szCs w:val="24"/>
              </w:rPr>
              <w:t>39.24 t/a</w:t>
            </w:r>
          </w:p>
        </w:tc>
      </w:tr>
      <w:tr w:rsidR="00B75291" w:rsidRPr="00C24B58" w:rsidTr="00192E20">
        <w:trPr>
          <w:trHeight w:val="654"/>
          <w:jc w:val="center"/>
        </w:trPr>
        <w:tc>
          <w:tcPr>
            <w:tcW w:w="999" w:type="dxa"/>
            <w:vMerge/>
            <w:vAlign w:val="center"/>
          </w:tcPr>
          <w:p w:rsidR="00B75291" w:rsidRPr="00C24B58" w:rsidRDefault="00B75291" w:rsidP="00192E20">
            <w:pPr>
              <w:spacing w:line="360" w:lineRule="exact"/>
              <w:jc w:val="center"/>
              <w:rPr>
                <w:sz w:val="24"/>
                <w:szCs w:val="24"/>
              </w:rPr>
            </w:pPr>
          </w:p>
        </w:tc>
        <w:tc>
          <w:tcPr>
            <w:tcW w:w="1269" w:type="dxa"/>
            <w:vMerge/>
            <w:vAlign w:val="center"/>
          </w:tcPr>
          <w:p w:rsidR="00B75291" w:rsidRPr="00C24B58" w:rsidRDefault="00B75291" w:rsidP="00192E20">
            <w:pPr>
              <w:spacing w:line="360" w:lineRule="exact"/>
              <w:jc w:val="center"/>
              <w:rPr>
                <w:sz w:val="24"/>
                <w:szCs w:val="24"/>
              </w:rPr>
            </w:pPr>
          </w:p>
        </w:tc>
        <w:tc>
          <w:tcPr>
            <w:tcW w:w="1393" w:type="dxa"/>
            <w:vAlign w:val="center"/>
          </w:tcPr>
          <w:p w:rsidR="00B75291" w:rsidRPr="00C24B58" w:rsidRDefault="00B75291" w:rsidP="00E60A89">
            <w:pPr>
              <w:pStyle w:val="afc"/>
              <w:textAlignment w:val="center"/>
              <w:rPr>
                <w:kern w:val="0"/>
              </w:rPr>
            </w:pPr>
            <w:r w:rsidRPr="00C24B58">
              <w:rPr>
                <w:rFonts w:hint="eastAsia"/>
                <w:kern w:val="0"/>
              </w:rPr>
              <w:t>餐馀废物</w:t>
            </w:r>
          </w:p>
        </w:tc>
        <w:tc>
          <w:tcPr>
            <w:tcW w:w="2357" w:type="dxa"/>
            <w:vAlign w:val="center"/>
          </w:tcPr>
          <w:p w:rsidR="00B75291" w:rsidRPr="00C24B58" w:rsidRDefault="00B75291" w:rsidP="00E60A89">
            <w:pPr>
              <w:pStyle w:val="afc"/>
              <w:textAlignment w:val="center"/>
            </w:pPr>
            <w:r w:rsidRPr="00C24B58">
              <w:rPr>
                <w:rFonts w:hint="eastAsia"/>
              </w:rPr>
              <w:t>8.76t/a</w:t>
            </w:r>
          </w:p>
        </w:tc>
        <w:tc>
          <w:tcPr>
            <w:tcW w:w="2485" w:type="dxa"/>
            <w:vAlign w:val="center"/>
          </w:tcPr>
          <w:p w:rsidR="00B75291" w:rsidRPr="00C24B58" w:rsidRDefault="00B75291" w:rsidP="00E60A89">
            <w:pPr>
              <w:pStyle w:val="afc"/>
              <w:textAlignment w:val="center"/>
            </w:pPr>
            <w:r w:rsidRPr="00C24B58">
              <w:rPr>
                <w:rFonts w:hint="eastAsia"/>
              </w:rPr>
              <w:t>8.76t/a</w:t>
            </w:r>
          </w:p>
        </w:tc>
      </w:tr>
      <w:tr w:rsidR="00B75291" w:rsidRPr="00C24B58" w:rsidTr="00192E20">
        <w:trPr>
          <w:trHeight w:val="654"/>
          <w:jc w:val="center"/>
        </w:trPr>
        <w:tc>
          <w:tcPr>
            <w:tcW w:w="999" w:type="dxa"/>
            <w:vMerge/>
            <w:vAlign w:val="center"/>
          </w:tcPr>
          <w:p w:rsidR="00B75291" w:rsidRPr="00C24B58" w:rsidRDefault="00B75291" w:rsidP="00192E20">
            <w:pPr>
              <w:spacing w:line="360" w:lineRule="exact"/>
              <w:jc w:val="center"/>
              <w:rPr>
                <w:sz w:val="24"/>
                <w:szCs w:val="24"/>
              </w:rPr>
            </w:pPr>
          </w:p>
        </w:tc>
        <w:tc>
          <w:tcPr>
            <w:tcW w:w="1269" w:type="dxa"/>
            <w:vMerge/>
            <w:vAlign w:val="center"/>
          </w:tcPr>
          <w:p w:rsidR="00B75291" w:rsidRPr="00C24B58" w:rsidRDefault="00B75291" w:rsidP="00192E20">
            <w:pPr>
              <w:spacing w:line="360" w:lineRule="exact"/>
              <w:jc w:val="center"/>
              <w:rPr>
                <w:sz w:val="24"/>
                <w:szCs w:val="24"/>
              </w:rPr>
            </w:pPr>
          </w:p>
        </w:tc>
        <w:tc>
          <w:tcPr>
            <w:tcW w:w="1393" w:type="dxa"/>
            <w:vAlign w:val="center"/>
          </w:tcPr>
          <w:p w:rsidR="00B75291" w:rsidRPr="00C24B58" w:rsidRDefault="00B75291" w:rsidP="00E60A89">
            <w:pPr>
              <w:pStyle w:val="afc"/>
              <w:textAlignment w:val="center"/>
              <w:rPr>
                <w:kern w:val="0"/>
              </w:rPr>
            </w:pPr>
            <w:r w:rsidRPr="00C24B58">
              <w:rPr>
                <w:rFonts w:hint="eastAsia"/>
                <w:kern w:val="0"/>
              </w:rPr>
              <w:t>废油脂</w:t>
            </w:r>
          </w:p>
        </w:tc>
        <w:tc>
          <w:tcPr>
            <w:tcW w:w="2357" w:type="dxa"/>
            <w:vAlign w:val="center"/>
          </w:tcPr>
          <w:p w:rsidR="00B75291" w:rsidRPr="00C24B58" w:rsidRDefault="00B75291" w:rsidP="00E60A89">
            <w:pPr>
              <w:pStyle w:val="afc"/>
              <w:textAlignment w:val="center"/>
            </w:pPr>
            <w:r w:rsidRPr="00C24B58">
              <w:rPr>
                <w:rFonts w:hint="eastAsia"/>
              </w:rPr>
              <w:t>0.88t/a</w:t>
            </w:r>
          </w:p>
        </w:tc>
        <w:tc>
          <w:tcPr>
            <w:tcW w:w="2485" w:type="dxa"/>
            <w:vAlign w:val="center"/>
          </w:tcPr>
          <w:p w:rsidR="00B75291" w:rsidRPr="00C24B58" w:rsidRDefault="00B75291" w:rsidP="00E60A89">
            <w:pPr>
              <w:pStyle w:val="afc"/>
              <w:textAlignment w:val="center"/>
            </w:pPr>
            <w:r w:rsidRPr="00C24B58">
              <w:rPr>
                <w:rFonts w:hint="eastAsia"/>
              </w:rPr>
              <w:t>0.88t/a</w:t>
            </w:r>
          </w:p>
        </w:tc>
      </w:tr>
      <w:tr w:rsidR="009736AC" w:rsidRPr="00C24B58" w:rsidTr="00192E20">
        <w:trPr>
          <w:trHeight w:val="1775"/>
          <w:jc w:val="center"/>
        </w:trPr>
        <w:tc>
          <w:tcPr>
            <w:tcW w:w="999" w:type="dxa"/>
            <w:vAlign w:val="center"/>
          </w:tcPr>
          <w:p w:rsidR="009736AC" w:rsidRPr="00C24B58" w:rsidRDefault="009736AC" w:rsidP="00192E20">
            <w:pPr>
              <w:spacing w:line="360" w:lineRule="exact"/>
              <w:jc w:val="center"/>
              <w:rPr>
                <w:sz w:val="24"/>
                <w:szCs w:val="24"/>
              </w:rPr>
            </w:pPr>
          </w:p>
          <w:p w:rsidR="009736AC" w:rsidRPr="00C24B58" w:rsidRDefault="009736AC" w:rsidP="00192E20">
            <w:pPr>
              <w:spacing w:line="360" w:lineRule="exact"/>
              <w:jc w:val="center"/>
              <w:rPr>
                <w:sz w:val="24"/>
                <w:szCs w:val="24"/>
              </w:rPr>
            </w:pPr>
            <w:r w:rsidRPr="00C24B58">
              <w:rPr>
                <w:sz w:val="24"/>
                <w:szCs w:val="24"/>
              </w:rPr>
              <w:t>噪</w:t>
            </w:r>
          </w:p>
          <w:p w:rsidR="009736AC" w:rsidRPr="00C24B58" w:rsidRDefault="009736AC" w:rsidP="00192E20">
            <w:pPr>
              <w:spacing w:line="360" w:lineRule="exact"/>
              <w:jc w:val="center"/>
              <w:rPr>
                <w:sz w:val="24"/>
                <w:szCs w:val="24"/>
              </w:rPr>
            </w:pPr>
            <w:r w:rsidRPr="00C24B58">
              <w:rPr>
                <w:sz w:val="24"/>
                <w:szCs w:val="24"/>
              </w:rPr>
              <w:t>声</w:t>
            </w:r>
          </w:p>
          <w:p w:rsidR="009736AC" w:rsidRPr="00C24B58" w:rsidRDefault="009736AC" w:rsidP="00192E20">
            <w:pPr>
              <w:spacing w:line="360" w:lineRule="exact"/>
              <w:jc w:val="center"/>
              <w:rPr>
                <w:sz w:val="24"/>
                <w:szCs w:val="24"/>
              </w:rPr>
            </w:pPr>
          </w:p>
        </w:tc>
        <w:tc>
          <w:tcPr>
            <w:tcW w:w="1269" w:type="dxa"/>
            <w:vAlign w:val="center"/>
          </w:tcPr>
          <w:p w:rsidR="009736AC" w:rsidRPr="00C24B58" w:rsidRDefault="004722E0" w:rsidP="004722E0">
            <w:pPr>
              <w:spacing w:line="360" w:lineRule="exact"/>
              <w:jc w:val="center"/>
              <w:rPr>
                <w:snapToGrid w:val="0"/>
                <w:sz w:val="24"/>
                <w:szCs w:val="24"/>
              </w:rPr>
            </w:pPr>
            <w:r w:rsidRPr="00C24B58">
              <w:rPr>
                <w:snapToGrid w:val="0"/>
                <w:sz w:val="24"/>
                <w:szCs w:val="24"/>
              </w:rPr>
              <w:t>游客游玩</w:t>
            </w:r>
          </w:p>
          <w:p w:rsidR="004722E0" w:rsidRPr="00C24B58" w:rsidRDefault="004722E0" w:rsidP="002E3D65">
            <w:pPr>
              <w:pStyle w:val="a0"/>
              <w:ind w:firstLine="240"/>
              <w:rPr>
                <w:sz w:val="24"/>
              </w:rPr>
            </w:pPr>
            <w:r w:rsidRPr="00C24B58">
              <w:rPr>
                <w:sz w:val="24"/>
              </w:rPr>
              <w:t>机动车</w:t>
            </w:r>
          </w:p>
        </w:tc>
        <w:tc>
          <w:tcPr>
            <w:tcW w:w="1393" w:type="dxa"/>
            <w:vAlign w:val="center"/>
          </w:tcPr>
          <w:p w:rsidR="009736AC" w:rsidRPr="00C24B58" w:rsidRDefault="004722E0" w:rsidP="00192E20">
            <w:pPr>
              <w:spacing w:line="360" w:lineRule="exact"/>
              <w:jc w:val="center"/>
              <w:rPr>
                <w:sz w:val="24"/>
                <w:szCs w:val="24"/>
              </w:rPr>
            </w:pPr>
            <w:r w:rsidRPr="00C24B58">
              <w:rPr>
                <w:sz w:val="24"/>
                <w:szCs w:val="24"/>
              </w:rPr>
              <w:t>生活噪声</w:t>
            </w:r>
          </w:p>
          <w:p w:rsidR="004722E0" w:rsidRPr="00C24B58" w:rsidRDefault="004722E0" w:rsidP="002E3D65">
            <w:pPr>
              <w:pStyle w:val="a0"/>
              <w:ind w:firstLine="240"/>
              <w:rPr>
                <w:sz w:val="24"/>
              </w:rPr>
            </w:pPr>
            <w:r w:rsidRPr="00C24B58">
              <w:rPr>
                <w:sz w:val="24"/>
              </w:rPr>
              <w:t>机动车噪声</w:t>
            </w:r>
          </w:p>
        </w:tc>
        <w:tc>
          <w:tcPr>
            <w:tcW w:w="2357" w:type="dxa"/>
            <w:vAlign w:val="center"/>
          </w:tcPr>
          <w:p w:rsidR="009736AC" w:rsidRPr="00C24B58" w:rsidRDefault="004722E0" w:rsidP="00192E20">
            <w:pPr>
              <w:spacing w:line="360" w:lineRule="exact"/>
              <w:jc w:val="center"/>
              <w:rPr>
                <w:sz w:val="24"/>
                <w:szCs w:val="24"/>
              </w:rPr>
            </w:pPr>
            <w:r w:rsidRPr="00C24B58">
              <w:rPr>
                <w:sz w:val="24"/>
                <w:szCs w:val="24"/>
              </w:rPr>
              <w:t>60</w:t>
            </w:r>
            <w:r w:rsidR="009736AC" w:rsidRPr="00C24B58">
              <w:rPr>
                <w:sz w:val="24"/>
                <w:szCs w:val="24"/>
              </w:rPr>
              <w:t>～</w:t>
            </w:r>
            <w:r w:rsidRPr="00C24B58">
              <w:rPr>
                <w:sz w:val="24"/>
                <w:szCs w:val="24"/>
              </w:rPr>
              <w:t>7</w:t>
            </w:r>
            <w:r w:rsidR="009736AC" w:rsidRPr="00C24B58">
              <w:rPr>
                <w:sz w:val="24"/>
                <w:szCs w:val="24"/>
              </w:rPr>
              <w:t>5dB(A)</w:t>
            </w:r>
          </w:p>
        </w:tc>
        <w:tc>
          <w:tcPr>
            <w:tcW w:w="2485" w:type="dxa"/>
            <w:vAlign w:val="center"/>
          </w:tcPr>
          <w:p w:rsidR="009736AC" w:rsidRPr="00C24B58" w:rsidRDefault="009736AC" w:rsidP="00192E20">
            <w:pPr>
              <w:spacing w:line="360" w:lineRule="exact"/>
              <w:jc w:val="center"/>
              <w:rPr>
                <w:sz w:val="24"/>
                <w:szCs w:val="24"/>
              </w:rPr>
            </w:pPr>
            <w:r w:rsidRPr="00C24B58">
              <w:rPr>
                <w:sz w:val="24"/>
                <w:szCs w:val="24"/>
              </w:rPr>
              <w:t>厂界东、南、</w:t>
            </w:r>
            <w:r w:rsidR="004722E0" w:rsidRPr="00C24B58">
              <w:rPr>
                <w:sz w:val="24"/>
                <w:szCs w:val="24"/>
              </w:rPr>
              <w:t>西、</w:t>
            </w:r>
            <w:r w:rsidRPr="00C24B58">
              <w:rPr>
                <w:sz w:val="24"/>
                <w:szCs w:val="24"/>
              </w:rPr>
              <w:t>北侧：</w:t>
            </w:r>
          </w:p>
          <w:p w:rsidR="009736AC" w:rsidRPr="00C24B58" w:rsidRDefault="009736AC" w:rsidP="00192E20">
            <w:pPr>
              <w:spacing w:line="360" w:lineRule="exact"/>
              <w:jc w:val="center"/>
              <w:rPr>
                <w:sz w:val="24"/>
                <w:szCs w:val="24"/>
              </w:rPr>
            </w:pPr>
            <w:r w:rsidRPr="00C24B58">
              <w:rPr>
                <w:sz w:val="24"/>
                <w:szCs w:val="24"/>
              </w:rPr>
              <w:t>昼间</w:t>
            </w:r>
            <w:r w:rsidRPr="00C24B58">
              <w:rPr>
                <w:sz w:val="24"/>
                <w:szCs w:val="24"/>
              </w:rPr>
              <w:t>≤60dB(A)</w:t>
            </w:r>
          </w:p>
          <w:p w:rsidR="009736AC" w:rsidRPr="00C24B58" w:rsidRDefault="009736AC" w:rsidP="00192E20">
            <w:pPr>
              <w:spacing w:line="360" w:lineRule="exact"/>
              <w:jc w:val="center"/>
              <w:rPr>
                <w:sz w:val="24"/>
                <w:szCs w:val="24"/>
              </w:rPr>
            </w:pPr>
            <w:r w:rsidRPr="00C24B58">
              <w:rPr>
                <w:sz w:val="24"/>
                <w:szCs w:val="24"/>
              </w:rPr>
              <w:t>夜间</w:t>
            </w:r>
            <w:r w:rsidRPr="00C24B58">
              <w:rPr>
                <w:sz w:val="24"/>
                <w:szCs w:val="24"/>
              </w:rPr>
              <w:t>≤50dB(A)</w:t>
            </w:r>
          </w:p>
          <w:p w:rsidR="009736AC" w:rsidRPr="00C24B58" w:rsidRDefault="009736AC" w:rsidP="004722E0">
            <w:pPr>
              <w:spacing w:line="360" w:lineRule="exact"/>
              <w:jc w:val="center"/>
              <w:rPr>
                <w:sz w:val="24"/>
                <w:szCs w:val="24"/>
              </w:rPr>
            </w:pPr>
          </w:p>
        </w:tc>
      </w:tr>
      <w:tr w:rsidR="009736AC" w:rsidRPr="00C24B58" w:rsidTr="00192E20">
        <w:trPr>
          <w:trHeight w:val="2318"/>
          <w:jc w:val="center"/>
        </w:trPr>
        <w:tc>
          <w:tcPr>
            <w:tcW w:w="8503" w:type="dxa"/>
            <w:gridSpan w:val="5"/>
            <w:vAlign w:val="center"/>
          </w:tcPr>
          <w:p w:rsidR="009736AC" w:rsidRPr="00C24B58" w:rsidRDefault="009736AC" w:rsidP="007701FC">
            <w:pPr>
              <w:spacing w:afterLines="110" w:line="520" w:lineRule="exact"/>
              <w:ind w:firstLineChars="200" w:firstLine="482"/>
              <w:jc w:val="left"/>
              <w:rPr>
                <w:sz w:val="24"/>
                <w:szCs w:val="24"/>
              </w:rPr>
            </w:pPr>
            <w:r w:rsidRPr="00C24B58">
              <w:rPr>
                <w:b/>
                <w:sz w:val="24"/>
                <w:szCs w:val="24"/>
              </w:rPr>
              <w:t>主要生态环境：</w:t>
            </w:r>
            <w:r w:rsidRPr="00C24B58">
              <w:rPr>
                <w:sz w:val="24"/>
                <w:szCs w:val="24"/>
              </w:rPr>
              <w:t>本项目相对生态环境影响较小</w:t>
            </w:r>
          </w:p>
        </w:tc>
      </w:tr>
    </w:tbl>
    <w:p w:rsidR="00054BD7" w:rsidRPr="00C24B58" w:rsidRDefault="00054BD7" w:rsidP="00054BD7">
      <w:pPr>
        <w:pStyle w:val="a0"/>
        <w:ind w:firstLine="200"/>
      </w:pPr>
    </w:p>
    <w:p w:rsidR="00694906" w:rsidRPr="00C24B58" w:rsidRDefault="00694906">
      <w:pPr>
        <w:pageBreakBefore/>
        <w:spacing w:before="120" w:after="120" w:line="400" w:lineRule="exact"/>
        <w:outlineLvl w:val="0"/>
        <w:rPr>
          <w:b/>
          <w:sz w:val="28"/>
          <w:szCs w:val="28"/>
        </w:rPr>
      </w:pPr>
      <w:bookmarkStart w:id="23" w:name="_Toc397069414"/>
      <w:bookmarkStart w:id="24" w:name="_Toc513645185"/>
      <w:r w:rsidRPr="00C24B58">
        <w:rPr>
          <w:b/>
          <w:sz w:val="28"/>
          <w:szCs w:val="28"/>
        </w:rPr>
        <w:lastRenderedPageBreak/>
        <w:t>环境影响分析</w:t>
      </w:r>
      <w:bookmarkEnd w:id="23"/>
      <w:r w:rsidR="00471A94" w:rsidRPr="00C24B58">
        <w:rPr>
          <w:b/>
          <w:sz w:val="28"/>
          <w:szCs w:val="28"/>
        </w:rPr>
        <w:t>及污染防治措施</w:t>
      </w:r>
      <w:bookmarkEnd w:id="24"/>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8528"/>
      </w:tblGrid>
      <w:tr w:rsidR="00694906" w:rsidRPr="00C24B58" w:rsidTr="00C47AFD">
        <w:trPr>
          <w:trHeight w:val="12810"/>
        </w:trPr>
        <w:tc>
          <w:tcPr>
            <w:tcW w:w="8893" w:type="dxa"/>
          </w:tcPr>
          <w:p w:rsidR="00F772D4" w:rsidRPr="00C24B58" w:rsidRDefault="00F772D4" w:rsidP="007701FC">
            <w:pPr>
              <w:spacing w:beforeLines="50" w:afterLines="50" w:line="500" w:lineRule="exact"/>
              <w:rPr>
                <w:b/>
                <w:bCs/>
                <w:sz w:val="28"/>
                <w:szCs w:val="28"/>
              </w:rPr>
            </w:pPr>
            <w:r w:rsidRPr="00C24B58">
              <w:rPr>
                <w:b/>
                <w:bCs/>
                <w:sz w:val="28"/>
                <w:szCs w:val="28"/>
              </w:rPr>
              <w:t>施工期</w:t>
            </w:r>
            <w:r w:rsidR="00FB4608" w:rsidRPr="00C24B58">
              <w:rPr>
                <w:b/>
                <w:bCs/>
                <w:sz w:val="28"/>
                <w:szCs w:val="28"/>
              </w:rPr>
              <w:t>环境影响分析</w:t>
            </w:r>
          </w:p>
          <w:p w:rsidR="00FB4608" w:rsidRPr="00C24B58" w:rsidRDefault="00FB4608" w:rsidP="00FB4608">
            <w:pPr>
              <w:spacing w:line="500" w:lineRule="exact"/>
              <w:ind w:firstLineChars="200" w:firstLine="480"/>
              <w:rPr>
                <w:sz w:val="24"/>
              </w:rPr>
            </w:pPr>
            <w:r w:rsidRPr="00C24B58">
              <w:rPr>
                <w:sz w:val="24"/>
              </w:rPr>
              <w:t>1</w:t>
            </w:r>
            <w:r w:rsidRPr="00C24B58">
              <w:rPr>
                <w:sz w:val="24"/>
              </w:rPr>
              <w:t>、环境空气</w:t>
            </w:r>
          </w:p>
          <w:p w:rsidR="00FB4608" w:rsidRPr="00C24B58" w:rsidRDefault="00FB4608" w:rsidP="00FB4608">
            <w:pPr>
              <w:spacing w:line="500" w:lineRule="exact"/>
              <w:ind w:firstLineChars="200" w:firstLine="480"/>
              <w:rPr>
                <w:sz w:val="24"/>
              </w:rPr>
            </w:pPr>
            <w:r w:rsidRPr="00C24B58">
              <w:rPr>
                <w:sz w:val="24"/>
              </w:rPr>
              <w:t>1</w:t>
            </w:r>
            <w:r w:rsidRPr="00C24B58">
              <w:rPr>
                <w:sz w:val="24"/>
              </w:rPr>
              <w:t>）施工扬尘</w:t>
            </w:r>
          </w:p>
          <w:p w:rsidR="00FB4608" w:rsidRPr="00C24B58" w:rsidRDefault="00FB4608" w:rsidP="00FB4608">
            <w:pPr>
              <w:spacing w:line="500" w:lineRule="exact"/>
              <w:ind w:firstLineChars="200" w:firstLine="480"/>
              <w:rPr>
                <w:sz w:val="24"/>
              </w:rPr>
            </w:pPr>
            <w:r w:rsidRPr="00C24B58">
              <w:rPr>
                <w:sz w:val="24"/>
              </w:rPr>
              <w:t>施工扬尘主要来自土方的挖掘扬尘及现场堆放扬尘；建筑材料（白灰、水泥、沙子、石子、砖等）的现场搬运及堆放扬尘；施工垃圾的清理及堆放扬尘；来往车辆造成的现场道路扬尘。其扬尘量的大小与施工现场条件、管理水平、机械化程度及施工季节、土质及天气等诸多因素有关，是一个复杂、较难定量的问题。本次评价采用类比法，利用现有的施工场地实测资料对环境空气影响进行分析。</w:t>
            </w:r>
          </w:p>
          <w:p w:rsidR="00FB4608" w:rsidRPr="00C24B58" w:rsidRDefault="00FB4608" w:rsidP="00FB4608">
            <w:pPr>
              <w:spacing w:line="500" w:lineRule="exact"/>
              <w:ind w:firstLineChars="200" w:firstLine="480"/>
              <w:rPr>
                <w:sz w:val="24"/>
              </w:rPr>
            </w:pPr>
            <w:r w:rsidRPr="00C24B58">
              <w:rPr>
                <w:sz w:val="24"/>
              </w:rPr>
              <w:t>北京市环境保护科学研究院曾对</w:t>
            </w:r>
            <w:r w:rsidRPr="00C24B58">
              <w:rPr>
                <w:sz w:val="24"/>
              </w:rPr>
              <w:t>7</w:t>
            </w:r>
            <w:r w:rsidRPr="00C24B58">
              <w:rPr>
                <w:sz w:val="24"/>
              </w:rPr>
              <w:t>个建筑工程施工工地的扬尘情况进行了测定，测定时风速为</w:t>
            </w:r>
            <w:r w:rsidRPr="00C24B58">
              <w:rPr>
                <w:sz w:val="24"/>
              </w:rPr>
              <w:t>2.4m/s</w:t>
            </w:r>
            <w:r w:rsidRPr="00C24B58">
              <w:rPr>
                <w:sz w:val="24"/>
              </w:rPr>
              <w:t>，测试结果见表</w:t>
            </w:r>
            <w:r w:rsidRPr="00C24B58">
              <w:rPr>
                <w:sz w:val="24"/>
              </w:rPr>
              <w:t>20</w:t>
            </w:r>
            <w:r w:rsidRPr="00C24B58">
              <w:rPr>
                <w:sz w:val="24"/>
              </w:rPr>
              <w:t>。</w:t>
            </w:r>
          </w:p>
          <w:p w:rsidR="00FB4608" w:rsidRPr="00C24B58" w:rsidRDefault="00FB4608" w:rsidP="007701FC">
            <w:pPr>
              <w:adjustRightInd w:val="0"/>
              <w:snapToGrid w:val="0"/>
              <w:spacing w:afterLines="50" w:line="360" w:lineRule="auto"/>
              <w:jc w:val="center"/>
              <w:rPr>
                <w:rFonts w:eastAsia="黑体"/>
                <w:bCs/>
                <w:sz w:val="24"/>
              </w:rPr>
            </w:pPr>
            <w:r w:rsidRPr="00C24B58">
              <w:rPr>
                <w:rFonts w:eastAsia="黑体"/>
                <w:bCs/>
                <w:sz w:val="24"/>
              </w:rPr>
              <w:t>表</w:t>
            </w:r>
            <w:r w:rsidRPr="00C24B58">
              <w:rPr>
                <w:rFonts w:eastAsia="黑体"/>
                <w:bCs/>
                <w:sz w:val="24"/>
              </w:rPr>
              <w:t>20</w:t>
            </w:r>
            <w:r w:rsidRPr="00C24B58">
              <w:rPr>
                <w:rFonts w:eastAsia="黑体"/>
                <w:bCs/>
                <w:sz w:val="24"/>
              </w:rPr>
              <w:t>建筑施工工地扬尘污染情况</w:t>
            </w:r>
          </w:p>
          <w:tbl>
            <w:tblPr>
              <w:tblW w:w="5127" w:type="pct"/>
              <w:jc w:val="center"/>
              <w:tblInd w:w="108" w:type="dxa"/>
              <w:tblBorders>
                <w:top w:val="single" w:sz="12" w:space="0" w:color="auto"/>
                <w:bottom w:val="single" w:sz="12" w:space="0" w:color="auto"/>
                <w:insideH w:val="single" w:sz="4" w:space="0" w:color="auto"/>
                <w:insideV w:val="single" w:sz="4" w:space="0" w:color="auto"/>
              </w:tblBorders>
              <w:tblLook w:val="0000"/>
            </w:tblPr>
            <w:tblGrid>
              <w:gridCol w:w="2185"/>
              <w:gridCol w:w="1311"/>
              <w:gridCol w:w="1102"/>
              <w:gridCol w:w="1248"/>
              <w:gridCol w:w="1265"/>
              <w:gridCol w:w="1412"/>
            </w:tblGrid>
            <w:tr w:rsidR="00FB4608" w:rsidRPr="00C24B58" w:rsidTr="00192E20">
              <w:trPr>
                <w:cantSplit/>
                <w:trHeight w:val="211"/>
                <w:jc w:val="center"/>
              </w:trPr>
              <w:tc>
                <w:tcPr>
                  <w:tcW w:w="2257" w:type="dxa"/>
                  <w:vMerge w:val="restart"/>
                  <w:vAlign w:val="center"/>
                </w:tcPr>
                <w:p w:rsidR="00FB4608" w:rsidRPr="00C24B58" w:rsidRDefault="00FB4608" w:rsidP="00192E20">
                  <w:pPr>
                    <w:widowControl/>
                    <w:spacing w:line="280" w:lineRule="exact"/>
                    <w:jc w:val="center"/>
                    <w:rPr>
                      <w:szCs w:val="21"/>
                    </w:rPr>
                  </w:pPr>
                  <w:r w:rsidRPr="00C24B58">
                    <w:rPr>
                      <w:szCs w:val="21"/>
                    </w:rPr>
                    <w:t>工程名称</w:t>
                  </w:r>
                </w:p>
              </w:tc>
              <w:tc>
                <w:tcPr>
                  <w:tcW w:w="6481" w:type="dxa"/>
                  <w:gridSpan w:val="5"/>
                  <w:vAlign w:val="center"/>
                </w:tcPr>
                <w:p w:rsidR="00FB4608" w:rsidRPr="00C24B58" w:rsidRDefault="00FB4608" w:rsidP="00192E20">
                  <w:pPr>
                    <w:widowControl/>
                    <w:spacing w:line="280" w:lineRule="exact"/>
                    <w:jc w:val="center"/>
                    <w:rPr>
                      <w:szCs w:val="21"/>
                    </w:rPr>
                  </w:pPr>
                  <w:r w:rsidRPr="00C24B58">
                    <w:rPr>
                      <w:szCs w:val="21"/>
                    </w:rPr>
                    <w:t>TSP</w:t>
                  </w:r>
                  <w:r w:rsidRPr="00C24B58">
                    <w:rPr>
                      <w:szCs w:val="21"/>
                    </w:rPr>
                    <w:t>浓度（</w:t>
                  </w:r>
                  <w:r w:rsidRPr="00C24B58">
                    <w:rPr>
                      <w:szCs w:val="21"/>
                    </w:rPr>
                    <w:t>μg/m</w:t>
                  </w:r>
                  <w:r w:rsidRPr="00C24B58">
                    <w:rPr>
                      <w:szCs w:val="21"/>
                      <w:vertAlign w:val="superscript"/>
                    </w:rPr>
                    <w:t>3</w:t>
                  </w:r>
                  <w:r w:rsidRPr="00C24B58">
                    <w:rPr>
                      <w:szCs w:val="21"/>
                    </w:rPr>
                    <w:t>）</w:t>
                  </w:r>
                </w:p>
              </w:tc>
            </w:tr>
            <w:tr w:rsidR="00FB4608" w:rsidRPr="00C24B58" w:rsidTr="00192E20">
              <w:trPr>
                <w:cantSplit/>
                <w:trHeight w:val="463"/>
                <w:jc w:val="center"/>
              </w:trPr>
              <w:tc>
                <w:tcPr>
                  <w:tcW w:w="2257" w:type="dxa"/>
                  <w:vMerge/>
                  <w:vAlign w:val="center"/>
                </w:tcPr>
                <w:p w:rsidR="00FB4608" w:rsidRPr="00C24B58" w:rsidRDefault="00FB4608" w:rsidP="00192E20">
                  <w:pPr>
                    <w:widowControl/>
                    <w:spacing w:line="280" w:lineRule="exact"/>
                    <w:jc w:val="center"/>
                    <w:rPr>
                      <w:szCs w:val="21"/>
                    </w:rPr>
                  </w:pPr>
                </w:p>
              </w:tc>
              <w:tc>
                <w:tcPr>
                  <w:tcW w:w="1342" w:type="dxa"/>
                  <w:vAlign w:val="center"/>
                </w:tcPr>
                <w:p w:rsidR="00FB4608" w:rsidRPr="00C24B58" w:rsidRDefault="00FB4608" w:rsidP="00192E20">
                  <w:pPr>
                    <w:widowControl/>
                    <w:spacing w:line="280" w:lineRule="exact"/>
                    <w:jc w:val="center"/>
                    <w:rPr>
                      <w:szCs w:val="21"/>
                    </w:rPr>
                  </w:pPr>
                  <w:r w:rsidRPr="00C24B58">
                    <w:rPr>
                      <w:szCs w:val="21"/>
                    </w:rPr>
                    <w:t>工地上风向</w:t>
                  </w:r>
                  <w:smartTag w:uri="urn:schemas-microsoft-com:office:smarttags" w:element="chmetcnv">
                    <w:smartTagPr>
                      <w:attr w:name="TCSC" w:val="0"/>
                      <w:attr w:name="NumberType" w:val="1"/>
                      <w:attr w:name="Negative" w:val="False"/>
                      <w:attr w:name="HasSpace" w:val="False"/>
                      <w:attr w:name="SourceValue" w:val="50"/>
                      <w:attr w:name="UnitName" w:val="m"/>
                    </w:smartTagPr>
                    <w:r w:rsidRPr="00C24B58">
                      <w:rPr>
                        <w:szCs w:val="21"/>
                      </w:rPr>
                      <w:t>50m</w:t>
                    </w:r>
                  </w:smartTag>
                </w:p>
              </w:tc>
              <w:tc>
                <w:tcPr>
                  <w:tcW w:w="1122" w:type="dxa"/>
                  <w:vAlign w:val="center"/>
                </w:tcPr>
                <w:p w:rsidR="00FB4608" w:rsidRPr="00C24B58" w:rsidRDefault="00FB4608" w:rsidP="00192E20">
                  <w:pPr>
                    <w:widowControl/>
                    <w:spacing w:line="280" w:lineRule="exact"/>
                    <w:jc w:val="center"/>
                    <w:rPr>
                      <w:szCs w:val="21"/>
                    </w:rPr>
                  </w:pPr>
                  <w:r w:rsidRPr="00C24B58">
                    <w:rPr>
                      <w:szCs w:val="21"/>
                    </w:rPr>
                    <w:t>工地内</w:t>
                  </w:r>
                </w:p>
              </w:tc>
              <w:tc>
                <w:tcPr>
                  <w:tcW w:w="1276" w:type="dxa"/>
                  <w:vAlign w:val="center"/>
                </w:tcPr>
                <w:p w:rsidR="00FB4608" w:rsidRPr="00C24B58" w:rsidRDefault="00FB4608" w:rsidP="00192E20">
                  <w:pPr>
                    <w:widowControl/>
                    <w:spacing w:line="280" w:lineRule="exact"/>
                    <w:jc w:val="center"/>
                    <w:rPr>
                      <w:szCs w:val="21"/>
                    </w:rPr>
                  </w:pPr>
                  <w:r w:rsidRPr="00C24B58">
                    <w:rPr>
                      <w:szCs w:val="21"/>
                    </w:rPr>
                    <w:t>下风向</w:t>
                  </w:r>
                  <w:smartTag w:uri="urn:schemas-microsoft-com:office:smarttags" w:element="chmetcnv">
                    <w:smartTagPr>
                      <w:attr w:name="TCSC" w:val="0"/>
                      <w:attr w:name="NumberType" w:val="1"/>
                      <w:attr w:name="Negative" w:val="False"/>
                      <w:attr w:name="HasSpace" w:val="False"/>
                      <w:attr w:name="SourceValue" w:val="50"/>
                      <w:attr w:name="UnitName" w:val="m"/>
                    </w:smartTagPr>
                    <w:r w:rsidRPr="00C24B58">
                      <w:rPr>
                        <w:szCs w:val="21"/>
                      </w:rPr>
                      <w:t>50m</w:t>
                    </w:r>
                  </w:smartTag>
                </w:p>
              </w:tc>
              <w:tc>
                <w:tcPr>
                  <w:tcW w:w="1293" w:type="dxa"/>
                  <w:vAlign w:val="center"/>
                </w:tcPr>
                <w:p w:rsidR="00FB4608" w:rsidRPr="00C24B58" w:rsidRDefault="00FB4608" w:rsidP="00192E20">
                  <w:pPr>
                    <w:widowControl/>
                    <w:spacing w:line="280" w:lineRule="exact"/>
                    <w:jc w:val="center"/>
                    <w:rPr>
                      <w:szCs w:val="21"/>
                    </w:rPr>
                  </w:pPr>
                  <w:r w:rsidRPr="00C24B58">
                    <w:rPr>
                      <w:szCs w:val="21"/>
                    </w:rPr>
                    <w:t>下风向</w:t>
                  </w:r>
                  <w:smartTag w:uri="urn:schemas-microsoft-com:office:smarttags" w:element="chmetcnv">
                    <w:smartTagPr>
                      <w:attr w:name="TCSC" w:val="0"/>
                      <w:attr w:name="NumberType" w:val="1"/>
                      <w:attr w:name="Negative" w:val="False"/>
                      <w:attr w:name="HasSpace" w:val="False"/>
                      <w:attr w:name="SourceValue" w:val="100"/>
                      <w:attr w:name="UnitName" w:val="m"/>
                    </w:smartTagPr>
                    <w:r w:rsidRPr="00C24B58">
                      <w:rPr>
                        <w:szCs w:val="21"/>
                      </w:rPr>
                      <w:t>100m</w:t>
                    </w:r>
                  </w:smartTag>
                </w:p>
              </w:tc>
              <w:tc>
                <w:tcPr>
                  <w:tcW w:w="1448" w:type="dxa"/>
                  <w:vAlign w:val="center"/>
                </w:tcPr>
                <w:p w:rsidR="00FB4608" w:rsidRPr="00C24B58" w:rsidRDefault="00FB4608" w:rsidP="00192E20">
                  <w:pPr>
                    <w:widowControl/>
                    <w:spacing w:line="280" w:lineRule="exact"/>
                    <w:jc w:val="center"/>
                    <w:rPr>
                      <w:szCs w:val="21"/>
                    </w:rPr>
                  </w:pPr>
                  <w:r w:rsidRPr="00C24B58">
                    <w:rPr>
                      <w:szCs w:val="21"/>
                    </w:rPr>
                    <w:t>下风向</w:t>
                  </w:r>
                  <w:smartTag w:uri="urn:schemas-microsoft-com:office:smarttags" w:element="chmetcnv">
                    <w:smartTagPr>
                      <w:attr w:name="TCSC" w:val="0"/>
                      <w:attr w:name="NumberType" w:val="1"/>
                      <w:attr w:name="Negative" w:val="False"/>
                      <w:attr w:name="HasSpace" w:val="False"/>
                      <w:attr w:name="SourceValue" w:val="150"/>
                      <w:attr w:name="UnitName" w:val="m"/>
                    </w:smartTagPr>
                    <w:r w:rsidRPr="00C24B58">
                      <w:rPr>
                        <w:szCs w:val="21"/>
                      </w:rPr>
                      <w:t>150m</w:t>
                    </w:r>
                  </w:smartTag>
                </w:p>
              </w:tc>
            </w:tr>
            <w:tr w:rsidR="00FB4608" w:rsidRPr="00C24B58" w:rsidTr="00192E20">
              <w:trPr>
                <w:cantSplit/>
                <w:trHeight w:hRule="exact" w:val="510"/>
                <w:jc w:val="center"/>
              </w:trPr>
              <w:tc>
                <w:tcPr>
                  <w:tcW w:w="2257" w:type="dxa"/>
                  <w:vAlign w:val="center"/>
                </w:tcPr>
                <w:p w:rsidR="00FB4608" w:rsidRPr="00C24B58" w:rsidRDefault="00FB4608" w:rsidP="00192E20">
                  <w:pPr>
                    <w:widowControl/>
                    <w:spacing w:line="280" w:lineRule="exact"/>
                    <w:jc w:val="center"/>
                    <w:rPr>
                      <w:szCs w:val="21"/>
                    </w:rPr>
                  </w:pPr>
                  <w:r w:rsidRPr="00C24B58">
                    <w:rPr>
                      <w:szCs w:val="21"/>
                    </w:rPr>
                    <w:t>侨办工地</w:t>
                  </w:r>
                </w:p>
              </w:tc>
              <w:tc>
                <w:tcPr>
                  <w:tcW w:w="1342" w:type="dxa"/>
                  <w:vAlign w:val="center"/>
                </w:tcPr>
                <w:p w:rsidR="00FB4608" w:rsidRPr="00C24B58" w:rsidRDefault="00FB4608" w:rsidP="00192E20">
                  <w:pPr>
                    <w:widowControl/>
                    <w:spacing w:line="280" w:lineRule="exact"/>
                    <w:jc w:val="center"/>
                    <w:rPr>
                      <w:szCs w:val="21"/>
                    </w:rPr>
                  </w:pPr>
                  <w:r w:rsidRPr="00C24B58">
                    <w:rPr>
                      <w:szCs w:val="21"/>
                    </w:rPr>
                    <w:t>328</w:t>
                  </w:r>
                </w:p>
              </w:tc>
              <w:tc>
                <w:tcPr>
                  <w:tcW w:w="1122" w:type="dxa"/>
                  <w:vAlign w:val="center"/>
                </w:tcPr>
                <w:p w:rsidR="00FB4608" w:rsidRPr="00C24B58" w:rsidRDefault="00FB4608" w:rsidP="00192E20">
                  <w:pPr>
                    <w:widowControl/>
                    <w:spacing w:line="280" w:lineRule="exact"/>
                    <w:jc w:val="center"/>
                    <w:rPr>
                      <w:szCs w:val="21"/>
                    </w:rPr>
                  </w:pPr>
                  <w:r w:rsidRPr="00C24B58">
                    <w:rPr>
                      <w:szCs w:val="21"/>
                    </w:rPr>
                    <w:t>759</w:t>
                  </w:r>
                </w:p>
              </w:tc>
              <w:tc>
                <w:tcPr>
                  <w:tcW w:w="1276" w:type="dxa"/>
                  <w:vAlign w:val="center"/>
                </w:tcPr>
                <w:p w:rsidR="00FB4608" w:rsidRPr="00C24B58" w:rsidRDefault="00FB4608" w:rsidP="00192E20">
                  <w:pPr>
                    <w:widowControl/>
                    <w:spacing w:line="280" w:lineRule="exact"/>
                    <w:jc w:val="center"/>
                    <w:rPr>
                      <w:szCs w:val="21"/>
                    </w:rPr>
                  </w:pPr>
                  <w:r w:rsidRPr="00C24B58">
                    <w:rPr>
                      <w:szCs w:val="21"/>
                    </w:rPr>
                    <w:t>502</w:t>
                  </w:r>
                </w:p>
              </w:tc>
              <w:tc>
                <w:tcPr>
                  <w:tcW w:w="1293" w:type="dxa"/>
                  <w:vAlign w:val="center"/>
                </w:tcPr>
                <w:p w:rsidR="00FB4608" w:rsidRPr="00C24B58" w:rsidRDefault="00FB4608" w:rsidP="00192E20">
                  <w:pPr>
                    <w:widowControl/>
                    <w:spacing w:line="280" w:lineRule="exact"/>
                    <w:jc w:val="center"/>
                    <w:rPr>
                      <w:szCs w:val="21"/>
                    </w:rPr>
                  </w:pPr>
                  <w:r w:rsidRPr="00C24B58">
                    <w:rPr>
                      <w:szCs w:val="21"/>
                    </w:rPr>
                    <w:t>367</w:t>
                  </w:r>
                </w:p>
              </w:tc>
              <w:tc>
                <w:tcPr>
                  <w:tcW w:w="1448" w:type="dxa"/>
                  <w:vAlign w:val="center"/>
                </w:tcPr>
                <w:p w:rsidR="00FB4608" w:rsidRPr="00C24B58" w:rsidRDefault="00FB4608" w:rsidP="00192E20">
                  <w:pPr>
                    <w:widowControl/>
                    <w:spacing w:line="280" w:lineRule="exact"/>
                    <w:jc w:val="center"/>
                    <w:rPr>
                      <w:szCs w:val="21"/>
                    </w:rPr>
                  </w:pPr>
                  <w:r w:rsidRPr="00C24B58">
                    <w:rPr>
                      <w:szCs w:val="21"/>
                    </w:rPr>
                    <w:t>336</w:t>
                  </w:r>
                </w:p>
              </w:tc>
            </w:tr>
            <w:tr w:rsidR="00FB4608" w:rsidRPr="00C24B58" w:rsidTr="00192E20">
              <w:trPr>
                <w:cantSplit/>
                <w:trHeight w:hRule="exact" w:val="510"/>
                <w:jc w:val="center"/>
              </w:trPr>
              <w:tc>
                <w:tcPr>
                  <w:tcW w:w="2257" w:type="dxa"/>
                  <w:vAlign w:val="center"/>
                </w:tcPr>
                <w:p w:rsidR="00FB4608" w:rsidRPr="00C24B58" w:rsidRDefault="00FB4608" w:rsidP="00192E20">
                  <w:pPr>
                    <w:widowControl/>
                    <w:spacing w:line="280" w:lineRule="exact"/>
                    <w:jc w:val="center"/>
                    <w:rPr>
                      <w:szCs w:val="21"/>
                    </w:rPr>
                  </w:pPr>
                  <w:r w:rsidRPr="00C24B58">
                    <w:rPr>
                      <w:szCs w:val="21"/>
                    </w:rPr>
                    <w:t>金属材料部公司工地</w:t>
                  </w:r>
                </w:p>
              </w:tc>
              <w:tc>
                <w:tcPr>
                  <w:tcW w:w="1342" w:type="dxa"/>
                  <w:vAlign w:val="center"/>
                </w:tcPr>
                <w:p w:rsidR="00FB4608" w:rsidRPr="00C24B58" w:rsidRDefault="00FB4608" w:rsidP="00192E20">
                  <w:pPr>
                    <w:widowControl/>
                    <w:spacing w:line="280" w:lineRule="exact"/>
                    <w:jc w:val="center"/>
                    <w:rPr>
                      <w:szCs w:val="21"/>
                    </w:rPr>
                  </w:pPr>
                  <w:r w:rsidRPr="00C24B58">
                    <w:rPr>
                      <w:szCs w:val="21"/>
                    </w:rPr>
                    <w:t>325</w:t>
                  </w:r>
                </w:p>
              </w:tc>
              <w:tc>
                <w:tcPr>
                  <w:tcW w:w="1122" w:type="dxa"/>
                  <w:vAlign w:val="center"/>
                </w:tcPr>
                <w:p w:rsidR="00FB4608" w:rsidRPr="00C24B58" w:rsidRDefault="00FB4608" w:rsidP="00192E20">
                  <w:pPr>
                    <w:widowControl/>
                    <w:spacing w:line="280" w:lineRule="exact"/>
                    <w:jc w:val="center"/>
                    <w:rPr>
                      <w:szCs w:val="21"/>
                    </w:rPr>
                  </w:pPr>
                  <w:r w:rsidRPr="00C24B58">
                    <w:rPr>
                      <w:szCs w:val="21"/>
                    </w:rPr>
                    <w:t>618</w:t>
                  </w:r>
                </w:p>
              </w:tc>
              <w:tc>
                <w:tcPr>
                  <w:tcW w:w="1276" w:type="dxa"/>
                  <w:vAlign w:val="center"/>
                </w:tcPr>
                <w:p w:rsidR="00FB4608" w:rsidRPr="00C24B58" w:rsidRDefault="00FB4608" w:rsidP="00192E20">
                  <w:pPr>
                    <w:widowControl/>
                    <w:spacing w:line="280" w:lineRule="exact"/>
                    <w:jc w:val="center"/>
                    <w:rPr>
                      <w:szCs w:val="21"/>
                    </w:rPr>
                  </w:pPr>
                  <w:r w:rsidRPr="00C24B58">
                    <w:rPr>
                      <w:szCs w:val="21"/>
                    </w:rPr>
                    <w:t>472</w:t>
                  </w:r>
                </w:p>
              </w:tc>
              <w:tc>
                <w:tcPr>
                  <w:tcW w:w="1293" w:type="dxa"/>
                  <w:vAlign w:val="center"/>
                </w:tcPr>
                <w:p w:rsidR="00FB4608" w:rsidRPr="00C24B58" w:rsidRDefault="00FB4608" w:rsidP="00192E20">
                  <w:pPr>
                    <w:widowControl/>
                    <w:spacing w:line="280" w:lineRule="exact"/>
                    <w:jc w:val="center"/>
                    <w:rPr>
                      <w:szCs w:val="21"/>
                    </w:rPr>
                  </w:pPr>
                  <w:r w:rsidRPr="00C24B58">
                    <w:rPr>
                      <w:szCs w:val="21"/>
                    </w:rPr>
                    <w:t>356</w:t>
                  </w:r>
                </w:p>
              </w:tc>
              <w:tc>
                <w:tcPr>
                  <w:tcW w:w="1448" w:type="dxa"/>
                  <w:vAlign w:val="center"/>
                </w:tcPr>
                <w:p w:rsidR="00FB4608" w:rsidRPr="00C24B58" w:rsidRDefault="00FB4608" w:rsidP="00192E20">
                  <w:pPr>
                    <w:widowControl/>
                    <w:spacing w:line="280" w:lineRule="exact"/>
                    <w:jc w:val="center"/>
                    <w:rPr>
                      <w:szCs w:val="21"/>
                    </w:rPr>
                  </w:pPr>
                  <w:r w:rsidRPr="00C24B58">
                    <w:rPr>
                      <w:szCs w:val="21"/>
                    </w:rPr>
                    <w:t>332</w:t>
                  </w:r>
                </w:p>
              </w:tc>
            </w:tr>
            <w:tr w:rsidR="00FB4608" w:rsidRPr="00C24B58" w:rsidTr="00192E20">
              <w:trPr>
                <w:cantSplit/>
                <w:trHeight w:hRule="exact" w:val="510"/>
                <w:jc w:val="center"/>
              </w:trPr>
              <w:tc>
                <w:tcPr>
                  <w:tcW w:w="2257" w:type="dxa"/>
                  <w:vAlign w:val="center"/>
                </w:tcPr>
                <w:p w:rsidR="00FB4608" w:rsidRPr="00C24B58" w:rsidRDefault="00FB4608" w:rsidP="00192E20">
                  <w:pPr>
                    <w:widowControl/>
                    <w:spacing w:line="280" w:lineRule="exact"/>
                    <w:jc w:val="center"/>
                    <w:rPr>
                      <w:szCs w:val="21"/>
                    </w:rPr>
                  </w:pPr>
                  <w:r w:rsidRPr="00C24B58">
                    <w:rPr>
                      <w:szCs w:val="21"/>
                    </w:rPr>
                    <w:t>广播电视部工地</w:t>
                  </w:r>
                </w:p>
              </w:tc>
              <w:tc>
                <w:tcPr>
                  <w:tcW w:w="1342" w:type="dxa"/>
                  <w:vAlign w:val="center"/>
                </w:tcPr>
                <w:p w:rsidR="00FB4608" w:rsidRPr="00C24B58" w:rsidRDefault="00FB4608" w:rsidP="00192E20">
                  <w:pPr>
                    <w:widowControl/>
                    <w:spacing w:line="280" w:lineRule="exact"/>
                    <w:jc w:val="center"/>
                    <w:rPr>
                      <w:szCs w:val="21"/>
                    </w:rPr>
                  </w:pPr>
                  <w:r w:rsidRPr="00C24B58">
                    <w:rPr>
                      <w:szCs w:val="21"/>
                    </w:rPr>
                    <w:t>311</w:t>
                  </w:r>
                </w:p>
              </w:tc>
              <w:tc>
                <w:tcPr>
                  <w:tcW w:w="1122" w:type="dxa"/>
                  <w:vAlign w:val="center"/>
                </w:tcPr>
                <w:p w:rsidR="00FB4608" w:rsidRPr="00C24B58" w:rsidRDefault="00FB4608" w:rsidP="00192E20">
                  <w:pPr>
                    <w:widowControl/>
                    <w:spacing w:line="280" w:lineRule="exact"/>
                    <w:jc w:val="center"/>
                    <w:rPr>
                      <w:szCs w:val="21"/>
                    </w:rPr>
                  </w:pPr>
                  <w:r w:rsidRPr="00C24B58">
                    <w:rPr>
                      <w:szCs w:val="21"/>
                    </w:rPr>
                    <w:t>596</w:t>
                  </w:r>
                </w:p>
              </w:tc>
              <w:tc>
                <w:tcPr>
                  <w:tcW w:w="1276" w:type="dxa"/>
                  <w:vAlign w:val="center"/>
                </w:tcPr>
                <w:p w:rsidR="00FB4608" w:rsidRPr="00C24B58" w:rsidRDefault="00FB4608" w:rsidP="00192E20">
                  <w:pPr>
                    <w:widowControl/>
                    <w:spacing w:line="280" w:lineRule="exact"/>
                    <w:jc w:val="center"/>
                    <w:rPr>
                      <w:szCs w:val="21"/>
                    </w:rPr>
                  </w:pPr>
                  <w:r w:rsidRPr="00C24B58">
                    <w:rPr>
                      <w:szCs w:val="21"/>
                    </w:rPr>
                    <w:t>434</w:t>
                  </w:r>
                </w:p>
              </w:tc>
              <w:tc>
                <w:tcPr>
                  <w:tcW w:w="1293" w:type="dxa"/>
                  <w:vAlign w:val="center"/>
                </w:tcPr>
                <w:p w:rsidR="00FB4608" w:rsidRPr="00C24B58" w:rsidRDefault="00FB4608" w:rsidP="00192E20">
                  <w:pPr>
                    <w:widowControl/>
                    <w:spacing w:line="280" w:lineRule="exact"/>
                    <w:jc w:val="center"/>
                    <w:rPr>
                      <w:szCs w:val="21"/>
                    </w:rPr>
                  </w:pPr>
                  <w:r w:rsidRPr="00C24B58">
                    <w:rPr>
                      <w:szCs w:val="21"/>
                    </w:rPr>
                    <w:t>372</w:t>
                  </w:r>
                </w:p>
              </w:tc>
              <w:tc>
                <w:tcPr>
                  <w:tcW w:w="1448" w:type="dxa"/>
                  <w:vAlign w:val="center"/>
                </w:tcPr>
                <w:p w:rsidR="00FB4608" w:rsidRPr="00C24B58" w:rsidRDefault="00FB4608" w:rsidP="00192E20">
                  <w:pPr>
                    <w:widowControl/>
                    <w:spacing w:line="280" w:lineRule="exact"/>
                    <w:jc w:val="center"/>
                    <w:rPr>
                      <w:szCs w:val="21"/>
                    </w:rPr>
                  </w:pPr>
                  <w:r w:rsidRPr="00C24B58">
                    <w:rPr>
                      <w:szCs w:val="21"/>
                    </w:rPr>
                    <w:t>309</w:t>
                  </w:r>
                </w:p>
              </w:tc>
            </w:tr>
            <w:tr w:rsidR="00FB4608" w:rsidRPr="00C24B58" w:rsidTr="00192E20">
              <w:trPr>
                <w:cantSplit/>
                <w:trHeight w:hRule="exact" w:val="755"/>
                <w:jc w:val="center"/>
              </w:trPr>
              <w:tc>
                <w:tcPr>
                  <w:tcW w:w="2257" w:type="dxa"/>
                  <w:vAlign w:val="center"/>
                </w:tcPr>
                <w:p w:rsidR="00FB4608" w:rsidRPr="00C24B58" w:rsidRDefault="00FB4608" w:rsidP="00192E20">
                  <w:pPr>
                    <w:widowControl/>
                    <w:spacing w:line="280" w:lineRule="exact"/>
                    <w:jc w:val="center"/>
                    <w:rPr>
                      <w:szCs w:val="21"/>
                    </w:rPr>
                  </w:pPr>
                  <w:r w:rsidRPr="00C24B58">
                    <w:rPr>
                      <w:szCs w:val="21"/>
                    </w:rPr>
                    <w:t>劲松小区</w:t>
                  </w:r>
                  <w:r w:rsidRPr="00C24B58">
                    <w:rPr>
                      <w:szCs w:val="21"/>
                    </w:rPr>
                    <w:t>5#</w:t>
                  </w:r>
                  <w:r w:rsidRPr="00C24B58">
                    <w:rPr>
                      <w:szCs w:val="21"/>
                    </w:rPr>
                    <w:t>、</w:t>
                  </w:r>
                  <w:r w:rsidRPr="00C24B58">
                    <w:rPr>
                      <w:szCs w:val="21"/>
                    </w:rPr>
                    <w:t>11#</w:t>
                  </w:r>
                  <w:r w:rsidRPr="00C24B58">
                    <w:rPr>
                      <w:szCs w:val="21"/>
                    </w:rPr>
                    <w:t>、</w:t>
                  </w:r>
                  <w:r w:rsidRPr="00C24B58">
                    <w:rPr>
                      <w:szCs w:val="21"/>
                    </w:rPr>
                    <w:t>12#</w:t>
                  </w:r>
                  <w:r w:rsidRPr="00C24B58">
                    <w:rPr>
                      <w:szCs w:val="21"/>
                    </w:rPr>
                    <w:t>楼工地</w:t>
                  </w:r>
                </w:p>
              </w:tc>
              <w:tc>
                <w:tcPr>
                  <w:tcW w:w="1342" w:type="dxa"/>
                  <w:vAlign w:val="center"/>
                </w:tcPr>
                <w:p w:rsidR="00FB4608" w:rsidRPr="00C24B58" w:rsidRDefault="00FB4608" w:rsidP="00192E20">
                  <w:pPr>
                    <w:widowControl/>
                    <w:spacing w:line="280" w:lineRule="exact"/>
                    <w:jc w:val="center"/>
                    <w:rPr>
                      <w:szCs w:val="21"/>
                    </w:rPr>
                  </w:pPr>
                  <w:r w:rsidRPr="00C24B58">
                    <w:rPr>
                      <w:szCs w:val="21"/>
                    </w:rPr>
                    <w:t>303</w:t>
                  </w:r>
                </w:p>
              </w:tc>
              <w:tc>
                <w:tcPr>
                  <w:tcW w:w="1122" w:type="dxa"/>
                  <w:vAlign w:val="center"/>
                </w:tcPr>
                <w:p w:rsidR="00FB4608" w:rsidRPr="00C24B58" w:rsidRDefault="00FB4608" w:rsidP="00192E20">
                  <w:pPr>
                    <w:widowControl/>
                    <w:spacing w:line="280" w:lineRule="exact"/>
                    <w:jc w:val="center"/>
                    <w:rPr>
                      <w:szCs w:val="21"/>
                    </w:rPr>
                  </w:pPr>
                  <w:r w:rsidRPr="00C24B58">
                    <w:rPr>
                      <w:szCs w:val="21"/>
                    </w:rPr>
                    <w:t>5#</w:t>
                  </w:r>
                  <w:r w:rsidRPr="00C24B58">
                    <w:rPr>
                      <w:szCs w:val="21"/>
                    </w:rPr>
                    <w:t>楼</w:t>
                  </w:r>
                  <w:r w:rsidRPr="00C24B58">
                    <w:rPr>
                      <w:szCs w:val="21"/>
                    </w:rPr>
                    <w:t>409</w:t>
                  </w:r>
                </w:p>
              </w:tc>
              <w:tc>
                <w:tcPr>
                  <w:tcW w:w="1276" w:type="dxa"/>
                  <w:vAlign w:val="center"/>
                </w:tcPr>
                <w:p w:rsidR="00FB4608" w:rsidRPr="00C24B58" w:rsidRDefault="00FB4608" w:rsidP="00192E20">
                  <w:pPr>
                    <w:widowControl/>
                    <w:spacing w:line="280" w:lineRule="exact"/>
                    <w:jc w:val="center"/>
                    <w:rPr>
                      <w:szCs w:val="21"/>
                    </w:rPr>
                  </w:pPr>
                  <w:r w:rsidRPr="00C24B58">
                    <w:rPr>
                      <w:szCs w:val="21"/>
                    </w:rPr>
                    <w:t>11#</w:t>
                  </w:r>
                  <w:r w:rsidRPr="00C24B58">
                    <w:rPr>
                      <w:szCs w:val="21"/>
                    </w:rPr>
                    <w:t>楼</w:t>
                  </w:r>
                  <w:r w:rsidRPr="00C24B58">
                    <w:rPr>
                      <w:szCs w:val="21"/>
                    </w:rPr>
                    <w:t>538</w:t>
                  </w:r>
                </w:p>
              </w:tc>
              <w:tc>
                <w:tcPr>
                  <w:tcW w:w="1293" w:type="dxa"/>
                  <w:vAlign w:val="center"/>
                </w:tcPr>
                <w:p w:rsidR="00FB4608" w:rsidRPr="00C24B58" w:rsidRDefault="00FB4608" w:rsidP="00192E20">
                  <w:pPr>
                    <w:widowControl/>
                    <w:spacing w:line="280" w:lineRule="exact"/>
                    <w:jc w:val="center"/>
                    <w:rPr>
                      <w:szCs w:val="21"/>
                    </w:rPr>
                  </w:pPr>
                  <w:r w:rsidRPr="00C24B58">
                    <w:rPr>
                      <w:szCs w:val="21"/>
                    </w:rPr>
                    <w:t>12#</w:t>
                  </w:r>
                  <w:r w:rsidRPr="00C24B58">
                    <w:rPr>
                      <w:szCs w:val="21"/>
                    </w:rPr>
                    <w:t>楼</w:t>
                  </w:r>
                  <w:r w:rsidRPr="00C24B58">
                    <w:rPr>
                      <w:szCs w:val="21"/>
                    </w:rPr>
                    <w:t>465</w:t>
                  </w:r>
                </w:p>
              </w:tc>
              <w:tc>
                <w:tcPr>
                  <w:tcW w:w="1448" w:type="dxa"/>
                  <w:vAlign w:val="center"/>
                </w:tcPr>
                <w:p w:rsidR="00FB4608" w:rsidRPr="00C24B58" w:rsidRDefault="00FB4608" w:rsidP="00192E20">
                  <w:pPr>
                    <w:widowControl/>
                    <w:spacing w:line="280" w:lineRule="exact"/>
                    <w:jc w:val="center"/>
                    <w:rPr>
                      <w:szCs w:val="21"/>
                    </w:rPr>
                  </w:pPr>
                  <w:r w:rsidRPr="00C24B58">
                    <w:rPr>
                      <w:szCs w:val="21"/>
                    </w:rPr>
                    <w:t>314</w:t>
                  </w:r>
                </w:p>
              </w:tc>
            </w:tr>
            <w:tr w:rsidR="00FB4608" w:rsidRPr="00C24B58" w:rsidTr="00192E20">
              <w:trPr>
                <w:cantSplit/>
                <w:trHeight w:hRule="exact" w:val="510"/>
                <w:jc w:val="center"/>
              </w:trPr>
              <w:tc>
                <w:tcPr>
                  <w:tcW w:w="2257" w:type="dxa"/>
                  <w:vAlign w:val="center"/>
                </w:tcPr>
                <w:p w:rsidR="00FB4608" w:rsidRPr="00C24B58" w:rsidRDefault="00FB4608" w:rsidP="00192E20">
                  <w:pPr>
                    <w:widowControl/>
                    <w:spacing w:line="280" w:lineRule="exact"/>
                    <w:jc w:val="center"/>
                    <w:rPr>
                      <w:szCs w:val="21"/>
                    </w:rPr>
                  </w:pPr>
                  <w:r w:rsidRPr="00C24B58">
                    <w:rPr>
                      <w:szCs w:val="21"/>
                    </w:rPr>
                    <w:t>平均值</w:t>
                  </w:r>
                </w:p>
              </w:tc>
              <w:tc>
                <w:tcPr>
                  <w:tcW w:w="1342" w:type="dxa"/>
                  <w:vAlign w:val="center"/>
                </w:tcPr>
                <w:p w:rsidR="00FB4608" w:rsidRPr="00C24B58" w:rsidRDefault="00FB4608" w:rsidP="00192E20">
                  <w:pPr>
                    <w:widowControl/>
                    <w:spacing w:line="280" w:lineRule="exact"/>
                    <w:jc w:val="center"/>
                    <w:rPr>
                      <w:szCs w:val="21"/>
                    </w:rPr>
                  </w:pPr>
                  <w:r w:rsidRPr="00C24B58">
                    <w:rPr>
                      <w:szCs w:val="21"/>
                    </w:rPr>
                    <w:t>316.7</w:t>
                  </w:r>
                </w:p>
              </w:tc>
              <w:tc>
                <w:tcPr>
                  <w:tcW w:w="1122" w:type="dxa"/>
                  <w:vAlign w:val="center"/>
                </w:tcPr>
                <w:p w:rsidR="00FB4608" w:rsidRPr="00C24B58" w:rsidRDefault="00FB4608" w:rsidP="00192E20">
                  <w:pPr>
                    <w:widowControl/>
                    <w:spacing w:line="280" w:lineRule="exact"/>
                    <w:jc w:val="center"/>
                    <w:rPr>
                      <w:szCs w:val="21"/>
                    </w:rPr>
                  </w:pPr>
                  <w:r w:rsidRPr="00C24B58">
                    <w:rPr>
                      <w:szCs w:val="21"/>
                    </w:rPr>
                    <w:t>595.5</w:t>
                  </w:r>
                </w:p>
              </w:tc>
              <w:tc>
                <w:tcPr>
                  <w:tcW w:w="1276" w:type="dxa"/>
                  <w:vAlign w:val="center"/>
                </w:tcPr>
                <w:p w:rsidR="00FB4608" w:rsidRPr="00C24B58" w:rsidRDefault="00FB4608" w:rsidP="00192E20">
                  <w:pPr>
                    <w:widowControl/>
                    <w:spacing w:line="280" w:lineRule="exact"/>
                    <w:jc w:val="center"/>
                    <w:rPr>
                      <w:szCs w:val="21"/>
                    </w:rPr>
                  </w:pPr>
                  <w:r w:rsidRPr="00C24B58">
                    <w:rPr>
                      <w:szCs w:val="21"/>
                    </w:rPr>
                    <w:t>486.5</w:t>
                  </w:r>
                </w:p>
              </w:tc>
              <w:tc>
                <w:tcPr>
                  <w:tcW w:w="1293" w:type="dxa"/>
                  <w:vAlign w:val="center"/>
                </w:tcPr>
                <w:p w:rsidR="00FB4608" w:rsidRPr="00C24B58" w:rsidRDefault="00FB4608" w:rsidP="00192E20">
                  <w:pPr>
                    <w:widowControl/>
                    <w:spacing w:line="280" w:lineRule="exact"/>
                    <w:jc w:val="center"/>
                    <w:rPr>
                      <w:szCs w:val="21"/>
                    </w:rPr>
                  </w:pPr>
                  <w:r w:rsidRPr="00C24B58">
                    <w:rPr>
                      <w:szCs w:val="21"/>
                    </w:rPr>
                    <w:t>390</w:t>
                  </w:r>
                </w:p>
              </w:tc>
              <w:tc>
                <w:tcPr>
                  <w:tcW w:w="1448" w:type="dxa"/>
                  <w:vAlign w:val="center"/>
                </w:tcPr>
                <w:p w:rsidR="00FB4608" w:rsidRPr="00C24B58" w:rsidRDefault="00FB4608" w:rsidP="00192E20">
                  <w:pPr>
                    <w:widowControl/>
                    <w:spacing w:line="280" w:lineRule="exact"/>
                    <w:jc w:val="center"/>
                    <w:rPr>
                      <w:szCs w:val="21"/>
                    </w:rPr>
                  </w:pPr>
                  <w:r w:rsidRPr="00C24B58">
                    <w:rPr>
                      <w:szCs w:val="21"/>
                    </w:rPr>
                    <w:t>322.7</w:t>
                  </w:r>
                </w:p>
              </w:tc>
            </w:tr>
          </w:tbl>
          <w:p w:rsidR="00FB4608" w:rsidRPr="00C24B58" w:rsidRDefault="00FB4608" w:rsidP="00FB4608">
            <w:pPr>
              <w:spacing w:line="500" w:lineRule="exact"/>
              <w:ind w:firstLineChars="200" w:firstLine="480"/>
              <w:rPr>
                <w:sz w:val="24"/>
              </w:rPr>
            </w:pPr>
            <w:r w:rsidRPr="00C24B58">
              <w:rPr>
                <w:sz w:val="24"/>
              </w:rPr>
              <w:t>根据表</w:t>
            </w:r>
            <w:r w:rsidRPr="00C24B58">
              <w:rPr>
                <w:sz w:val="24"/>
              </w:rPr>
              <w:t>20</w:t>
            </w:r>
            <w:r w:rsidRPr="00C24B58">
              <w:rPr>
                <w:sz w:val="24"/>
              </w:rPr>
              <w:t>对建筑施工扬尘的影响范围和大小做如下分析：</w:t>
            </w:r>
          </w:p>
          <w:p w:rsidR="00FB4608" w:rsidRPr="00C24B58" w:rsidRDefault="00FB4608" w:rsidP="00FB4608">
            <w:pPr>
              <w:spacing w:line="500" w:lineRule="exact"/>
              <w:ind w:firstLineChars="200" w:firstLine="480"/>
              <w:rPr>
                <w:sz w:val="24"/>
              </w:rPr>
            </w:pPr>
            <w:r w:rsidRPr="00C24B58">
              <w:rPr>
                <w:sz w:val="24"/>
              </w:rPr>
              <w:t>①</w:t>
            </w:r>
            <w:r w:rsidRPr="00C24B58">
              <w:rPr>
                <w:sz w:val="24"/>
              </w:rPr>
              <w:t>建筑施工扬尘严重，当风速为</w:t>
            </w:r>
            <w:r w:rsidRPr="00C24B58">
              <w:rPr>
                <w:sz w:val="24"/>
              </w:rPr>
              <w:t>2.4m/s</w:t>
            </w:r>
            <w:r w:rsidRPr="00C24B58">
              <w:rPr>
                <w:sz w:val="24"/>
              </w:rPr>
              <w:t>时，工地内</w:t>
            </w:r>
            <w:r w:rsidRPr="00C24B58">
              <w:rPr>
                <w:sz w:val="24"/>
              </w:rPr>
              <w:t>TSP</w:t>
            </w:r>
            <w:r w:rsidRPr="00C24B58">
              <w:rPr>
                <w:sz w:val="24"/>
              </w:rPr>
              <w:t>浓度为上风向对照点的</w:t>
            </w:r>
            <w:r w:rsidRPr="00C24B58">
              <w:rPr>
                <w:sz w:val="24"/>
              </w:rPr>
              <w:t>1.5~2.3</w:t>
            </w:r>
            <w:r w:rsidRPr="00C24B58">
              <w:rPr>
                <w:sz w:val="24"/>
              </w:rPr>
              <w:t>倍，平均</w:t>
            </w:r>
            <w:r w:rsidRPr="00C24B58">
              <w:rPr>
                <w:sz w:val="24"/>
              </w:rPr>
              <w:t>1.88</w:t>
            </w:r>
            <w:r w:rsidRPr="00C24B58">
              <w:rPr>
                <w:sz w:val="24"/>
              </w:rPr>
              <w:t>倍，相当于大气环境标准的</w:t>
            </w:r>
            <w:r w:rsidRPr="00C24B58">
              <w:rPr>
                <w:sz w:val="24"/>
              </w:rPr>
              <w:t>1.4~2.5</w:t>
            </w:r>
            <w:r w:rsidRPr="00C24B58">
              <w:rPr>
                <w:sz w:val="24"/>
              </w:rPr>
              <w:t>倍，平均</w:t>
            </w:r>
            <w:r w:rsidRPr="00C24B58">
              <w:rPr>
                <w:sz w:val="24"/>
              </w:rPr>
              <w:t>1.98</w:t>
            </w:r>
            <w:r w:rsidRPr="00C24B58">
              <w:rPr>
                <w:sz w:val="24"/>
              </w:rPr>
              <w:t>倍。</w:t>
            </w:r>
          </w:p>
          <w:p w:rsidR="00FB4608" w:rsidRPr="00C24B58" w:rsidRDefault="00FB4608" w:rsidP="00FB4608">
            <w:pPr>
              <w:spacing w:line="500" w:lineRule="exact"/>
              <w:ind w:firstLineChars="200" w:firstLine="480"/>
              <w:rPr>
                <w:sz w:val="24"/>
              </w:rPr>
            </w:pPr>
            <w:r w:rsidRPr="00C24B58">
              <w:rPr>
                <w:sz w:val="24"/>
              </w:rPr>
              <w:t>②</w:t>
            </w:r>
            <w:r w:rsidRPr="00C24B58">
              <w:rPr>
                <w:sz w:val="24"/>
              </w:rPr>
              <w:t>建筑施工扬尘影响范围为其下风向</w:t>
            </w:r>
            <w:r w:rsidRPr="00C24B58">
              <w:rPr>
                <w:sz w:val="24"/>
              </w:rPr>
              <w:t>150m</w:t>
            </w:r>
            <w:r w:rsidRPr="00C24B58">
              <w:rPr>
                <w:sz w:val="24"/>
              </w:rPr>
              <w:t>之内，被影响地区的</w:t>
            </w:r>
            <w:r w:rsidRPr="00C24B58">
              <w:rPr>
                <w:sz w:val="24"/>
              </w:rPr>
              <w:t>TSP</w:t>
            </w:r>
            <w:r w:rsidRPr="00C24B58">
              <w:rPr>
                <w:sz w:val="24"/>
              </w:rPr>
              <w:t>浓度平均值为</w:t>
            </w:r>
            <w:r w:rsidRPr="00C24B58">
              <w:rPr>
                <w:sz w:val="24"/>
              </w:rPr>
              <w:t>0.491mg/m</w:t>
            </w:r>
            <w:r w:rsidRPr="00C24B58">
              <w:rPr>
                <w:sz w:val="24"/>
                <w:vertAlign w:val="superscript"/>
              </w:rPr>
              <w:t>3</w:t>
            </w:r>
            <w:r w:rsidRPr="00C24B58">
              <w:rPr>
                <w:sz w:val="24"/>
              </w:rPr>
              <w:t>，为上风向对照点的</w:t>
            </w:r>
            <w:r w:rsidRPr="00C24B58">
              <w:rPr>
                <w:sz w:val="24"/>
              </w:rPr>
              <w:t>1.5</w:t>
            </w:r>
            <w:r w:rsidRPr="00C24B58">
              <w:rPr>
                <w:sz w:val="24"/>
              </w:rPr>
              <w:t>倍，平均</w:t>
            </w:r>
            <w:r w:rsidRPr="00C24B58">
              <w:rPr>
                <w:sz w:val="24"/>
              </w:rPr>
              <w:t>1.88</w:t>
            </w:r>
            <w:r w:rsidRPr="00C24B58">
              <w:rPr>
                <w:sz w:val="24"/>
              </w:rPr>
              <w:t>倍，相当于大气环境标准的</w:t>
            </w:r>
            <w:r w:rsidRPr="00C24B58">
              <w:rPr>
                <w:sz w:val="24"/>
              </w:rPr>
              <w:t>1.6</w:t>
            </w:r>
            <w:r w:rsidRPr="00C24B58">
              <w:rPr>
                <w:sz w:val="24"/>
              </w:rPr>
              <w:t>倍。</w:t>
            </w:r>
          </w:p>
          <w:p w:rsidR="00FB4608" w:rsidRPr="00C24B58" w:rsidRDefault="00FB4608" w:rsidP="00FB4608">
            <w:pPr>
              <w:pStyle w:val="13"/>
              <w:spacing w:line="500" w:lineRule="exact"/>
              <w:ind w:firstLine="480"/>
              <w:rPr>
                <w:rFonts w:ascii="Times New Roman"/>
                <w:szCs w:val="24"/>
              </w:rPr>
            </w:pPr>
            <w:r w:rsidRPr="00C24B58">
              <w:rPr>
                <w:rFonts w:ascii="Times New Roman"/>
                <w:szCs w:val="24"/>
              </w:rPr>
              <w:t>本工程施工场界最近敏感点为</w:t>
            </w:r>
            <w:r w:rsidR="002A39AC" w:rsidRPr="00C24B58">
              <w:rPr>
                <w:rFonts w:ascii="Times New Roman"/>
                <w:szCs w:val="24"/>
              </w:rPr>
              <w:t>小屯村居民</w:t>
            </w:r>
            <w:r w:rsidRPr="00C24B58">
              <w:rPr>
                <w:rFonts w:ascii="Times New Roman"/>
                <w:szCs w:val="24"/>
              </w:rPr>
              <w:t>，距离为</w:t>
            </w:r>
            <w:r w:rsidR="002A39AC" w:rsidRPr="00C24B58">
              <w:rPr>
                <w:rFonts w:ascii="Times New Roman"/>
                <w:szCs w:val="24"/>
              </w:rPr>
              <w:t>20</w:t>
            </w:r>
            <w:r w:rsidRPr="00C24B58">
              <w:rPr>
                <w:rFonts w:ascii="Times New Roman"/>
                <w:szCs w:val="24"/>
              </w:rPr>
              <w:t>m</w:t>
            </w:r>
            <w:r w:rsidRPr="00C24B58">
              <w:rPr>
                <w:rFonts w:ascii="Times New Roman"/>
                <w:szCs w:val="24"/>
              </w:rPr>
              <w:t>，工程是施工扬尘会</w:t>
            </w:r>
            <w:r w:rsidRPr="00C24B58">
              <w:rPr>
                <w:rFonts w:ascii="Times New Roman"/>
                <w:szCs w:val="24"/>
              </w:rPr>
              <w:lastRenderedPageBreak/>
              <w:t>对其造成一定的影响；因此，施工期间应对场地周围设置围挡、对土堆、料堆进行覆盖、施工道路硬覆盖措施。鉴于本项目施工期较短，施工扬尘对</w:t>
            </w:r>
            <w:r w:rsidR="002A39AC" w:rsidRPr="00C24B58">
              <w:rPr>
                <w:rFonts w:ascii="Times New Roman" w:hint="eastAsia"/>
                <w:szCs w:val="24"/>
              </w:rPr>
              <w:t>小屯村</w:t>
            </w:r>
            <w:r w:rsidR="002A39AC" w:rsidRPr="00C24B58">
              <w:rPr>
                <w:rFonts w:ascii="Times New Roman"/>
                <w:szCs w:val="24"/>
              </w:rPr>
              <w:t>居民</w:t>
            </w:r>
            <w:r w:rsidRPr="00C24B58">
              <w:rPr>
                <w:rFonts w:ascii="Times New Roman"/>
                <w:szCs w:val="24"/>
              </w:rPr>
              <w:t>的影响是暂时的，施工结束后，施工扬尘影响随之消失，且其余敏感目标最近距离为</w:t>
            </w:r>
            <w:r w:rsidR="00480330" w:rsidRPr="00C24B58">
              <w:rPr>
                <w:rFonts w:ascii="Times New Roman" w:hint="eastAsia"/>
                <w:szCs w:val="24"/>
              </w:rPr>
              <w:t>570</w:t>
            </w:r>
            <w:r w:rsidRPr="00C24B58">
              <w:rPr>
                <w:rFonts w:ascii="Times New Roman"/>
                <w:szCs w:val="24"/>
              </w:rPr>
              <w:t>m</w:t>
            </w:r>
            <w:r w:rsidRPr="00C24B58">
              <w:rPr>
                <w:rFonts w:ascii="Times New Roman"/>
                <w:szCs w:val="24"/>
              </w:rPr>
              <w:t>，且处于</w:t>
            </w:r>
            <w:r w:rsidR="00480330" w:rsidRPr="00C24B58">
              <w:rPr>
                <w:rFonts w:ascii="Times New Roman" w:hint="eastAsia"/>
                <w:szCs w:val="24"/>
              </w:rPr>
              <w:t>上</w:t>
            </w:r>
            <w:r w:rsidRPr="00C24B58">
              <w:rPr>
                <w:rFonts w:ascii="Times New Roman"/>
                <w:szCs w:val="24"/>
              </w:rPr>
              <w:t>风向，根据表</w:t>
            </w:r>
            <w:r w:rsidR="00480330" w:rsidRPr="00C24B58">
              <w:rPr>
                <w:rFonts w:ascii="Times New Roman" w:hint="eastAsia"/>
                <w:szCs w:val="24"/>
              </w:rPr>
              <w:t>20</w:t>
            </w:r>
            <w:r w:rsidRPr="00C24B58">
              <w:rPr>
                <w:rFonts w:ascii="Times New Roman"/>
                <w:szCs w:val="24"/>
              </w:rPr>
              <w:t>类比结果，工程施工扬尘对其他敏感目标影响较小。</w:t>
            </w:r>
          </w:p>
          <w:p w:rsidR="00FB4608" w:rsidRPr="00C24B58" w:rsidRDefault="00FB4608" w:rsidP="00FB4608">
            <w:pPr>
              <w:pStyle w:val="13"/>
              <w:spacing w:line="500" w:lineRule="exact"/>
              <w:ind w:firstLine="480"/>
              <w:rPr>
                <w:rFonts w:ascii="Times New Roman"/>
                <w:szCs w:val="24"/>
              </w:rPr>
            </w:pPr>
            <w:r w:rsidRPr="00C24B58">
              <w:rPr>
                <w:rFonts w:ascii="Times New Roman"/>
                <w:szCs w:val="24"/>
              </w:rPr>
              <w:t>综上，建设单位施工过程在采取</w:t>
            </w:r>
            <w:r w:rsidR="000512BA" w:rsidRPr="00C24B58">
              <w:rPr>
                <w:rFonts w:ascii="Times New Roman" w:hint="eastAsia"/>
                <w:szCs w:val="24"/>
              </w:rPr>
              <w:t>对场地周围设置围挡、对土堆、料堆进行覆盖等</w:t>
            </w:r>
            <w:r w:rsidRPr="00C24B58">
              <w:rPr>
                <w:rFonts w:ascii="Times New Roman"/>
                <w:szCs w:val="24"/>
              </w:rPr>
              <w:t>污染防治措施之后，本项目</w:t>
            </w:r>
            <w:r w:rsidR="000512BA" w:rsidRPr="00C24B58">
              <w:rPr>
                <w:rFonts w:ascii="Times New Roman" w:hint="eastAsia"/>
                <w:szCs w:val="24"/>
              </w:rPr>
              <w:t>施工扬尘排放满足《大气污染物综合排放标准》（</w:t>
            </w:r>
            <w:r w:rsidR="000512BA" w:rsidRPr="00C24B58">
              <w:rPr>
                <w:rFonts w:ascii="Times New Roman" w:hint="eastAsia"/>
                <w:szCs w:val="24"/>
              </w:rPr>
              <w:t>GB16297-1996</w:t>
            </w:r>
            <w:r w:rsidR="000512BA" w:rsidRPr="00C24B58">
              <w:rPr>
                <w:rFonts w:ascii="Times New Roman" w:hint="eastAsia"/>
                <w:szCs w:val="24"/>
              </w:rPr>
              <w:t>）二级标准中无组织排放监控浓度点</w:t>
            </w:r>
            <w:r w:rsidR="000512BA" w:rsidRPr="00C24B58">
              <w:rPr>
                <w:rFonts w:ascii="Times New Roman" w:hint="eastAsia"/>
                <w:szCs w:val="24"/>
              </w:rPr>
              <w:t>1.0mg/m</w:t>
            </w:r>
            <w:r w:rsidR="000512BA" w:rsidRPr="00C24B58">
              <w:rPr>
                <w:rFonts w:ascii="Times New Roman" w:hint="eastAsia"/>
                <w:szCs w:val="24"/>
                <w:vertAlign w:val="superscript"/>
              </w:rPr>
              <w:t>3</w:t>
            </w:r>
            <w:r w:rsidR="000512BA" w:rsidRPr="00C24B58">
              <w:rPr>
                <w:rFonts w:ascii="Times New Roman" w:hint="eastAsia"/>
                <w:szCs w:val="24"/>
              </w:rPr>
              <w:t>的浓度限值要求。</w:t>
            </w:r>
          </w:p>
          <w:p w:rsidR="00FB4608" w:rsidRPr="00C24B58" w:rsidRDefault="00FB4608" w:rsidP="00FB4608">
            <w:pPr>
              <w:autoSpaceDE w:val="0"/>
              <w:autoSpaceDN w:val="0"/>
              <w:spacing w:line="360" w:lineRule="auto"/>
              <w:ind w:firstLineChars="200" w:firstLine="480"/>
              <w:jc w:val="left"/>
              <w:rPr>
                <w:kern w:val="0"/>
                <w:sz w:val="24"/>
              </w:rPr>
            </w:pPr>
            <w:r w:rsidRPr="00C24B58">
              <w:rPr>
                <w:kern w:val="0"/>
                <w:sz w:val="24"/>
              </w:rPr>
              <w:t>2</w:t>
            </w:r>
            <w:r w:rsidRPr="00C24B58">
              <w:rPr>
                <w:kern w:val="0"/>
                <w:sz w:val="24"/>
              </w:rPr>
              <w:t>）汽车尾气</w:t>
            </w:r>
          </w:p>
          <w:p w:rsidR="00FB4608" w:rsidRPr="00C24B58" w:rsidRDefault="00FB4608" w:rsidP="00FB4608">
            <w:pPr>
              <w:spacing w:line="360" w:lineRule="auto"/>
              <w:ind w:firstLineChars="200" w:firstLine="480"/>
              <w:rPr>
                <w:sz w:val="24"/>
              </w:rPr>
            </w:pPr>
            <w:r w:rsidRPr="00C24B58">
              <w:rPr>
                <w:sz w:val="24"/>
              </w:rPr>
              <w:t>施工中将会有各种工程及运输用车来往于施工现场，主要有运输卡车、翻斗车、挖掘机、铲车、推土机等。一般燃汽油和柴油卡车排放的尾气中</w:t>
            </w:r>
            <w:r w:rsidRPr="00C24B58">
              <w:rPr>
                <w:sz w:val="24"/>
              </w:rPr>
              <w:t>HC</w:t>
            </w:r>
            <w:r w:rsidRPr="00C24B58">
              <w:rPr>
                <w:sz w:val="24"/>
              </w:rPr>
              <w:t>、颗粒物、</w:t>
            </w:r>
            <w:r w:rsidRPr="00C24B58">
              <w:rPr>
                <w:sz w:val="24"/>
              </w:rPr>
              <w:t>CO</w:t>
            </w:r>
            <w:r w:rsidRPr="00C24B58">
              <w:rPr>
                <w:sz w:val="24"/>
              </w:rPr>
              <w:t>、</w:t>
            </w:r>
            <w:r w:rsidRPr="00C24B58">
              <w:rPr>
                <w:sz w:val="24"/>
              </w:rPr>
              <w:t>NO</w:t>
            </w:r>
            <w:r w:rsidRPr="00C24B58">
              <w:rPr>
                <w:sz w:val="24"/>
                <w:vertAlign w:val="subscript"/>
              </w:rPr>
              <w:t>X</w:t>
            </w:r>
            <w:r w:rsidRPr="00C24B58">
              <w:rPr>
                <w:sz w:val="24"/>
              </w:rPr>
              <w:t>等污染物排放量见表</w:t>
            </w:r>
            <w:r w:rsidRPr="00C24B58">
              <w:rPr>
                <w:sz w:val="24"/>
              </w:rPr>
              <w:t>2</w:t>
            </w:r>
            <w:r w:rsidR="00480330" w:rsidRPr="00C24B58">
              <w:rPr>
                <w:rFonts w:hint="eastAsia"/>
                <w:sz w:val="24"/>
              </w:rPr>
              <w:t>1</w:t>
            </w:r>
            <w:r w:rsidRPr="00C24B58">
              <w:rPr>
                <w:sz w:val="24"/>
              </w:rPr>
              <w:t>。</w:t>
            </w:r>
          </w:p>
          <w:p w:rsidR="00FB4608" w:rsidRPr="00C24B58" w:rsidRDefault="00FB4608" w:rsidP="007701FC">
            <w:pPr>
              <w:adjustRightInd w:val="0"/>
              <w:snapToGrid w:val="0"/>
              <w:spacing w:afterLines="50" w:line="360" w:lineRule="auto"/>
              <w:jc w:val="center"/>
              <w:rPr>
                <w:rFonts w:eastAsia="黑体"/>
                <w:bCs/>
                <w:sz w:val="24"/>
              </w:rPr>
            </w:pPr>
            <w:r w:rsidRPr="00C24B58">
              <w:rPr>
                <w:rFonts w:eastAsia="黑体"/>
                <w:bCs/>
                <w:sz w:val="24"/>
              </w:rPr>
              <w:t>表</w:t>
            </w:r>
            <w:r w:rsidRPr="00C24B58">
              <w:rPr>
                <w:rFonts w:eastAsia="黑体"/>
                <w:bCs/>
                <w:sz w:val="24"/>
              </w:rPr>
              <w:t>2</w:t>
            </w:r>
            <w:r w:rsidR="00480330" w:rsidRPr="00C24B58">
              <w:rPr>
                <w:rFonts w:eastAsia="黑体" w:hint="eastAsia"/>
                <w:bCs/>
                <w:sz w:val="24"/>
              </w:rPr>
              <w:t>1</w:t>
            </w:r>
            <w:r w:rsidRPr="00C24B58">
              <w:rPr>
                <w:rFonts w:eastAsia="黑体"/>
                <w:bCs/>
                <w:sz w:val="24"/>
              </w:rPr>
              <w:t>汽车尾气中主要污染物排放量</w:t>
            </w:r>
          </w:p>
          <w:tbl>
            <w:tblPr>
              <w:tblW w:w="5000" w:type="pct"/>
              <w:tblBorders>
                <w:top w:val="single" w:sz="12" w:space="0" w:color="auto"/>
                <w:bottom w:val="single" w:sz="12" w:space="0" w:color="auto"/>
                <w:insideH w:val="single" w:sz="6" w:space="0" w:color="auto"/>
                <w:insideV w:val="single" w:sz="6" w:space="0" w:color="auto"/>
              </w:tblBorders>
              <w:tblLook w:val="0000"/>
            </w:tblPr>
            <w:tblGrid>
              <w:gridCol w:w="1387"/>
              <w:gridCol w:w="1387"/>
              <w:gridCol w:w="1386"/>
              <w:gridCol w:w="1386"/>
              <w:gridCol w:w="1385"/>
              <w:gridCol w:w="1381"/>
            </w:tblGrid>
            <w:tr w:rsidR="00FB4608" w:rsidRPr="00C24B58" w:rsidTr="00192E20">
              <w:trPr>
                <w:trHeight w:val="340"/>
              </w:trPr>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p>
              </w:tc>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HC</w:t>
                  </w:r>
                </w:p>
              </w:tc>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颗粒物</w:t>
                  </w:r>
                </w:p>
              </w:tc>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CO</w:t>
                  </w:r>
                </w:p>
              </w:tc>
              <w:tc>
                <w:tcPr>
                  <w:tcW w:w="833"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vertAlign w:val="subscript"/>
                    </w:rPr>
                  </w:pPr>
                  <w:r w:rsidRPr="00C24B58">
                    <w:rPr>
                      <w:bCs/>
                      <w:szCs w:val="21"/>
                    </w:rPr>
                    <w:t>NO</w:t>
                  </w:r>
                  <w:r w:rsidRPr="00C24B58">
                    <w:rPr>
                      <w:bCs/>
                      <w:szCs w:val="21"/>
                      <w:vertAlign w:val="subscript"/>
                    </w:rPr>
                    <w:t>X</w:t>
                  </w:r>
                </w:p>
              </w:tc>
              <w:tc>
                <w:tcPr>
                  <w:tcW w:w="833"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单位</w:t>
                  </w:r>
                </w:p>
              </w:tc>
            </w:tr>
            <w:tr w:rsidR="00FB4608" w:rsidRPr="00C24B58" w:rsidTr="00192E20">
              <w:trPr>
                <w:trHeight w:val="340"/>
              </w:trPr>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燃汽油</w:t>
                  </w:r>
                </w:p>
              </w:tc>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1.23</w:t>
                  </w:r>
                </w:p>
              </w:tc>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0.56</w:t>
                  </w:r>
                </w:p>
              </w:tc>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5.94</w:t>
                  </w:r>
                </w:p>
              </w:tc>
              <w:tc>
                <w:tcPr>
                  <w:tcW w:w="833"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5.26</w:t>
                  </w:r>
                </w:p>
              </w:tc>
              <w:tc>
                <w:tcPr>
                  <w:tcW w:w="833"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g/Km</w:t>
                  </w:r>
                </w:p>
              </w:tc>
            </w:tr>
            <w:tr w:rsidR="00FB4608" w:rsidRPr="00C24B58" w:rsidTr="00192E20">
              <w:trPr>
                <w:trHeight w:val="340"/>
              </w:trPr>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燃柴油</w:t>
                  </w:r>
                </w:p>
              </w:tc>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77.8</w:t>
                  </w:r>
                </w:p>
              </w:tc>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61.8</w:t>
                  </w:r>
                </w:p>
              </w:tc>
              <w:tc>
                <w:tcPr>
                  <w:tcW w:w="834"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161.0</w:t>
                  </w:r>
                </w:p>
              </w:tc>
              <w:tc>
                <w:tcPr>
                  <w:tcW w:w="833"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452.0</w:t>
                  </w:r>
                </w:p>
              </w:tc>
              <w:tc>
                <w:tcPr>
                  <w:tcW w:w="833" w:type="pct"/>
                  <w:vAlign w:val="center"/>
                </w:tcPr>
                <w:p w:rsidR="00FB4608" w:rsidRPr="00C24B58" w:rsidRDefault="00FB4608" w:rsidP="00192E20">
                  <w:pPr>
                    <w:pStyle w:val="af9"/>
                    <w:tabs>
                      <w:tab w:val="left" w:pos="8280"/>
                    </w:tabs>
                    <w:adjustRightInd w:val="0"/>
                    <w:snapToGrid w:val="0"/>
                    <w:spacing w:line="300" w:lineRule="exact"/>
                    <w:ind w:firstLineChars="0" w:firstLine="0"/>
                    <w:jc w:val="center"/>
                    <w:rPr>
                      <w:bCs/>
                      <w:szCs w:val="21"/>
                    </w:rPr>
                  </w:pPr>
                  <w:r w:rsidRPr="00C24B58">
                    <w:rPr>
                      <w:bCs/>
                      <w:szCs w:val="21"/>
                    </w:rPr>
                    <w:t>g/h</w:t>
                  </w:r>
                </w:p>
              </w:tc>
            </w:tr>
          </w:tbl>
          <w:p w:rsidR="00FB4608" w:rsidRPr="00C24B58" w:rsidRDefault="00FB4608" w:rsidP="00FB4608">
            <w:pPr>
              <w:autoSpaceDE w:val="0"/>
              <w:autoSpaceDN w:val="0"/>
              <w:spacing w:line="500" w:lineRule="exact"/>
              <w:ind w:firstLineChars="200" w:firstLine="480"/>
              <w:jc w:val="left"/>
              <w:rPr>
                <w:kern w:val="0"/>
                <w:sz w:val="24"/>
              </w:rPr>
            </w:pPr>
            <w:r w:rsidRPr="00C24B58">
              <w:rPr>
                <w:kern w:val="0"/>
                <w:sz w:val="24"/>
              </w:rPr>
              <w:t>项目施工期较短，且车辆为非连续行驶状态，污染物排放时间及排放量相对较少，加之施工车辆尾气扩散范围不大，因此对周围地区的环境空气质量影响较小。施工期对大气环境的污染是短期与局部的，施工完成后就会消失。</w:t>
            </w:r>
          </w:p>
          <w:p w:rsidR="00480330" w:rsidRPr="00C24B58" w:rsidRDefault="00480330" w:rsidP="00480330">
            <w:pPr>
              <w:spacing w:line="500" w:lineRule="exact"/>
              <w:ind w:firstLineChars="200" w:firstLine="480"/>
              <w:rPr>
                <w:sz w:val="24"/>
              </w:rPr>
            </w:pPr>
            <w:r w:rsidRPr="00C24B58">
              <w:rPr>
                <w:rFonts w:hint="eastAsia"/>
                <w:sz w:val="24"/>
              </w:rPr>
              <w:t>2</w:t>
            </w:r>
            <w:r w:rsidRPr="00C24B58">
              <w:rPr>
                <w:sz w:val="24"/>
              </w:rPr>
              <w:t>、</w:t>
            </w:r>
            <w:r w:rsidRPr="00C24B58">
              <w:rPr>
                <w:rFonts w:hint="eastAsia"/>
                <w:sz w:val="24"/>
              </w:rPr>
              <w:t>地表水</w:t>
            </w:r>
          </w:p>
          <w:p w:rsidR="008E491E" w:rsidRPr="00C24B58" w:rsidRDefault="006C0D3E" w:rsidP="006C0D3E">
            <w:pPr>
              <w:spacing w:line="500" w:lineRule="exact"/>
              <w:ind w:firstLineChars="200" w:firstLine="480"/>
              <w:jc w:val="left"/>
              <w:rPr>
                <w:sz w:val="24"/>
              </w:rPr>
            </w:pPr>
            <w:r w:rsidRPr="00C24B58">
              <w:rPr>
                <w:rFonts w:hint="eastAsia"/>
                <w:sz w:val="24"/>
              </w:rPr>
              <w:t>本项目施工期对水环境的污染主要来自施工生产废水和生活污水，生产废水包括施工机械及车辆冲洗废水和基坑开挖渗水，主要污染物包括</w:t>
            </w:r>
            <w:r w:rsidRPr="00C24B58">
              <w:rPr>
                <w:rFonts w:hint="eastAsia"/>
                <w:sz w:val="24"/>
              </w:rPr>
              <w:t xml:space="preserve"> SS</w:t>
            </w:r>
            <w:r w:rsidRPr="00C24B58">
              <w:rPr>
                <w:rFonts w:hint="eastAsia"/>
                <w:sz w:val="24"/>
              </w:rPr>
              <w:t>、石油类；生活污水污染物以</w:t>
            </w:r>
            <w:r w:rsidRPr="00C24B58">
              <w:rPr>
                <w:rFonts w:hint="eastAsia"/>
                <w:sz w:val="24"/>
              </w:rPr>
              <w:t xml:space="preserve"> BOD</w:t>
            </w:r>
            <w:r w:rsidRPr="00C24B58">
              <w:rPr>
                <w:rFonts w:hint="eastAsia"/>
                <w:sz w:val="24"/>
              </w:rPr>
              <w:t>、</w:t>
            </w:r>
            <w:r w:rsidRPr="00C24B58">
              <w:rPr>
                <w:rFonts w:hint="eastAsia"/>
                <w:sz w:val="24"/>
              </w:rPr>
              <w:t>COD</w:t>
            </w:r>
            <w:r w:rsidRPr="00C24B58">
              <w:rPr>
                <w:rFonts w:hint="eastAsia"/>
                <w:sz w:val="24"/>
              </w:rPr>
              <w:t>、氨氮为主。</w:t>
            </w:r>
          </w:p>
          <w:p w:rsidR="006C0D3E" w:rsidRPr="00C24B58" w:rsidRDefault="006C0D3E" w:rsidP="006C0D3E">
            <w:pPr>
              <w:spacing w:line="500" w:lineRule="exact"/>
              <w:ind w:firstLineChars="200" w:firstLine="480"/>
              <w:rPr>
                <w:sz w:val="24"/>
              </w:rPr>
            </w:pPr>
            <w:r w:rsidRPr="00C24B58">
              <w:rPr>
                <w:rFonts w:hint="eastAsia"/>
                <w:sz w:val="24"/>
              </w:rPr>
              <w:t>1</w:t>
            </w:r>
            <w:r w:rsidRPr="00C24B58">
              <w:rPr>
                <w:rFonts w:hint="eastAsia"/>
                <w:sz w:val="24"/>
              </w:rPr>
              <w:t>）生产废水</w:t>
            </w:r>
            <w:r w:rsidRPr="00C24B58">
              <w:rPr>
                <w:rFonts w:hint="eastAsia"/>
                <w:sz w:val="24"/>
              </w:rPr>
              <w:t xml:space="preserve"> </w:t>
            </w:r>
          </w:p>
          <w:p w:rsidR="006C0D3E" w:rsidRPr="00C24B58" w:rsidRDefault="006C0D3E" w:rsidP="006C0D3E">
            <w:pPr>
              <w:spacing w:line="500" w:lineRule="exact"/>
              <w:ind w:firstLineChars="200" w:firstLine="480"/>
              <w:rPr>
                <w:sz w:val="24"/>
              </w:rPr>
            </w:pPr>
            <w:r w:rsidRPr="00C24B58">
              <w:rPr>
                <w:rFonts w:hint="eastAsia"/>
                <w:sz w:val="24"/>
              </w:rPr>
              <w:t>工程施工时使用的机械设备较多，一般情况下，都会产生含油冲洗废水，但因这部分废水的排放较为分散，因而其影响程度有限。可通过沉淀池隔油沉淀后用于施工场地洒水</w:t>
            </w:r>
            <w:r w:rsidRPr="00C24B58">
              <w:rPr>
                <w:rFonts w:hint="eastAsia"/>
                <w:sz w:val="24"/>
              </w:rPr>
              <w:t xml:space="preserve"> </w:t>
            </w:r>
            <w:r w:rsidRPr="00C24B58">
              <w:rPr>
                <w:rFonts w:hint="eastAsia"/>
                <w:sz w:val="24"/>
              </w:rPr>
              <w:t>抑尘，不外排。</w:t>
            </w:r>
          </w:p>
          <w:p w:rsidR="006C0D3E" w:rsidRPr="00C24B58" w:rsidRDefault="006C0D3E" w:rsidP="006C0D3E">
            <w:pPr>
              <w:spacing w:line="500" w:lineRule="exact"/>
              <w:ind w:firstLineChars="200" w:firstLine="480"/>
              <w:rPr>
                <w:sz w:val="24"/>
              </w:rPr>
            </w:pPr>
            <w:r w:rsidRPr="00C24B58">
              <w:rPr>
                <w:rFonts w:hint="eastAsia"/>
                <w:sz w:val="24"/>
              </w:rPr>
              <w:t>2</w:t>
            </w:r>
            <w:r w:rsidRPr="00C24B58">
              <w:rPr>
                <w:rFonts w:hint="eastAsia"/>
                <w:sz w:val="24"/>
              </w:rPr>
              <w:t>）施工人员生活污水</w:t>
            </w:r>
            <w:r w:rsidRPr="00C24B58">
              <w:rPr>
                <w:rFonts w:hint="eastAsia"/>
                <w:sz w:val="24"/>
              </w:rPr>
              <w:t xml:space="preserve"> </w:t>
            </w:r>
          </w:p>
          <w:p w:rsidR="006C0D3E" w:rsidRPr="00C24B58" w:rsidRDefault="006C0D3E" w:rsidP="006C0D3E">
            <w:pPr>
              <w:autoSpaceDE w:val="0"/>
              <w:autoSpaceDN w:val="0"/>
              <w:spacing w:line="500" w:lineRule="exact"/>
              <w:ind w:firstLineChars="200" w:firstLine="480"/>
              <w:jc w:val="left"/>
              <w:rPr>
                <w:kern w:val="0"/>
                <w:sz w:val="24"/>
              </w:rPr>
            </w:pPr>
            <w:r w:rsidRPr="00C24B58">
              <w:rPr>
                <w:rFonts w:hint="eastAsia"/>
                <w:sz w:val="24"/>
              </w:rPr>
              <w:lastRenderedPageBreak/>
              <w:t>对于生活污水，</w:t>
            </w:r>
            <w:r w:rsidRPr="00C24B58">
              <w:rPr>
                <w:rFonts w:hint="eastAsia"/>
                <w:kern w:val="0"/>
                <w:sz w:val="24"/>
              </w:rPr>
              <w:t>在施工人员相对集中的工地，应设立临时</w:t>
            </w:r>
            <w:r w:rsidR="003729F3" w:rsidRPr="00C24B58">
              <w:rPr>
                <w:rFonts w:hint="eastAsia"/>
                <w:kern w:val="0"/>
                <w:sz w:val="24"/>
              </w:rPr>
              <w:t>防渗</w:t>
            </w:r>
            <w:r w:rsidRPr="00C24B58">
              <w:rPr>
                <w:rFonts w:hint="eastAsia"/>
                <w:kern w:val="0"/>
                <w:sz w:val="24"/>
              </w:rPr>
              <w:t>旱厕并及时清运；施工场地设置临时沉淀水池，将生产</w:t>
            </w:r>
            <w:r w:rsidR="003729F3" w:rsidRPr="00C24B58">
              <w:rPr>
                <w:rFonts w:hint="eastAsia"/>
                <w:kern w:val="0"/>
                <w:sz w:val="24"/>
              </w:rPr>
              <w:t>废</w:t>
            </w:r>
            <w:r w:rsidRPr="00C24B58">
              <w:rPr>
                <w:rFonts w:hint="eastAsia"/>
                <w:kern w:val="0"/>
                <w:sz w:val="24"/>
              </w:rPr>
              <w:t>水进行沉淀后用回用，不排入地表水体，因此，对地表水环境影响较小。</w:t>
            </w:r>
          </w:p>
          <w:p w:rsidR="00504503" w:rsidRPr="00C24B58" w:rsidRDefault="00504503" w:rsidP="00504503">
            <w:pPr>
              <w:spacing w:line="500" w:lineRule="exact"/>
              <w:ind w:firstLineChars="200" w:firstLine="480"/>
              <w:rPr>
                <w:sz w:val="24"/>
              </w:rPr>
            </w:pPr>
            <w:r w:rsidRPr="00C24B58">
              <w:rPr>
                <w:rFonts w:hint="eastAsia"/>
                <w:sz w:val="24"/>
              </w:rPr>
              <w:t>3</w:t>
            </w:r>
            <w:r w:rsidRPr="00C24B58">
              <w:rPr>
                <w:rFonts w:hint="eastAsia"/>
                <w:sz w:val="24"/>
              </w:rPr>
              <w:t>、施工期噪声</w:t>
            </w:r>
          </w:p>
          <w:p w:rsidR="00504503" w:rsidRPr="00C24B58" w:rsidRDefault="00504503" w:rsidP="00504503">
            <w:pPr>
              <w:spacing w:line="500" w:lineRule="exact"/>
              <w:ind w:firstLineChars="200" w:firstLine="480"/>
              <w:rPr>
                <w:sz w:val="24"/>
              </w:rPr>
            </w:pPr>
            <w:r w:rsidRPr="00C24B58">
              <w:rPr>
                <w:rFonts w:hint="eastAsia"/>
                <w:sz w:val="24"/>
              </w:rPr>
              <w:t>（</w:t>
            </w:r>
            <w:r w:rsidRPr="00C24B58">
              <w:rPr>
                <w:rFonts w:hint="eastAsia"/>
                <w:sz w:val="24"/>
              </w:rPr>
              <w:t>1</w:t>
            </w:r>
            <w:r w:rsidRPr="00C24B58">
              <w:rPr>
                <w:rFonts w:hint="eastAsia"/>
                <w:sz w:val="24"/>
              </w:rPr>
              <w:t>）</w:t>
            </w:r>
            <w:r w:rsidRPr="00C24B58">
              <w:rPr>
                <w:sz w:val="24"/>
              </w:rPr>
              <w:t>主要噪声源分析</w:t>
            </w:r>
          </w:p>
          <w:p w:rsidR="00504503" w:rsidRPr="00C24B58" w:rsidRDefault="00504503" w:rsidP="00504503">
            <w:pPr>
              <w:spacing w:line="500" w:lineRule="exact"/>
              <w:ind w:firstLineChars="200" w:firstLine="480"/>
              <w:rPr>
                <w:sz w:val="24"/>
              </w:rPr>
            </w:pPr>
            <w:r w:rsidRPr="00C24B58">
              <w:rPr>
                <w:sz w:val="24"/>
              </w:rPr>
              <w:t>经类比调查，各施工阶段主要设备及噪声级见表</w:t>
            </w:r>
            <w:r w:rsidRPr="00C24B58">
              <w:rPr>
                <w:rFonts w:hint="eastAsia"/>
                <w:sz w:val="24"/>
              </w:rPr>
              <w:t>22</w:t>
            </w:r>
            <w:r w:rsidRPr="00C24B58">
              <w:rPr>
                <w:sz w:val="24"/>
              </w:rPr>
              <w:t>。</w:t>
            </w:r>
          </w:p>
          <w:p w:rsidR="00504503" w:rsidRPr="00C24B58" w:rsidRDefault="00504503" w:rsidP="00504503">
            <w:pPr>
              <w:spacing w:line="500" w:lineRule="exact"/>
              <w:jc w:val="center"/>
              <w:rPr>
                <w:rFonts w:eastAsia="黑体"/>
                <w:bCs/>
                <w:sz w:val="24"/>
                <w:szCs w:val="32"/>
              </w:rPr>
            </w:pPr>
            <w:r w:rsidRPr="00C24B58">
              <w:rPr>
                <w:rFonts w:eastAsia="黑体"/>
                <w:bCs/>
                <w:sz w:val="24"/>
                <w:szCs w:val="32"/>
              </w:rPr>
              <w:t>表</w:t>
            </w:r>
            <w:r w:rsidRPr="00C24B58">
              <w:rPr>
                <w:rFonts w:eastAsia="黑体" w:hint="eastAsia"/>
                <w:bCs/>
                <w:sz w:val="24"/>
                <w:szCs w:val="32"/>
              </w:rPr>
              <w:t>23</w:t>
            </w:r>
            <w:r w:rsidRPr="00C24B58">
              <w:rPr>
                <w:rFonts w:eastAsia="黑体"/>
                <w:bCs/>
                <w:sz w:val="24"/>
                <w:szCs w:val="32"/>
              </w:rPr>
              <w:t>施工机械环境噪声源及噪声影响预测结果表</w:t>
            </w:r>
          </w:p>
          <w:tbl>
            <w:tblPr>
              <w:tblW w:w="8312" w:type="dxa"/>
              <w:jc w:val="center"/>
              <w:tblBorders>
                <w:top w:val="single" w:sz="12" w:space="0" w:color="auto"/>
                <w:bottom w:val="single" w:sz="12" w:space="0" w:color="auto"/>
                <w:insideH w:val="single" w:sz="4" w:space="0" w:color="auto"/>
                <w:insideV w:val="single" w:sz="4" w:space="0" w:color="auto"/>
              </w:tblBorders>
              <w:tblLook w:val="04A0"/>
            </w:tblPr>
            <w:tblGrid>
              <w:gridCol w:w="1025"/>
              <w:gridCol w:w="1796"/>
              <w:gridCol w:w="1061"/>
              <w:gridCol w:w="1047"/>
              <w:gridCol w:w="8"/>
              <w:gridCol w:w="835"/>
              <w:gridCol w:w="8"/>
              <w:gridCol w:w="836"/>
              <w:gridCol w:w="8"/>
              <w:gridCol w:w="836"/>
              <w:gridCol w:w="8"/>
              <w:gridCol w:w="836"/>
              <w:gridCol w:w="8"/>
            </w:tblGrid>
            <w:tr w:rsidR="00504503" w:rsidRPr="00C24B58" w:rsidTr="00192E20">
              <w:trPr>
                <w:cantSplit/>
                <w:trHeight w:val="295"/>
                <w:jc w:val="center"/>
              </w:trPr>
              <w:tc>
                <w:tcPr>
                  <w:tcW w:w="1025" w:type="dxa"/>
                  <w:vMerge w:val="restart"/>
                  <w:vAlign w:val="center"/>
                </w:tcPr>
                <w:p w:rsidR="00504503" w:rsidRPr="00C24B58" w:rsidRDefault="00504503" w:rsidP="00192E20">
                  <w:pPr>
                    <w:widowControl/>
                    <w:spacing w:line="280" w:lineRule="exact"/>
                    <w:jc w:val="center"/>
                    <w:rPr>
                      <w:szCs w:val="21"/>
                    </w:rPr>
                  </w:pPr>
                  <w:r w:rsidRPr="00C24B58">
                    <w:rPr>
                      <w:szCs w:val="21"/>
                    </w:rPr>
                    <w:t>施工阶段</w:t>
                  </w:r>
                </w:p>
              </w:tc>
              <w:tc>
                <w:tcPr>
                  <w:tcW w:w="1796" w:type="dxa"/>
                  <w:vMerge w:val="restart"/>
                  <w:vAlign w:val="center"/>
                </w:tcPr>
                <w:p w:rsidR="00504503" w:rsidRPr="00C24B58" w:rsidRDefault="00504503" w:rsidP="00192E20">
                  <w:pPr>
                    <w:widowControl/>
                    <w:spacing w:line="280" w:lineRule="exact"/>
                    <w:jc w:val="center"/>
                    <w:rPr>
                      <w:szCs w:val="21"/>
                    </w:rPr>
                  </w:pPr>
                  <w:r w:rsidRPr="00C24B58">
                    <w:rPr>
                      <w:szCs w:val="21"/>
                    </w:rPr>
                    <w:t>设备名称</w:t>
                  </w:r>
                </w:p>
              </w:tc>
              <w:tc>
                <w:tcPr>
                  <w:tcW w:w="1061" w:type="dxa"/>
                  <w:vMerge w:val="restart"/>
                  <w:vAlign w:val="center"/>
                </w:tcPr>
                <w:p w:rsidR="00504503" w:rsidRPr="00C24B58" w:rsidRDefault="00504503" w:rsidP="00192E20">
                  <w:pPr>
                    <w:widowControl/>
                    <w:spacing w:line="280" w:lineRule="exact"/>
                    <w:jc w:val="center"/>
                    <w:rPr>
                      <w:szCs w:val="21"/>
                    </w:rPr>
                  </w:pPr>
                  <w:r w:rsidRPr="00C24B58">
                    <w:rPr>
                      <w:szCs w:val="21"/>
                    </w:rPr>
                    <w:t>声压级</w:t>
                  </w:r>
                </w:p>
                <w:p w:rsidR="00504503" w:rsidRPr="00C24B58" w:rsidRDefault="00504503" w:rsidP="00192E20">
                  <w:pPr>
                    <w:widowControl/>
                    <w:spacing w:line="280" w:lineRule="exact"/>
                    <w:jc w:val="center"/>
                    <w:rPr>
                      <w:szCs w:val="21"/>
                    </w:rPr>
                  </w:pPr>
                  <w:r w:rsidRPr="00C24B58">
                    <w:rPr>
                      <w:szCs w:val="21"/>
                    </w:rPr>
                    <w:t>dB(A)</w:t>
                  </w:r>
                </w:p>
              </w:tc>
              <w:tc>
                <w:tcPr>
                  <w:tcW w:w="1055" w:type="dxa"/>
                  <w:gridSpan w:val="2"/>
                  <w:vMerge w:val="restart"/>
                  <w:vAlign w:val="center"/>
                </w:tcPr>
                <w:p w:rsidR="00504503" w:rsidRPr="00C24B58" w:rsidRDefault="00504503" w:rsidP="00192E20">
                  <w:pPr>
                    <w:widowControl/>
                    <w:spacing w:line="280" w:lineRule="exact"/>
                    <w:jc w:val="center"/>
                    <w:rPr>
                      <w:szCs w:val="21"/>
                    </w:rPr>
                  </w:pPr>
                  <w:r w:rsidRPr="00C24B58">
                    <w:rPr>
                      <w:szCs w:val="21"/>
                    </w:rPr>
                    <w:t>距声源</w:t>
                  </w:r>
                </w:p>
                <w:p w:rsidR="00504503" w:rsidRPr="00C24B58" w:rsidRDefault="00504503" w:rsidP="00192E20">
                  <w:pPr>
                    <w:widowControl/>
                    <w:spacing w:line="280" w:lineRule="exact"/>
                    <w:jc w:val="center"/>
                    <w:rPr>
                      <w:szCs w:val="21"/>
                    </w:rPr>
                  </w:pPr>
                  <w:r w:rsidRPr="00C24B58">
                    <w:rPr>
                      <w:szCs w:val="21"/>
                    </w:rPr>
                    <w:t>距离</w:t>
                  </w:r>
                  <w:r w:rsidRPr="00C24B58">
                    <w:rPr>
                      <w:szCs w:val="21"/>
                    </w:rPr>
                    <w:t>(m)</w:t>
                  </w:r>
                </w:p>
              </w:tc>
              <w:tc>
                <w:tcPr>
                  <w:tcW w:w="1687" w:type="dxa"/>
                  <w:gridSpan w:val="4"/>
                  <w:vAlign w:val="center"/>
                </w:tcPr>
                <w:p w:rsidR="00504503" w:rsidRPr="00C24B58" w:rsidRDefault="00504503" w:rsidP="00192E20">
                  <w:pPr>
                    <w:widowControl/>
                    <w:spacing w:line="280" w:lineRule="exact"/>
                    <w:jc w:val="center"/>
                    <w:rPr>
                      <w:szCs w:val="21"/>
                    </w:rPr>
                  </w:pPr>
                  <w:r w:rsidRPr="00C24B58">
                    <w:rPr>
                      <w:szCs w:val="21"/>
                    </w:rPr>
                    <w:t>评价标准</w:t>
                  </w:r>
                </w:p>
                <w:p w:rsidR="00504503" w:rsidRPr="00C24B58" w:rsidRDefault="00504503" w:rsidP="00192E20">
                  <w:pPr>
                    <w:widowControl/>
                    <w:spacing w:line="280" w:lineRule="exact"/>
                    <w:jc w:val="center"/>
                    <w:rPr>
                      <w:szCs w:val="21"/>
                    </w:rPr>
                  </w:pPr>
                  <w:r w:rsidRPr="00C24B58">
                    <w:rPr>
                      <w:szCs w:val="21"/>
                    </w:rPr>
                    <w:t>dB (A)</w:t>
                  </w:r>
                </w:p>
              </w:tc>
              <w:tc>
                <w:tcPr>
                  <w:tcW w:w="1688" w:type="dxa"/>
                  <w:gridSpan w:val="4"/>
                  <w:vAlign w:val="center"/>
                </w:tcPr>
                <w:p w:rsidR="00504503" w:rsidRPr="00C24B58" w:rsidRDefault="00504503" w:rsidP="00192E20">
                  <w:pPr>
                    <w:widowControl/>
                    <w:spacing w:line="280" w:lineRule="exact"/>
                    <w:jc w:val="center"/>
                    <w:rPr>
                      <w:szCs w:val="21"/>
                    </w:rPr>
                  </w:pPr>
                  <w:r w:rsidRPr="00C24B58">
                    <w:rPr>
                      <w:szCs w:val="21"/>
                    </w:rPr>
                    <w:t>最大超标范围</w:t>
                  </w:r>
                  <w:r w:rsidRPr="00C24B58">
                    <w:rPr>
                      <w:szCs w:val="21"/>
                    </w:rPr>
                    <w:t>(m)</w:t>
                  </w:r>
                </w:p>
              </w:tc>
            </w:tr>
            <w:tr w:rsidR="00504503" w:rsidRPr="00C24B58" w:rsidTr="00192E20">
              <w:trPr>
                <w:cantSplit/>
                <w:trHeight w:val="379"/>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Merge/>
                  <w:vAlign w:val="center"/>
                </w:tcPr>
                <w:p w:rsidR="00504503" w:rsidRPr="00C24B58" w:rsidRDefault="00504503" w:rsidP="00192E20">
                  <w:pPr>
                    <w:widowControl/>
                    <w:spacing w:line="280" w:lineRule="exact"/>
                    <w:jc w:val="center"/>
                    <w:rPr>
                      <w:szCs w:val="21"/>
                    </w:rPr>
                  </w:pPr>
                </w:p>
              </w:tc>
              <w:tc>
                <w:tcPr>
                  <w:tcW w:w="1061" w:type="dxa"/>
                  <w:vMerge/>
                  <w:vAlign w:val="center"/>
                </w:tcPr>
                <w:p w:rsidR="00504503" w:rsidRPr="00C24B58" w:rsidRDefault="00504503" w:rsidP="00192E20">
                  <w:pPr>
                    <w:widowControl/>
                    <w:spacing w:line="280" w:lineRule="exact"/>
                    <w:jc w:val="center"/>
                    <w:rPr>
                      <w:szCs w:val="21"/>
                    </w:rPr>
                  </w:pPr>
                </w:p>
              </w:tc>
              <w:tc>
                <w:tcPr>
                  <w:tcW w:w="1055" w:type="dxa"/>
                  <w:gridSpan w:val="2"/>
                  <w:vMerge/>
                  <w:vAlign w:val="center"/>
                </w:tcPr>
                <w:p w:rsidR="00504503" w:rsidRPr="00C24B58" w:rsidRDefault="00504503" w:rsidP="00192E20">
                  <w:pPr>
                    <w:widowControl/>
                    <w:spacing w:line="280" w:lineRule="exact"/>
                    <w:jc w:val="center"/>
                    <w:rPr>
                      <w:szCs w:val="21"/>
                    </w:rPr>
                  </w:pP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昼</w:t>
                  </w:r>
                  <w:r w:rsidRPr="00C24B58">
                    <w:rPr>
                      <w:szCs w:val="21"/>
                    </w:rPr>
                    <w:t xml:space="preserve"> </w:t>
                  </w:r>
                  <w:r w:rsidRPr="00C24B58">
                    <w:rPr>
                      <w:szCs w:val="21"/>
                    </w:rPr>
                    <w:t>间</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夜</w:t>
                  </w:r>
                  <w:r w:rsidRPr="00C24B58">
                    <w:rPr>
                      <w:szCs w:val="21"/>
                    </w:rPr>
                    <w:t xml:space="preserve"> </w:t>
                  </w:r>
                  <w:r w:rsidRPr="00C24B58">
                    <w:rPr>
                      <w:szCs w:val="21"/>
                    </w:rPr>
                    <w:t>间</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昼</w:t>
                  </w:r>
                  <w:r w:rsidRPr="00C24B58">
                    <w:rPr>
                      <w:szCs w:val="21"/>
                    </w:rPr>
                    <w:t xml:space="preserve"> </w:t>
                  </w:r>
                  <w:r w:rsidRPr="00C24B58">
                    <w:rPr>
                      <w:szCs w:val="21"/>
                    </w:rPr>
                    <w:t>间</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夜</w:t>
                  </w:r>
                  <w:r w:rsidRPr="00C24B58">
                    <w:rPr>
                      <w:szCs w:val="21"/>
                    </w:rPr>
                    <w:t xml:space="preserve"> </w:t>
                  </w:r>
                  <w:r w:rsidRPr="00C24B58">
                    <w:rPr>
                      <w:szCs w:val="21"/>
                    </w:rPr>
                    <w:t>间</w:t>
                  </w:r>
                </w:p>
              </w:tc>
            </w:tr>
            <w:tr w:rsidR="00504503" w:rsidRPr="00C24B58" w:rsidTr="00192E20">
              <w:trPr>
                <w:cantSplit/>
                <w:trHeight w:val="70"/>
                <w:jc w:val="center"/>
              </w:trPr>
              <w:tc>
                <w:tcPr>
                  <w:tcW w:w="1025" w:type="dxa"/>
                  <w:vMerge w:val="restart"/>
                  <w:vAlign w:val="center"/>
                </w:tcPr>
                <w:p w:rsidR="00504503" w:rsidRPr="00C24B58" w:rsidRDefault="00504503" w:rsidP="00192E20">
                  <w:pPr>
                    <w:widowControl/>
                    <w:spacing w:line="280" w:lineRule="exact"/>
                    <w:jc w:val="center"/>
                    <w:rPr>
                      <w:szCs w:val="21"/>
                    </w:rPr>
                  </w:pPr>
                  <w:r w:rsidRPr="00C24B58">
                    <w:rPr>
                      <w:szCs w:val="21"/>
                    </w:rPr>
                    <w:t>土石方</w:t>
                  </w:r>
                </w:p>
                <w:p w:rsidR="00504503" w:rsidRPr="00C24B58" w:rsidRDefault="00504503" w:rsidP="00192E20">
                  <w:pPr>
                    <w:widowControl/>
                    <w:spacing w:line="280" w:lineRule="exact"/>
                    <w:jc w:val="center"/>
                    <w:rPr>
                      <w:szCs w:val="21"/>
                    </w:rPr>
                  </w:pPr>
                  <w:r w:rsidRPr="00C24B58">
                    <w:rPr>
                      <w:szCs w:val="21"/>
                    </w:rPr>
                    <w:t>阶段</w:t>
                  </w:r>
                </w:p>
              </w:tc>
              <w:tc>
                <w:tcPr>
                  <w:tcW w:w="1796" w:type="dxa"/>
                  <w:vAlign w:val="center"/>
                </w:tcPr>
                <w:p w:rsidR="00504503" w:rsidRPr="00C24B58" w:rsidRDefault="00504503" w:rsidP="00504503">
                  <w:pPr>
                    <w:pStyle w:val="a4"/>
                    <w:widowControl/>
                    <w:spacing w:line="280" w:lineRule="exact"/>
                    <w:ind w:firstLine="420"/>
                    <w:jc w:val="center"/>
                    <w:rPr>
                      <w:rFonts w:hint="default"/>
                      <w:szCs w:val="21"/>
                    </w:rPr>
                  </w:pPr>
                  <w:r w:rsidRPr="00C24B58">
                    <w:rPr>
                      <w:szCs w:val="21"/>
                    </w:rPr>
                    <w:t>翻斗机</w:t>
                  </w:r>
                </w:p>
              </w:tc>
              <w:tc>
                <w:tcPr>
                  <w:tcW w:w="1061" w:type="dxa"/>
                  <w:vAlign w:val="center"/>
                </w:tcPr>
                <w:p w:rsidR="00504503" w:rsidRPr="00C24B58" w:rsidRDefault="00504503" w:rsidP="00192E20">
                  <w:pPr>
                    <w:widowControl/>
                    <w:tabs>
                      <w:tab w:val="left" w:pos="615"/>
                    </w:tabs>
                    <w:spacing w:line="280" w:lineRule="exact"/>
                    <w:jc w:val="center"/>
                    <w:rPr>
                      <w:szCs w:val="21"/>
                    </w:rPr>
                  </w:pPr>
                  <w:r w:rsidRPr="00C24B58">
                    <w:rPr>
                      <w:szCs w:val="21"/>
                    </w:rPr>
                    <w:t>86</w:t>
                  </w:r>
                </w:p>
              </w:tc>
              <w:tc>
                <w:tcPr>
                  <w:tcW w:w="1055" w:type="dxa"/>
                  <w:gridSpan w:val="2"/>
                  <w:vAlign w:val="center"/>
                </w:tcPr>
                <w:p w:rsidR="00504503" w:rsidRPr="00C24B58" w:rsidRDefault="00504503" w:rsidP="00192E20">
                  <w:pPr>
                    <w:widowControl/>
                    <w:spacing w:line="280" w:lineRule="exact"/>
                    <w:jc w:val="center"/>
                    <w:rPr>
                      <w:szCs w:val="21"/>
                    </w:rPr>
                  </w:pPr>
                  <w:r w:rsidRPr="00C24B58">
                    <w:rPr>
                      <w:szCs w:val="21"/>
                    </w:rPr>
                    <w:t>3</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19</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106</w:t>
                  </w:r>
                </w:p>
              </w:tc>
            </w:tr>
            <w:tr w:rsidR="00504503" w:rsidRPr="00C24B58" w:rsidTr="00192E20">
              <w:trPr>
                <w:cantSplit/>
                <w:trHeight w:val="252"/>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504503">
                  <w:pPr>
                    <w:pStyle w:val="a4"/>
                    <w:widowControl/>
                    <w:spacing w:line="280" w:lineRule="exact"/>
                    <w:ind w:firstLine="420"/>
                    <w:jc w:val="center"/>
                    <w:rPr>
                      <w:rFonts w:hint="default"/>
                      <w:szCs w:val="21"/>
                    </w:rPr>
                  </w:pPr>
                  <w:r w:rsidRPr="00C24B58">
                    <w:rPr>
                      <w:szCs w:val="21"/>
                    </w:rPr>
                    <w:t>推土机</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90</w:t>
                  </w:r>
                </w:p>
              </w:tc>
              <w:tc>
                <w:tcPr>
                  <w:tcW w:w="1055" w:type="dxa"/>
                  <w:gridSpan w:val="2"/>
                  <w:vAlign w:val="center"/>
                </w:tcPr>
                <w:p w:rsidR="00504503" w:rsidRPr="00C24B58" w:rsidRDefault="00504503" w:rsidP="00192E20">
                  <w:pPr>
                    <w:widowControl/>
                    <w:spacing w:line="280" w:lineRule="exact"/>
                    <w:jc w:val="center"/>
                    <w:rPr>
                      <w:szCs w:val="21"/>
                    </w:rPr>
                  </w:pPr>
                  <w:r w:rsidRPr="00C24B58">
                    <w:rPr>
                      <w:szCs w:val="21"/>
                    </w:rPr>
                    <w:t>5</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281</w:t>
                  </w:r>
                </w:p>
              </w:tc>
            </w:tr>
            <w:tr w:rsidR="00504503" w:rsidRPr="00C24B58" w:rsidTr="00192E20">
              <w:trPr>
                <w:cantSplit/>
                <w:trHeight w:val="241"/>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504503">
                  <w:pPr>
                    <w:pStyle w:val="a4"/>
                    <w:widowControl/>
                    <w:spacing w:line="280" w:lineRule="exact"/>
                    <w:ind w:firstLine="420"/>
                    <w:jc w:val="center"/>
                    <w:rPr>
                      <w:rFonts w:hint="default"/>
                      <w:szCs w:val="21"/>
                    </w:rPr>
                  </w:pPr>
                  <w:r w:rsidRPr="00C24B58">
                    <w:rPr>
                      <w:szCs w:val="21"/>
                    </w:rPr>
                    <w:t>装载机</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86</w:t>
                  </w:r>
                </w:p>
              </w:tc>
              <w:tc>
                <w:tcPr>
                  <w:tcW w:w="1055" w:type="dxa"/>
                  <w:gridSpan w:val="2"/>
                  <w:vAlign w:val="center"/>
                </w:tcPr>
                <w:p w:rsidR="00504503" w:rsidRPr="00C24B58" w:rsidRDefault="00504503" w:rsidP="00192E20">
                  <w:pPr>
                    <w:widowControl/>
                    <w:spacing w:line="280" w:lineRule="exact"/>
                    <w:jc w:val="center"/>
                    <w:rPr>
                      <w:szCs w:val="21"/>
                    </w:rPr>
                  </w:pPr>
                  <w:r w:rsidRPr="00C24B58">
                    <w:rPr>
                      <w:szCs w:val="21"/>
                    </w:rPr>
                    <w:t>5</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32</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177</w:t>
                  </w:r>
                </w:p>
              </w:tc>
            </w:tr>
            <w:tr w:rsidR="00504503" w:rsidRPr="00C24B58" w:rsidTr="00192E20">
              <w:trPr>
                <w:cantSplit/>
                <w:trHeight w:val="113"/>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504503">
                  <w:pPr>
                    <w:pStyle w:val="a4"/>
                    <w:widowControl/>
                    <w:spacing w:line="280" w:lineRule="exact"/>
                    <w:ind w:firstLine="420"/>
                    <w:jc w:val="center"/>
                    <w:rPr>
                      <w:rFonts w:hint="default"/>
                      <w:szCs w:val="21"/>
                    </w:rPr>
                  </w:pPr>
                  <w:r w:rsidRPr="00C24B58">
                    <w:rPr>
                      <w:szCs w:val="21"/>
                    </w:rPr>
                    <w:t>挖掘机</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85</w:t>
                  </w:r>
                </w:p>
              </w:tc>
              <w:tc>
                <w:tcPr>
                  <w:tcW w:w="1055" w:type="dxa"/>
                  <w:gridSpan w:val="2"/>
                  <w:vAlign w:val="center"/>
                </w:tcPr>
                <w:p w:rsidR="00504503" w:rsidRPr="00C24B58" w:rsidRDefault="00504503" w:rsidP="00192E20">
                  <w:pPr>
                    <w:widowControl/>
                    <w:spacing w:line="280" w:lineRule="exact"/>
                    <w:jc w:val="center"/>
                    <w:rPr>
                      <w:szCs w:val="21"/>
                    </w:rPr>
                  </w:pPr>
                  <w:r w:rsidRPr="00C24B58">
                    <w:rPr>
                      <w:szCs w:val="21"/>
                    </w:rPr>
                    <w:t>5</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28</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158</w:t>
                  </w:r>
                </w:p>
              </w:tc>
            </w:tr>
            <w:tr w:rsidR="00504503" w:rsidRPr="00C24B58" w:rsidTr="00192E20">
              <w:trPr>
                <w:cantSplit/>
                <w:trHeight w:val="202"/>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192E20">
                  <w:pPr>
                    <w:widowControl/>
                    <w:spacing w:line="280" w:lineRule="exact"/>
                    <w:jc w:val="center"/>
                    <w:rPr>
                      <w:szCs w:val="21"/>
                    </w:rPr>
                  </w:pPr>
                  <w:r w:rsidRPr="00C24B58">
                    <w:rPr>
                      <w:szCs w:val="21"/>
                    </w:rPr>
                    <w:t>静压式打桩机</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80</w:t>
                  </w:r>
                </w:p>
              </w:tc>
              <w:tc>
                <w:tcPr>
                  <w:tcW w:w="1055" w:type="dxa"/>
                  <w:gridSpan w:val="2"/>
                  <w:vAlign w:val="center"/>
                </w:tcPr>
                <w:p w:rsidR="00504503" w:rsidRPr="00C24B58" w:rsidRDefault="00504503" w:rsidP="00192E20">
                  <w:pPr>
                    <w:widowControl/>
                    <w:spacing w:line="280" w:lineRule="exact"/>
                    <w:jc w:val="center"/>
                    <w:rPr>
                      <w:szCs w:val="21"/>
                    </w:rPr>
                  </w:pPr>
                  <w:r w:rsidRPr="00C24B58">
                    <w:rPr>
                      <w:szCs w:val="21"/>
                    </w:rPr>
                    <w:t>15</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47</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267</w:t>
                  </w:r>
                </w:p>
              </w:tc>
            </w:tr>
            <w:tr w:rsidR="00504503" w:rsidRPr="00C24B58" w:rsidTr="00192E20">
              <w:trPr>
                <w:cantSplit/>
                <w:trHeight w:val="192"/>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192E20">
                  <w:pPr>
                    <w:widowControl/>
                    <w:spacing w:line="280" w:lineRule="exact"/>
                    <w:jc w:val="center"/>
                    <w:rPr>
                      <w:szCs w:val="21"/>
                    </w:rPr>
                  </w:pPr>
                  <w:r w:rsidRPr="00C24B58">
                    <w:rPr>
                      <w:szCs w:val="21"/>
                    </w:rPr>
                    <w:t>吊</w:t>
                  </w:r>
                  <w:r w:rsidRPr="00C24B58">
                    <w:rPr>
                      <w:szCs w:val="21"/>
                    </w:rPr>
                    <w:t xml:space="preserve">  </w:t>
                  </w:r>
                  <w:r w:rsidRPr="00C24B58">
                    <w:rPr>
                      <w:szCs w:val="21"/>
                    </w:rPr>
                    <w:t>车</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73</w:t>
                  </w:r>
                </w:p>
              </w:tc>
              <w:tc>
                <w:tcPr>
                  <w:tcW w:w="1055" w:type="dxa"/>
                  <w:gridSpan w:val="2"/>
                  <w:vAlign w:val="center"/>
                </w:tcPr>
                <w:p w:rsidR="00504503" w:rsidRPr="00C24B58" w:rsidRDefault="00504503" w:rsidP="00192E20">
                  <w:pPr>
                    <w:widowControl/>
                    <w:spacing w:line="280" w:lineRule="exact"/>
                    <w:jc w:val="center"/>
                    <w:rPr>
                      <w:szCs w:val="21"/>
                    </w:rPr>
                  </w:pPr>
                  <w:r w:rsidRPr="00C24B58">
                    <w:rPr>
                      <w:szCs w:val="21"/>
                    </w:rPr>
                    <w:t>15</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21</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119</w:t>
                  </w:r>
                </w:p>
              </w:tc>
            </w:tr>
            <w:tr w:rsidR="00504503" w:rsidRPr="00C24B58" w:rsidTr="00192E20">
              <w:trPr>
                <w:cantSplit/>
                <w:trHeight w:val="149"/>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192E20">
                  <w:pPr>
                    <w:widowControl/>
                    <w:spacing w:line="280" w:lineRule="exact"/>
                    <w:jc w:val="center"/>
                    <w:rPr>
                      <w:szCs w:val="21"/>
                    </w:rPr>
                  </w:pPr>
                  <w:r w:rsidRPr="00C24B58">
                    <w:rPr>
                      <w:szCs w:val="21"/>
                    </w:rPr>
                    <w:t>平地机</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86</w:t>
                  </w:r>
                </w:p>
              </w:tc>
              <w:tc>
                <w:tcPr>
                  <w:tcW w:w="1055" w:type="dxa"/>
                  <w:gridSpan w:val="2"/>
                  <w:vAlign w:val="center"/>
                </w:tcPr>
                <w:p w:rsidR="00504503" w:rsidRPr="00C24B58" w:rsidRDefault="00504503" w:rsidP="00192E20">
                  <w:pPr>
                    <w:widowControl/>
                    <w:spacing w:line="280" w:lineRule="exact"/>
                    <w:jc w:val="center"/>
                    <w:rPr>
                      <w:szCs w:val="21"/>
                    </w:rPr>
                  </w:pPr>
                  <w:r w:rsidRPr="00C24B58">
                    <w:rPr>
                      <w:szCs w:val="21"/>
                    </w:rPr>
                    <w:t>15</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95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532</w:t>
                  </w:r>
                </w:p>
              </w:tc>
            </w:tr>
            <w:tr w:rsidR="00504503" w:rsidRPr="00C24B58" w:rsidTr="00192E20">
              <w:trPr>
                <w:cantSplit/>
                <w:trHeight w:val="158"/>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192E20">
                  <w:pPr>
                    <w:widowControl/>
                    <w:spacing w:line="280" w:lineRule="exact"/>
                    <w:jc w:val="center"/>
                    <w:rPr>
                      <w:szCs w:val="21"/>
                    </w:rPr>
                  </w:pPr>
                  <w:r w:rsidRPr="00C24B58">
                    <w:rPr>
                      <w:szCs w:val="21"/>
                    </w:rPr>
                    <w:t>风</w:t>
                  </w:r>
                  <w:r w:rsidRPr="00C24B58">
                    <w:rPr>
                      <w:szCs w:val="21"/>
                    </w:rPr>
                    <w:t xml:space="preserve">  </w:t>
                  </w:r>
                  <w:r w:rsidRPr="00C24B58">
                    <w:rPr>
                      <w:szCs w:val="21"/>
                    </w:rPr>
                    <w:t>镐</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98</w:t>
                  </w:r>
                </w:p>
              </w:tc>
              <w:tc>
                <w:tcPr>
                  <w:tcW w:w="1055" w:type="dxa"/>
                  <w:gridSpan w:val="2"/>
                  <w:vAlign w:val="center"/>
                </w:tcPr>
                <w:p w:rsidR="00504503" w:rsidRPr="00C24B58" w:rsidRDefault="00504503" w:rsidP="00192E20">
                  <w:pPr>
                    <w:widowControl/>
                    <w:spacing w:line="280" w:lineRule="exact"/>
                    <w:jc w:val="center"/>
                    <w:rPr>
                      <w:szCs w:val="21"/>
                    </w:rPr>
                  </w:pPr>
                  <w:r w:rsidRPr="00C24B58">
                    <w:rPr>
                      <w:szCs w:val="21"/>
                    </w:rPr>
                    <w:t>1</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25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141</w:t>
                  </w:r>
                </w:p>
              </w:tc>
            </w:tr>
            <w:tr w:rsidR="00504503" w:rsidRPr="00C24B58" w:rsidTr="00192E20">
              <w:trPr>
                <w:cantSplit/>
                <w:trHeight w:val="166"/>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192E20">
                  <w:pPr>
                    <w:widowControl/>
                    <w:spacing w:line="280" w:lineRule="exact"/>
                    <w:jc w:val="center"/>
                    <w:rPr>
                      <w:szCs w:val="21"/>
                    </w:rPr>
                  </w:pPr>
                  <w:r w:rsidRPr="00C24B58">
                    <w:rPr>
                      <w:szCs w:val="21"/>
                    </w:rPr>
                    <w:t>空压机</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92</w:t>
                  </w:r>
                </w:p>
              </w:tc>
              <w:tc>
                <w:tcPr>
                  <w:tcW w:w="1055" w:type="dxa"/>
                  <w:gridSpan w:val="2"/>
                  <w:vAlign w:val="center"/>
                </w:tcPr>
                <w:p w:rsidR="00504503" w:rsidRPr="00C24B58" w:rsidRDefault="00504503" w:rsidP="00192E20">
                  <w:pPr>
                    <w:widowControl/>
                    <w:spacing w:line="280" w:lineRule="exact"/>
                    <w:jc w:val="center"/>
                    <w:rPr>
                      <w:szCs w:val="21"/>
                    </w:rPr>
                  </w:pPr>
                  <w:r w:rsidRPr="00C24B58">
                    <w:rPr>
                      <w:szCs w:val="21"/>
                    </w:rPr>
                    <w:t>3</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38</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212</w:t>
                  </w:r>
                </w:p>
              </w:tc>
            </w:tr>
            <w:tr w:rsidR="00504503" w:rsidRPr="00C24B58" w:rsidTr="00192E20">
              <w:trPr>
                <w:gridAfter w:val="1"/>
                <w:wAfter w:w="8" w:type="dxa"/>
                <w:cantSplit/>
                <w:trHeight w:val="162"/>
                <w:jc w:val="center"/>
              </w:trPr>
              <w:tc>
                <w:tcPr>
                  <w:tcW w:w="1025" w:type="dxa"/>
                  <w:vMerge w:val="restart"/>
                  <w:vAlign w:val="center"/>
                </w:tcPr>
                <w:p w:rsidR="00504503" w:rsidRPr="00C24B58" w:rsidRDefault="00504503" w:rsidP="00192E20">
                  <w:pPr>
                    <w:widowControl/>
                    <w:spacing w:line="280" w:lineRule="exact"/>
                    <w:jc w:val="center"/>
                    <w:rPr>
                      <w:szCs w:val="21"/>
                    </w:rPr>
                  </w:pPr>
                  <w:r w:rsidRPr="00C24B58">
                    <w:rPr>
                      <w:szCs w:val="21"/>
                    </w:rPr>
                    <w:t>结构施工阶段</w:t>
                  </w:r>
                </w:p>
              </w:tc>
              <w:tc>
                <w:tcPr>
                  <w:tcW w:w="1796" w:type="dxa"/>
                  <w:vAlign w:val="center"/>
                </w:tcPr>
                <w:p w:rsidR="00504503" w:rsidRPr="00C24B58" w:rsidRDefault="00504503" w:rsidP="00192E20">
                  <w:pPr>
                    <w:widowControl/>
                    <w:spacing w:line="280" w:lineRule="exact"/>
                    <w:jc w:val="center"/>
                    <w:rPr>
                      <w:szCs w:val="21"/>
                    </w:rPr>
                  </w:pPr>
                  <w:r w:rsidRPr="00C24B58">
                    <w:rPr>
                      <w:szCs w:val="21"/>
                    </w:rPr>
                    <w:t>吊</w:t>
                  </w:r>
                  <w:r w:rsidRPr="00C24B58">
                    <w:rPr>
                      <w:szCs w:val="21"/>
                    </w:rPr>
                    <w:t xml:space="preserve">  </w:t>
                  </w:r>
                  <w:r w:rsidRPr="00C24B58">
                    <w:rPr>
                      <w:szCs w:val="21"/>
                    </w:rPr>
                    <w:t>车</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73</w:t>
                  </w:r>
                </w:p>
              </w:tc>
              <w:tc>
                <w:tcPr>
                  <w:tcW w:w="1047" w:type="dxa"/>
                  <w:vAlign w:val="center"/>
                </w:tcPr>
                <w:p w:rsidR="00504503" w:rsidRPr="00C24B58" w:rsidRDefault="00504503" w:rsidP="00192E20">
                  <w:pPr>
                    <w:widowControl/>
                    <w:spacing w:line="280" w:lineRule="exact"/>
                    <w:jc w:val="center"/>
                    <w:rPr>
                      <w:szCs w:val="21"/>
                    </w:rPr>
                  </w:pPr>
                  <w:r w:rsidRPr="00C24B58">
                    <w:rPr>
                      <w:szCs w:val="21"/>
                    </w:rPr>
                    <w:t>15</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21</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119</w:t>
                  </w:r>
                </w:p>
              </w:tc>
            </w:tr>
            <w:tr w:rsidR="00504503" w:rsidRPr="00C24B58" w:rsidTr="00192E20">
              <w:trPr>
                <w:gridAfter w:val="1"/>
                <w:wAfter w:w="8" w:type="dxa"/>
                <w:cantSplit/>
                <w:trHeight w:val="162"/>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192E20">
                  <w:pPr>
                    <w:widowControl/>
                    <w:spacing w:line="280" w:lineRule="exact"/>
                    <w:jc w:val="center"/>
                    <w:rPr>
                      <w:szCs w:val="21"/>
                    </w:rPr>
                  </w:pPr>
                  <w:r w:rsidRPr="00C24B58">
                    <w:rPr>
                      <w:szCs w:val="21"/>
                    </w:rPr>
                    <w:t>振捣棒</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93</w:t>
                  </w:r>
                </w:p>
              </w:tc>
              <w:tc>
                <w:tcPr>
                  <w:tcW w:w="1047" w:type="dxa"/>
                  <w:vAlign w:val="center"/>
                </w:tcPr>
                <w:p w:rsidR="00504503" w:rsidRPr="00C24B58" w:rsidRDefault="00504503" w:rsidP="00192E20">
                  <w:pPr>
                    <w:widowControl/>
                    <w:spacing w:line="280" w:lineRule="exact"/>
                    <w:jc w:val="center"/>
                    <w:rPr>
                      <w:szCs w:val="21"/>
                    </w:rPr>
                  </w:pPr>
                  <w:r w:rsidRPr="00C24B58">
                    <w:rPr>
                      <w:szCs w:val="21"/>
                    </w:rPr>
                    <w:t>1</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14</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79</w:t>
                  </w:r>
                </w:p>
              </w:tc>
            </w:tr>
            <w:tr w:rsidR="00504503" w:rsidRPr="00C24B58" w:rsidTr="00192E20">
              <w:trPr>
                <w:gridAfter w:val="1"/>
                <w:wAfter w:w="8" w:type="dxa"/>
                <w:cantSplit/>
                <w:trHeight w:val="162"/>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192E20">
                  <w:pPr>
                    <w:widowControl/>
                    <w:spacing w:line="280" w:lineRule="exact"/>
                    <w:jc w:val="center"/>
                    <w:rPr>
                      <w:szCs w:val="21"/>
                    </w:rPr>
                  </w:pPr>
                  <w:r w:rsidRPr="00C24B58">
                    <w:rPr>
                      <w:szCs w:val="21"/>
                    </w:rPr>
                    <w:t>电</w:t>
                  </w:r>
                  <w:r w:rsidRPr="00C24B58">
                    <w:rPr>
                      <w:szCs w:val="21"/>
                    </w:rPr>
                    <w:t xml:space="preserve">  </w:t>
                  </w:r>
                  <w:r w:rsidRPr="00C24B58">
                    <w:rPr>
                      <w:szCs w:val="21"/>
                    </w:rPr>
                    <w:t>锯</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103</w:t>
                  </w:r>
                </w:p>
              </w:tc>
              <w:tc>
                <w:tcPr>
                  <w:tcW w:w="1047" w:type="dxa"/>
                  <w:vAlign w:val="center"/>
                </w:tcPr>
                <w:p w:rsidR="00504503" w:rsidRPr="00C24B58" w:rsidRDefault="00504503" w:rsidP="00192E20">
                  <w:pPr>
                    <w:widowControl/>
                    <w:spacing w:line="280" w:lineRule="exact"/>
                    <w:jc w:val="center"/>
                    <w:rPr>
                      <w:szCs w:val="21"/>
                    </w:rPr>
                  </w:pPr>
                  <w:r w:rsidRPr="00C24B58">
                    <w:rPr>
                      <w:szCs w:val="21"/>
                    </w:rPr>
                    <w:t>1</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45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251</w:t>
                  </w:r>
                </w:p>
              </w:tc>
            </w:tr>
            <w:tr w:rsidR="00504503" w:rsidRPr="00C24B58" w:rsidTr="00192E20">
              <w:trPr>
                <w:gridAfter w:val="1"/>
                <w:wAfter w:w="8" w:type="dxa"/>
                <w:cantSplit/>
                <w:trHeight w:val="162"/>
                <w:jc w:val="center"/>
              </w:trPr>
              <w:tc>
                <w:tcPr>
                  <w:tcW w:w="1025" w:type="dxa"/>
                  <w:vMerge w:val="restart"/>
                  <w:vAlign w:val="center"/>
                </w:tcPr>
                <w:p w:rsidR="00504503" w:rsidRPr="00C24B58" w:rsidRDefault="00504503" w:rsidP="00192E20">
                  <w:pPr>
                    <w:widowControl/>
                    <w:spacing w:line="280" w:lineRule="exact"/>
                    <w:jc w:val="center"/>
                    <w:rPr>
                      <w:szCs w:val="21"/>
                    </w:rPr>
                  </w:pPr>
                  <w:r w:rsidRPr="00C24B58">
                    <w:rPr>
                      <w:szCs w:val="21"/>
                    </w:rPr>
                    <w:t>装修</w:t>
                  </w:r>
                </w:p>
                <w:p w:rsidR="00504503" w:rsidRPr="00C24B58" w:rsidRDefault="00504503" w:rsidP="00192E20">
                  <w:pPr>
                    <w:widowControl/>
                    <w:spacing w:line="280" w:lineRule="exact"/>
                    <w:jc w:val="center"/>
                    <w:rPr>
                      <w:szCs w:val="21"/>
                    </w:rPr>
                  </w:pPr>
                  <w:r w:rsidRPr="00C24B58">
                    <w:rPr>
                      <w:szCs w:val="21"/>
                    </w:rPr>
                    <w:t>阶段</w:t>
                  </w:r>
                </w:p>
              </w:tc>
              <w:tc>
                <w:tcPr>
                  <w:tcW w:w="1796" w:type="dxa"/>
                  <w:vAlign w:val="center"/>
                </w:tcPr>
                <w:p w:rsidR="00504503" w:rsidRPr="00C24B58" w:rsidRDefault="00504503" w:rsidP="00192E20">
                  <w:pPr>
                    <w:widowControl/>
                    <w:spacing w:line="280" w:lineRule="exact"/>
                    <w:jc w:val="center"/>
                    <w:rPr>
                      <w:szCs w:val="21"/>
                    </w:rPr>
                  </w:pPr>
                  <w:r w:rsidRPr="00C24B58">
                    <w:rPr>
                      <w:szCs w:val="21"/>
                    </w:rPr>
                    <w:t>吊</w:t>
                  </w:r>
                  <w:r w:rsidRPr="00C24B58">
                    <w:rPr>
                      <w:szCs w:val="21"/>
                    </w:rPr>
                    <w:t xml:space="preserve">  </w:t>
                  </w:r>
                  <w:r w:rsidRPr="00C24B58">
                    <w:rPr>
                      <w:szCs w:val="21"/>
                    </w:rPr>
                    <w:t>车</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73</w:t>
                  </w:r>
                </w:p>
              </w:tc>
              <w:tc>
                <w:tcPr>
                  <w:tcW w:w="1047" w:type="dxa"/>
                  <w:vAlign w:val="center"/>
                </w:tcPr>
                <w:p w:rsidR="00504503" w:rsidRPr="00C24B58" w:rsidRDefault="00504503" w:rsidP="00192E20">
                  <w:pPr>
                    <w:widowControl/>
                    <w:spacing w:line="280" w:lineRule="exact"/>
                    <w:jc w:val="center"/>
                    <w:rPr>
                      <w:szCs w:val="21"/>
                    </w:rPr>
                  </w:pPr>
                  <w:r w:rsidRPr="00C24B58">
                    <w:rPr>
                      <w:szCs w:val="21"/>
                    </w:rPr>
                    <w:t>15</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21</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119</w:t>
                  </w:r>
                </w:p>
              </w:tc>
            </w:tr>
            <w:tr w:rsidR="00504503" w:rsidRPr="00C24B58" w:rsidTr="00192E20">
              <w:trPr>
                <w:gridAfter w:val="1"/>
                <w:wAfter w:w="8" w:type="dxa"/>
                <w:cantSplit/>
                <w:trHeight w:val="162"/>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192E20">
                  <w:pPr>
                    <w:widowControl/>
                    <w:spacing w:line="280" w:lineRule="exact"/>
                    <w:jc w:val="center"/>
                    <w:rPr>
                      <w:szCs w:val="21"/>
                    </w:rPr>
                  </w:pPr>
                  <w:r w:rsidRPr="00C24B58">
                    <w:rPr>
                      <w:szCs w:val="21"/>
                    </w:rPr>
                    <w:t>升降机</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78</w:t>
                  </w:r>
                </w:p>
              </w:tc>
              <w:tc>
                <w:tcPr>
                  <w:tcW w:w="1047" w:type="dxa"/>
                  <w:vAlign w:val="center"/>
                </w:tcPr>
                <w:p w:rsidR="00504503" w:rsidRPr="00C24B58" w:rsidRDefault="00504503" w:rsidP="00192E20">
                  <w:pPr>
                    <w:widowControl/>
                    <w:spacing w:line="280" w:lineRule="exact"/>
                    <w:jc w:val="center"/>
                    <w:rPr>
                      <w:szCs w:val="21"/>
                    </w:rPr>
                  </w:pPr>
                  <w:r w:rsidRPr="00C24B58">
                    <w:rPr>
                      <w:szCs w:val="21"/>
                    </w:rPr>
                    <w:t>1</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3</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14</w:t>
                  </w:r>
                </w:p>
              </w:tc>
            </w:tr>
            <w:tr w:rsidR="00504503" w:rsidRPr="00C24B58" w:rsidTr="00192E20">
              <w:trPr>
                <w:gridAfter w:val="1"/>
                <w:wAfter w:w="8" w:type="dxa"/>
                <w:cantSplit/>
                <w:trHeight w:val="162"/>
                <w:jc w:val="center"/>
              </w:trPr>
              <w:tc>
                <w:tcPr>
                  <w:tcW w:w="1025" w:type="dxa"/>
                  <w:vMerge/>
                  <w:vAlign w:val="center"/>
                </w:tcPr>
                <w:p w:rsidR="00504503" w:rsidRPr="00C24B58" w:rsidRDefault="00504503" w:rsidP="00192E20">
                  <w:pPr>
                    <w:widowControl/>
                    <w:spacing w:line="280" w:lineRule="exact"/>
                    <w:jc w:val="center"/>
                    <w:rPr>
                      <w:szCs w:val="21"/>
                    </w:rPr>
                  </w:pPr>
                </w:p>
              </w:tc>
              <w:tc>
                <w:tcPr>
                  <w:tcW w:w="1796" w:type="dxa"/>
                  <w:vAlign w:val="center"/>
                </w:tcPr>
                <w:p w:rsidR="00504503" w:rsidRPr="00C24B58" w:rsidRDefault="00504503" w:rsidP="00192E20">
                  <w:pPr>
                    <w:widowControl/>
                    <w:spacing w:line="280" w:lineRule="exact"/>
                    <w:jc w:val="center"/>
                    <w:rPr>
                      <w:szCs w:val="21"/>
                    </w:rPr>
                  </w:pPr>
                  <w:r w:rsidRPr="00C24B58">
                    <w:rPr>
                      <w:szCs w:val="21"/>
                    </w:rPr>
                    <w:t>切割机</w:t>
                  </w:r>
                </w:p>
              </w:tc>
              <w:tc>
                <w:tcPr>
                  <w:tcW w:w="1061" w:type="dxa"/>
                  <w:vAlign w:val="center"/>
                </w:tcPr>
                <w:p w:rsidR="00504503" w:rsidRPr="00C24B58" w:rsidRDefault="00504503" w:rsidP="00192E20">
                  <w:pPr>
                    <w:widowControl/>
                    <w:spacing w:line="280" w:lineRule="exact"/>
                    <w:jc w:val="center"/>
                    <w:rPr>
                      <w:szCs w:val="21"/>
                    </w:rPr>
                  </w:pPr>
                  <w:r w:rsidRPr="00C24B58">
                    <w:rPr>
                      <w:szCs w:val="21"/>
                    </w:rPr>
                    <w:t>88</w:t>
                  </w:r>
                </w:p>
              </w:tc>
              <w:tc>
                <w:tcPr>
                  <w:tcW w:w="1047" w:type="dxa"/>
                  <w:vAlign w:val="center"/>
                </w:tcPr>
                <w:p w:rsidR="00504503" w:rsidRPr="00C24B58" w:rsidRDefault="00504503" w:rsidP="00192E20">
                  <w:pPr>
                    <w:widowControl/>
                    <w:spacing w:line="280" w:lineRule="exact"/>
                    <w:jc w:val="center"/>
                    <w:rPr>
                      <w:szCs w:val="21"/>
                    </w:rPr>
                  </w:pPr>
                  <w:r w:rsidRPr="00C24B58">
                    <w:rPr>
                      <w:szCs w:val="21"/>
                    </w:rPr>
                    <w:t>1</w:t>
                  </w:r>
                </w:p>
              </w:tc>
              <w:tc>
                <w:tcPr>
                  <w:tcW w:w="843" w:type="dxa"/>
                  <w:gridSpan w:val="2"/>
                  <w:vAlign w:val="center"/>
                </w:tcPr>
                <w:p w:rsidR="00504503" w:rsidRPr="00C24B58" w:rsidRDefault="00504503" w:rsidP="00192E20">
                  <w:pPr>
                    <w:widowControl/>
                    <w:spacing w:line="280" w:lineRule="exact"/>
                    <w:jc w:val="center"/>
                    <w:rPr>
                      <w:szCs w:val="21"/>
                    </w:rPr>
                  </w:pPr>
                  <w:r w:rsidRPr="00C24B58">
                    <w:rPr>
                      <w:szCs w:val="21"/>
                    </w:rPr>
                    <w:t>70</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55</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8</w:t>
                  </w:r>
                </w:p>
              </w:tc>
              <w:tc>
                <w:tcPr>
                  <w:tcW w:w="844" w:type="dxa"/>
                  <w:gridSpan w:val="2"/>
                  <w:vAlign w:val="center"/>
                </w:tcPr>
                <w:p w:rsidR="00504503" w:rsidRPr="00C24B58" w:rsidRDefault="00504503" w:rsidP="00192E20">
                  <w:pPr>
                    <w:widowControl/>
                    <w:spacing w:line="280" w:lineRule="exact"/>
                    <w:jc w:val="center"/>
                    <w:rPr>
                      <w:szCs w:val="21"/>
                    </w:rPr>
                  </w:pPr>
                  <w:r w:rsidRPr="00C24B58">
                    <w:rPr>
                      <w:szCs w:val="21"/>
                    </w:rPr>
                    <w:t>45</w:t>
                  </w:r>
                </w:p>
              </w:tc>
            </w:tr>
          </w:tbl>
          <w:p w:rsidR="00504503" w:rsidRPr="00C24B58" w:rsidRDefault="00504503" w:rsidP="00504503">
            <w:pPr>
              <w:autoSpaceDE w:val="0"/>
              <w:autoSpaceDN w:val="0"/>
              <w:spacing w:line="500" w:lineRule="exact"/>
              <w:ind w:firstLineChars="200" w:firstLine="480"/>
              <w:jc w:val="left"/>
              <w:rPr>
                <w:kern w:val="0"/>
                <w:sz w:val="24"/>
              </w:rPr>
            </w:pPr>
            <w:r w:rsidRPr="00C24B58">
              <w:rPr>
                <w:rFonts w:hint="eastAsia"/>
                <w:kern w:val="0"/>
                <w:sz w:val="24"/>
              </w:rPr>
              <w:t>（</w:t>
            </w:r>
            <w:r w:rsidRPr="00C24B58">
              <w:rPr>
                <w:rFonts w:hint="eastAsia"/>
                <w:kern w:val="0"/>
                <w:sz w:val="24"/>
              </w:rPr>
              <w:t>2</w:t>
            </w:r>
            <w:r w:rsidRPr="00C24B58">
              <w:rPr>
                <w:rFonts w:hint="eastAsia"/>
                <w:kern w:val="0"/>
                <w:sz w:val="24"/>
              </w:rPr>
              <w:t>）</w:t>
            </w:r>
            <w:r w:rsidRPr="00C24B58">
              <w:rPr>
                <w:kern w:val="0"/>
                <w:sz w:val="24"/>
              </w:rPr>
              <w:t>施工噪声预测结果及分析</w:t>
            </w:r>
          </w:p>
          <w:p w:rsidR="00504503" w:rsidRPr="00C24B58" w:rsidRDefault="00504503" w:rsidP="00504503">
            <w:pPr>
              <w:autoSpaceDE w:val="0"/>
              <w:autoSpaceDN w:val="0"/>
              <w:spacing w:line="500" w:lineRule="exact"/>
              <w:ind w:firstLineChars="200" w:firstLine="480"/>
              <w:jc w:val="left"/>
              <w:rPr>
                <w:kern w:val="0"/>
                <w:sz w:val="24"/>
              </w:rPr>
            </w:pPr>
            <w:r w:rsidRPr="00C24B58">
              <w:rPr>
                <w:kern w:val="0"/>
                <w:sz w:val="24"/>
              </w:rPr>
              <w:t>1</w:t>
            </w:r>
            <w:r w:rsidRPr="00C24B58">
              <w:rPr>
                <w:kern w:val="0"/>
                <w:sz w:val="24"/>
              </w:rPr>
              <w:t>）建设施工期一般为露天作业，施工场地内机械设备大多属于移动声源，要准确预测施工场地各场界噪声值较为困难，因此本次影响评价仅针对各噪声源单独作用时的超标范围进行预测。</w:t>
            </w:r>
          </w:p>
          <w:p w:rsidR="00504503" w:rsidRPr="00C24B58" w:rsidRDefault="00504503" w:rsidP="00504503">
            <w:pPr>
              <w:autoSpaceDE w:val="0"/>
              <w:autoSpaceDN w:val="0"/>
              <w:spacing w:line="500" w:lineRule="exact"/>
              <w:ind w:firstLineChars="200" w:firstLine="480"/>
              <w:jc w:val="left"/>
              <w:rPr>
                <w:kern w:val="0"/>
                <w:sz w:val="24"/>
              </w:rPr>
            </w:pPr>
            <w:r w:rsidRPr="00C24B58">
              <w:rPr>
                <w:kern w:val="0"/>
                <w:sz w:val="24"/>
              </w:rPr>
              <w:t>从表</w:t>
            </w:r>
            <w:r w:rsidRPr="00C24B58">
              <w:rPr>
                <w:rFonts w:hint="eastAsia"/>
                <w:kern w:val="0"/>
                <w:sz w:val="24"/>
              </w:rPr>
              <w:t>23</w:t>
            </w:r>
            <w:r w:rsidRPr="00C24B58">
              <w:rPr>
                <w:kern w:val="0"/>
                <w:sz w:val="24"/>
              </w:rPr>
              <w:t>可以看出，施工机械噪声由于噪声级较高，对空旷地带声传播距离较远，尤其以冲击式打桩机影响范围最大，昼间至</w:t>
            </w:r>
            <w:r w:rsidRPr="00C24B58">
              <w:rPr>
                <w:kern w:val="0"/>
                <w:sz w:val="24"/>
              </w:rPr>
              <w:t>150m</w:t>
            </w:r>
            <w:r w:rsidRPr="00C24B58">
              <w:rPr>
                <w:kern w:val="0"/>
                <w:sz w:val="24"/>
              </w:rPr>
              <w:t>外噪声值才能达标，当采用钻孔式灌注桩机或静压式打桩机时，噪声则明显降低，昼间</w:t>
            </w:r>
            <w:r w:rsidRPr="00C24B58">
              <w:rPr>
                <w:kern w:val="0"/>
                <w:sz w:val="24"/>
              </w:rPr>
              <w:t>15m</w:t>
            </w:r>
            <w:r w:rsidRPr="00C24B58">
              <w:rPr>
                <w:kern w:val="0"/>
                <w:sz w:val="24"/>
              </w:rPr>
              <w:t>外即可达标；其它影响较大的噪声源推土机、电锯、切割机等昼间最大影响范围在</w:t>
            </w:r>
            <w:r w:rsidRPr="00C24B58">
              <w:rPr>
                <w:kern w:val="0"/>
                <w:sz w:val="24"/>
              </w:rPr>
              <w:t>56m</w:t>
            </w:r>
            <w:r w:rsidRPr="00C24B58">
              <w:rPr>
                <w:kern w:val="0"/>
                <w:sz w:val="24"/>
              </w:rPr>
              <w:t>内，夜间在</w:t>
            </w:r>
            <w:r w:rsidRPr="00C24B58">
              <w:rPr>
                <w:kern w:val="0"/>
                <w:sz w:val="24"/>
              </w:rPr>
              <w:t>281m</w:t>
            </w:r>
            <w:r w:rsidRPr="00C24B58">
              <w:rPr>
                <w:kern w:val="0"/>
                <w:sz w:val="24"/>
              </w:rPr>
              <w:t>内。</w:t>
            </w:r>
          </w:p>
          <w:p w:rsidR="00504503" w:rsidRPr="00C24B58" w:rsidRDefault="00504503" w:rsidP="00504503">
            <w:pPr>
              <w:autoSpaceDE w:val="0"/>
              <w:autoSpaceDN w:val="0"/>
              <w:spacing w:line="500" w:lineRule="exact"/>
              <w:ind w:firstLineChars="200" w:firstLine="480"/>
              <w:jc w:val="left"/>
              <w:rPr>
                <w:kern w:val="0"/>
                <w:sz w:val="24"/>
              </w:rPr>
            </w:pPr>
            <w:r w:rsidRPr="00C24B58">
              <w:rPr>
                <w:kern w:val="0"/>
                <w:sz w:val="24"/>
              </w:rPr>
              <w:t>结合预测计算结果和类比监测调查，由于施工机械一般都被布置在施工场地</w:t>
            </w:r>
            <w:r w:rsidRPr="00C24B58">
              <w:rPr>
                <w:kern w:val="0"/>
                <w:sz w:val="24"/>
              </w:rPr>
              <w:lastRenderedPageBreak/>
              <w:t>内距离场界</w:t>
            </w:r>
            <w:r w:rsidRPr="00C24B58">
              <w:rPr>
                <w:kern w:val="0"/>
                <w:sz w:val="24"/>
              </w:rPr>
              <w:t>15</w:t>
            </w:r>
            <w:r w:rsidRPr="00C24B58">
              <w:rPr>
                <w:kern w:val="0"/>
                <w:sz w:val="24"/>
              </w:rPr>
              <w:t>～</w:t>
            </w:r>
            <w:r w:rsidRPr="00C24B58">
              <w:rPr>
                <w:kern w:val="0"/>
                <w:sz w:val="24"/>
              </w:rPr>
              <w:t>30m</w:t>
            </w:r>
            <w:r w:rsidRPr="00C24B58">
              <w:rPr>
                <w:kern w:val="0"/>
                <w:sz w:val="24"/>
              </w:rPr>
              <w:t>地段，施工场界昼间噪声值</w:t>
            </w:r>
            <w:r w:rsidR="000512BA" w:rsidRPr="00C24B58">
              <w:rPr>
                <w:kern w:val="0"/>
                <w:sz w:val="24"/>
              </w:rPr>
              <w:t>可以达</w:t>
            </w:r>
            <w:r w:rsidR="000512BA" w:rsidRPr="00C24B58">
              <w:rPr>
                <w:rFonts w:hint="eastAsia"/>
                <w:kern w:val="0"/>
                <w:sz w:val="24"/>
              </w:rPr>
              <w:t>到</w:t>
            </w:r>
            <w:r w:rsidR="000512BA" w:rsidRPr="00C24B58">
              <w:rPr>
                <w:sz w:val="24"/>
              </w:rPr>
              <w:t>《建设施工场界环境噪声排放标准》（</w:t>
            </w:r>
            <w:r w:rsidR="000512BA" w:rsidRPr="00C24B58">
              <w:rPr>
                <w:sz w:val="24"/>
              </w:rPr>
              <w:t>GB12523-2011</w:t>
            </w:r>
            <w:r w:rsidR="000512BA" w:rsidRPr="00C24B58">
              <w:rPr>
                <w:sz w:val="24"/>
              </w:rPr>
              <w:t>）</w:t>
            </w:r>
            <w:r w:rsidR="000512BA" w:rsidRPr="00C24B58">
              <w:rPr>
                <w:rFonts w:hint="eastAsia"/>
                <w:sz w:val="24"/>
              </w:rPr>
              <w:t>昼间</w:t>
            </w:r>
            <w:r w:rsidR="00811D0B" w:rsidRPr="00C24B58">
              <w:rPr>
                <w:rFonts w:hint="eastAsia"/>
                <w:sz w:val="24"/>
              </w:rPr>
              <w:t>70</w:t>
            </w:r>
            <w:r w:rsidR="00811D0B" w:rsidRPr="00C24B58">
              <w:rPr>
                <w:szCs w:val="21"/>
              </w:rPr>
              <w:t xml:space="preserve"> dB (A)</w:t>
            </w:r>
            <w:r w:rsidR="00811D0B" w:rsidRPr="00C24B58">
              <w:rPr>
                <w:rFonts w:hint="eastAsia"/>
                <w:kern w:val="0"/>
                <w:sz w:val="24"/>
              </w:rPr>
              <w:t>的标准值</w:t>
            </w:r>
            <w:r w:rsidRPr="00C24B58">
              <w:rPr>
                <w:kern w:val="0"/>
                <w:sz w:val="24"/>
              </w:rPr>
              <w:t>，但部分施工机械运行时，如电锯产生的噪声将会导致基础阶段和结构阶段昼间场界超标；若夜间施工，场界噪声大部分都将出现超标现象。</w:t>
            </w:r>
            <w:r w:rsidRPr="00C24B58">
              <w:rPr>
                <w:rFonts w:hint="eastAsia"/>
                <w:kern w:val="0"/>
                <w:sz w:val="24"/>
              </w:rPr>
              <w:t>因此本项目禁止夜间施工。</w:t>
            </w:r>
          </w:p>
          <w:p w:rsidR="00504503" w:rsidRPr="00C24B58" w:rsidRDefault="00504503" w:rsidP="00504503">
            <w:pPr>
              <w:autoSpaceDE w:val="0"/>
              <w:autoSpaceDN w:val="0"/>
              <w:spacing w:line="500" w:lineRule="exact"/>
              <w:ind w:firstLineChars="200" w:firstLine="480"/>
              <w:jc w:val="left"/>
              <w:rPr>
                <w:kern w:val="0"/>
                <w:sz w:val="24"/>
              </w:rPr>
            </w:pPr>
            <w:r w:rsidRPr="00C24B58">
              <w:rPr>
                <w:kern w:val="0"/>
                <w:sz w:val="24"/>
              </w:rPr>
              <w:t>2</w:t>
            </w:r>
            <w:r w:rsidRPr="00C24B58">
              <w:rPr>
                <w:kern w:val="0"/>
                <w:sz w:val="24"/>
              </w:rPr>
              <w:t>）施工期间运输建筑材料车辆增多，将加重沿线交通噪声污染。运输车辆噪声级一般在</w:t>
            </w:r>
            <w:r w:rsidRPr="00C24B58">
              <w:rPr>
                <w:kern w:val="0"/>
                <w:sz w:val="24"/>
              </w:rPr>
              <w:t>75</w:t>
            </w:r>
            <w:r w:rsidRPr="00C24B58">
              <w:rPr>
                <w:kern w:val="0"/>
                <w:sz w:val="24"/>
              </w:rPr>
              <w:t>～</w:t>
            </w:r>
            <w:r w:rsidRPr="00C24B58">
              <w:rPr>
                <w:kern w:val="0"/>
                <w:sz w:val="24"/>
              </w:rPr>
              <w:t>85dB</w:t>
            </w:r>
            <w:r w:rsidRPr="00C24B58">
              <w:rPr>
                <w:kern w:val="0"/>
                <w:sz w:val="24"/>
              </w:rPr>
              <w:t>，属间断运行，加上城区道路车辆禁止鸣笛，因此施工期间运输车辆产生噪声污染是短暂的，不会对沿线居民生活造成大的影响。</w:t>
            </w:r>
          </w:p>
          <w:p w:rsidR="00504503" w:rsidRPr="00C24B58" w:rsidRDefault="00504503" w:rsidP="00504503">
            <w:pPr>
              <w:autoSpaceDE w:val="0"/>
              <w:autoSpaceDN w:val="0"/>
              <w:spacing w:line="500" w:lineRule="exact"/>
              <w:ind w:firstLineChars="200" w:firstLine="480"/>
              <w:jc w:val="left"/>
              <w:rPr>
                <w:kern w:val="0"/>
                <w:sz w:val="24"/>
              </w:rPr>
            </w:pPr>
            <w:r w:rsidRPr="00C24B58">
              <w:rPr>
                <w:kern w:val="0"/>
                <w:sz w:val="24"/>
              </w:rPr>
              <w:t>本项目在建设期间，建筑施工噪声主要来源于施工机械、运输车辆及敲击等噪声，将对周围环境产生一定的影响。但项目施工周期较短，施工结束后影响随之消失。</w:t>
            </w:r>
          </w:p>
          <w:p w:rsidR="00A83C76" w:rsidRPr="00C24B58" w:rsidRDefault="00A83C76" w:rsidP="003D3C73">
            <w:pPr>
              <w:autoSpaceDE w:val="0"/>
              <w:autoSpaceDN w:val="0"/>
              <w:spacing w:line="500" w:lineRule="exact"/>
              <w:ind w:firstLineChars="200" w:firstLine="480"/>
              <w:jc w:val="left"/>
              <w:rPr>
                <w:kern w:val="0"/>
                <w:sz w:val="24"/>
              </w:rPr>
            </w:pPr>
            <w:r w:rsidRPr="00C24B58">
              <w:rPr>
                <w:rFonts w:hint="eastAsia"/>
                <w:sz w:val="24"/>
              </w:rPr>
              <w:t>4</w:t>
            </w:r>
            <w:r w:rsidRPr="00C24B58">
              <w:rPr>
                <w:rFonts w:hint="eastAsia"/>
                <w:kern w:val="0"/>
                <w:sz w:val="24"/>
              </w:rPr>
              <w:t>、施工期固废</w:t>
            </w:r>
          </w:p>
          <w:p w:rsidR="003D3C73" w:rsidRPr="00C24B58" w:rsidRDefault="003D3C73" w:rsidP="003D3C73">
            <w:pPr>
              <w:autoSpaceDE w:val="0"/>
              <w:autoSpaceDN w:val="0"/>
              <w:spacing w:line="500" w:lineRule="exact"/>
              <w:ind w:firstLineChars="200" w:firstLine="480"/>
              <w:jc w:val="left"/>
              <w:rPr>
                <w:kern w:val="0"/>
                <w:sz w:val="24"/>
              </w:rPr>
            </w:pPr>
            <w:r w:rsidRPr="00C24B58">
              <w:rPr>
                <w:rFonts w:hint="eastAsia"/>
                <w:kern w:val="0"/>
                <w:sz w:val="24"/>
              </w:rPr>
              <w:t>施工期固体废物主要为土石方、建筑垃圾及生活垃圾。</w:t>
            </w:r>
          </w:p>
          <w:p w:rsidR="003D3C73" w:rsidRPr="00C24B58" w:rsidRDefault="003D3C73" w:rsidP="003D3C73">
            <w:pPr>
              <w:autoSpaceDE w:val="0"/>
              <w:autoSpaceDN w:val="0"/>
              <w:spacing w:line="500" w:lineRule="exact"/>
              <w:ind w:firstLineChars="200" w:firstLine="480"/>
              <w:jc w:val="left"/>
              <w:rPr>
                <w:kern w:val="0"/>
                <w:sz w:val="24"/>
              </w:rPr>
            </w:pPr>
            <w:r w:rsidRPr="00C24B58">
              <w:rPr>
                <w:rFonts w:hint="eastAsia"/>
                <w:kern w:val="0"/>
                <w:sz w:val="24"/>
              </w:rPr>
              <w:t>（</w:t>
            </w:r>
            <w:r w:rsidRPr="00C24B58">
              <w:rPr>
                <w:rFonts w:hint="eastAsia"/>
                <w:kern w:val="0"/>
                <w:sz w:val="24"/>
              </w:rPr>
              <w:t>1</w:t>
            </w:r>
            <w:r w:rsidRPr="00C24B58">
              <w:rPr>
                <w:rFonts w:hint="eastAsia"/>
                <w:kern w:val="0"/>
                <w:sz w:val="24"/>
              </w:rPr>
              <w:t>）土石方</w:t>
            </w:r>
          </w:p>
          <w:p w:rsidR="003D3C73" w:rsidRPr="00C24B58" w:rsidRDefault="008F518D" w:rsidP="001B31CF">
            <w:pPr>
              <w:autoSpaceDE w:val="0"/>
              <w:autoSpaceDN w:val="0"/>
              <w:spacing w:line="500" w:lineRule="exact"/>
              <w:ind w:firstLineChars="200" w:firstLine="480"/>
              <w:jc w:val="left"/>
              <w:rPr>
                <w:kern w:val="0"/>
                <w:sz w:val="24"/>
              </w:rPr>
            </w:pPr>
            <w:r w:rsidRPr="00C24B58">
              <w:rPr>
                <w:rFonts w:hint="eastAsia"/>
                <w:kern w:val="0"/>
                <w:sz w:val="24"/>
              </w:rPr>
              <w:t>本项目开挖土石方挖方</w:t>
            </w:r>
            <w:r w:rsidRPr="00C24B58">
              <w:rPr>
                <w:rFonts w:hint="eastAsia"/>
                <w:kern w:val="0"/>
                <w:sz w:val="24"/>
              </w:rPr>
              <w:t xml:space="preserve"> 26299.8m</w:t>
            </w:r>
            <w:r w:rsidRPr="00C24B58">
              <w:rPr>
                <w:rFonts w:hint="eastAsia"/>
                <w:kern w:val="0"/>
                <w:sz w:val="24"/>
                <w:vertAlign w:val="superscript"/>
              </w:rPr>
              <w:t>3</w:t>
            </w:r>
            <w:r w:rsidRPr="00C24B58">
              <w:rPr>
                <w:rFonts w:hint="eastAsia"/>
                <w:kern w:val="0"/>
                <w:sz w:val="24"/>
              </w:rPr>
              <w:t>，填方</w:t>
            </w:r>
            <w:r w:rsidRPr="00C24B58">
              <w:rPr>
                <w:rFonts w:hint="eastAsia"/>
                <w:kern w:val="0"/>
                <w:sz w:val="24"/>
              </w:rPr>
              <w:t xml:space="preserve"> 8305.2 </w:t>
            </w:r>
            <w:r w:rsidR="000B3152" w:rsidRPr="00C24B58">
              <w:rPr>
                <w:rFonts w:hint="eastAsia"/>
                <w:kern w:val="0"/>
                <w:sz w:val="24"/>
              </w:rPr>
              <w:t>m</w:t>
            </w:r>
            <w:r w:rsidR="000B3152" w:rsidRPr="00C24B58">
              <w:rPr>
                <w:rFonts w:hint="eastAsia"/>
                <w:kern w:val="0"/>
                <w:sz w:val="24"/>
                <w:vertAlign w:val="superscript"/>
              </w:rPr>
              <w:t>3</w:t>
            </w:r>
            <w:r w:rsidRPr="00C24B58">
              <w:rPr>
                <w:rFonts w:hint="eastAsia"/>
                <w:kern w:val="0"/>
                <w:sz w:val="24"/>
              </w:rPr>
              <w:t>，弃方</w:t>
            </w:r>
            <w:r w:rsidRPr="00C24B58">
              <w:rPr>
                <w:rFonts w:hint="eastAsia"/>
                <w:kern w:val="0"/>
                <w:sz w:val="24"/>
              </w:rPr>
              <w:t>17994.6</w:t>
            </w:r>
            <w:r w:rsidR="000B3152" w:rsidRPr="00C24B58">
              <w:rPr>
                <w:rFonts w:hint="eastAsia"/>
                <w:kern w:val="0"/>
                <w:sz w:val="24"/>
              </w:rPr>
              <w:t xml:space="preserve"> m</w:t>
            </w:r>
            <w:r w:rsidR="000B3152" w:rsidRPr="00C24B58">
              <w:rPr>
                <w:rFonts w:hint="eastAsia"/>
                <w:kern w:val="0"/>
                <w:sz w:val="24"/>
                <w:vertAlign w:val="superscript"/>
              </w:rPr>
              <w:t>3</w:t>
            </w:r>
            <w:r w:rsidRPr="00C24B58">
              <w:rPr>
                <w:rFonts w:hint="eastAsia"/>
                <w:kern w:val="0"/>
                <w:sz w:val="24"/>
              </w:rPr>
              <w:t>，种植土回填</w:t>
            </w:r>
            <w:r w:rsidRPr="00C24B58">
              <w:rPr>
                <w:rFonts w:hint="eastAsia"/>
                <w:kern w:val="0"/>
                <w:sz w:val="24"/>
              </w:rPr>
              <w:t xml:space="preserve"> 287000</w:t>
            </w:r>
            <w:r w:rsidR="000B3152" w:rsidRPr="00C24B58">
              <w:rPr>
                <w:rFonts w:hint="eastAsia"/>
                <w:kern w:val="0"/>
                <w:sz w:val="24"/>
              </w:rPr>
              <w:t xml:space="preserve"> m</w:t>
            </w:r>
            <w:r w:rsidR="000B3152" w:rsidRPr="00C24B58">
              <w:rPr>
                <w:rFonts w:hint="eastAsia"/>
                <w:kern w:val="0"/>
                <w:sz w:val="24"/>
                <w:vertAlign w:val="superscript"/>
              </w:rPr>
              <w:t>3</w:t>
            </w:r>
            <w:r w:rsidRPr="00C24B58">
              <w:rPr>
                <w:rFonts w:hint="eastAsia"/>
                <w:kern w:val="0"/>
                <w:sz w:val="24"/>
              </w:rPr>
              <w:t>。</w:t>
            </w:r>
            <w:r w:rsidR="00CE3956" w:rsidRPr="00C24B58">
              <w:rPr>
                <w:rFonts w:hint="eastAsia"/>
                <w:kern w:val="0"/>
                <w:sz w:val="24"/>
              </w:rPr>
              <w:t>剩余弃方送至双鸭山</w:t>
            </w:r>
            <w:r w:rsidR="000B3152" w:rsidRPr="00C24B58">
              <w:rPr>
                <w:rFonts w:hint="eastAsia"/>
                <w:kern w:val="0"/>
                <w:sz w:val="24"/>
              </w:rPr>
              <w:t>指定的弃渣场处理。</w:t>
            </w:r>
          </w:p>
          <w:p w:rsidR="000B6CFD" w:rsidRPr="00C24B58" w:rsidRDefault="000B6CFD" w:rsidP="003D3C73">
            <w:pPr>
              <w:autoSpaceDE w:val="0"/>
              <w:autoSpaceDN w:val="0"/>
              <w:spacing w:line="500" w:lineRule="exact"/>
              <w:ind w:firstLineChars="200" w:firstLine="480"/>
              <w:jc w:val="left"/>
              <w:rPr>
                <w:kern w:val="0"/>
                <w:sz w:val="24"/>
              </w:rPr>
            </w:pPr>
            <w:r w:rsidRPr="00C24B58">
              <w:rPr>
                <w:rFonts w:hint="eastAsia"/>
                <w:kern w:val="0"/>
                <w:sz w:val="24"/>
              </w:rPr>
              <w:t>（</w:t>
            </w:r>
            <w:r w:rsidR="003D3C73" w:rsidRPr="00C24B58">
              <w:rPr>
                <w:rFonts w:hint="eastAsia"/>
                <w:kern w:val="0"/>
                <w:sz w:val="24"/>
              </w:rPr>
              <w:t>2</w:t>
            </w:r>
            <w:r w:rsidRPr="00C24B58">
              <w:rPr>
                <w:rFonts w:hint="eastAsia"/>
                <w:kern w:val="0"/>
                <w:sz w:val="24"/>
              </w:rPr>
              <w:t>）建筑垃圾</w:t>
            </w:r>
          </w:p>
          <w:p w:rsidR="000B6CFD" w:rsidRPr="00C24B58" w:rsidRDefault="000B6CFD" w:rsidP="003D3C73">
            <w:pPr>
              <w:autoSpaceDE w:val="0"/>
              <w:autoSpaceDN w:val="0"/>
              <w:spacing w:line="500" w:lineRule="exact"/>
              <w:ind w:firstLineChars="200" w:firstLine="480"/>
              <w:jc w:val="left"/>
              <w:rPr>
                <w:kern w:val="0"/>
                <w:sz w:val="24"/>
              </w:rPr>
            </w:pPr>
            <w:r w:rsidRPr="00C24B58">
              <w:rPr>
                <w:kern w:val="0"/>
                <w:sz w:val="24"/>
              </w:rPr>
              <w:t>建筑垃圾主要为建筑施工材料的废边角料、废包装材料等，组成以无机成分为主。根据统计资料，建筑垃圾的产生量按</w:t>
            </w:r>
            <w:r w:rsidRPr="00C24B58">
              <w:rPr>
                <w:kern w:val="0"/>
                <w:sz w:val="24"/>
              </w:rPr>
              <w:t xml:space="preserve"> 100m</w:t>
            </w:r>
            <w:r w:rsidRPr="00C24B58">
              <w:rPr>
                <w:kern w:val="0"/>
                <w:sz w:val="24"/>
                <w:vertAlign w:val="superscript"/>
              </w:rPr>
              <w:t>2</w:t>
            </w:r>
            <w:r w:rsidRPr="00C24B58">
              <w:rPr>
                <w:kern w:val="0"/>
                <w:sz w:val="24"/>
              </w:rPr>
              <w:t>建筑面积</w:t>
            </w:r>
            <w:r w:rsidRPr="00C24B58">
              <w:rPr>
                <w:kern w:val="0"/>
                <w:sz w:val="24"/>
              </w:rPr>
              <w:t xml:space="preserve">2t </w:t>
            </w:r>
            <w:r w:rsidRPr="00C24B58">
              <w:rPr>
                <w:kern w:val="0"/>
                <w:sz w:val="24"/>
              </w:rPr>
              <w:t>计，则项目施工期将产生建筑垃圾约为</w:t>
            </w:r>
            <w:r w:rsidRPr="00C24B58">
              <w:rPr>
                <w:kern w:val="0"/>
                <w:sz w:val="24"/>
              </w:rPr>
              <w:t xml:space="preserve"> 23300t</w:t>
            </w:r>
            <w:r w:rsidRPr="00C24B58">
              <w:rPr>
                <w:kern w:val="0"/>
                <w:sz w:val="24"/>
              </w:rPr>
              <w:t>。</w:t>
            </w:r>
          </w:p>
          <w:p w:rsidR="000B6CFD" w:rsidRPr="00C24B58" w:rsidRDefault="000B6CFD" w:rsidP="00182BE4">
            <w:pPr>
              <w:spacing w:line="500" w:lineRule="exact"/>
              <w:ind w:firstLine="482"/>
              <w:rPr>
                <w:sz w:val="24"/>
                <w:szCs w:val="32"/>
              </w:rPr>
            </w:pPr>
            <w:r w:rsidRPr="00C24B58">
              <w:rPr>
                <w:rFonts w:hint="eastAsia"/>
                <w:kern w:val="0"/>
                <w:sz w:val="24"/>
              </w:rPr>
              <w:t>施工生产的废料首先应考虑废料的回收利用，对钢筋、钢板、木材等下角料可分类回收，交废物收购站</w:t>
            </w:r>
            <w:r w:rsidR="00A22CC5" w:rsidRPr="00C24B58">
              <w:rPr>
                <w:rFonts w:hint="eastAsia"/>
                <w:kern w:val="0"/>
                <w:sz w:val="24"/>
              </w:rPr>
              <w:t>处理；对不能回收的建筑垃圾，如混凝土废料、含砖、石、砂的杂土等时产时清，然后</w:t>
            </w:r>
            <w:r w:rsidRPr="00C24B58">
              <w:rPr>
                <w:rFonts w:hint="eastAsia"/>
                <w:kern w:val="0"/>
                <w:sz w:val="24"/>
              </w:rPr>
              <w:t>运到指定垃圾场，</w:t>
            </w:r>
            <w:r w:rsidRPr="00C24B58">
              <w:rPr>
                <w:rFonts w:hint="eastAsia"/>
                <w:kern w:val="0"/>
                <w:sz w:val="24"/>
              </w:rPr>
              <w:t xml:space="preserve"> </w:t>
            </w:r>
            <w:r w:rsidRPr="00C24B58">
              <w:rPr>
                <w:rFonts w:hint="eastAsia"/>
                <w:kern w:val="0"/>
                <w:sz w:val="24"/>
              </w:rPr>
              <w:t>以免影响环境质量。为确保废弃物处置措施落实，建设单位在与建筑垃圾清运公司签订清运合同时，应要求建筑垃圾清运公司提供废弃物去向的证明材料，严禁随意倾倒、</w:t>
            </w:r>
            <w:r w:rsidRPr="00C24B58">
              <w:rPr>
                <w:rFonts w:hint="eastAsia"/>
                <w:sz w:val="24"/>
                <w:szCs w:val="32"/>
              </w:rPr>
              <w:t>填埋，造成</w:t>
            </w:r>
            <w:r w:rsidRPr="00C24B58">
              <w:rPr>
                <w:rFonts w:hint="eastAsia"/>
                <w:sz w:val="24"/>
                <w:szCs w:val="32"/>
              </w:rPr>
              <w:t xml:space="preserve"> </w:t>
            </w:r>
            <w:r w:rsidRPr="00C24B58">
              <w:rPr>
                <w:rFonts w:hint="eastAsia"/>
                <w:sz w:val="24"/>
                <w:szCs w:val="32"/>
              </w:rPr>
              <w:t>二次污染。</w:t>
            </w:r>
          </w:p>
          <w:p w:rsidR="000B6CFD" w:rsidRPr="00C24B58" w:rsidRDefault="000B6CFD" w:rsidP="00182BE4">
            <w:pPr>
              <w:spacing w:line="500" w:lineRule="exact"/>
              <w:ind w:firstLine="482"/>
              <w:rPr>
                <w:sz w:val="24"/>
                <w:szCs w:val="32"/>
              </w:rPr>
            </w:pPr>
            <w:r w:rsidRPr="00C24B58">
              <w:rPr>
                <w:sz w:val="24"/>
                <w:szCs w:val="32"/>
              </w:rPr>
              <w:t>（</w:t>
            </w:r>
            <w:r w:rsidR="003D3C73" w:rsidRPr="00C24B58">
              <w:rPr>
                <w:rFonts w:hint="eastAsia"/>
                <w:sz w:val="24"/>
                <w:szCs w:val="32"/>
              </w:rPr>
              <w:t>3</w:t>
            </w:r>
            <w:r w:rsidRPr="00C24B58">
              <w:rPr>
                <w:sz w:val="24"/>
                <w:szCs w:val="32"/>
              </w:rPr>
              <w:t>）生活垃圾</w:t>
            </w:r>
          </w:p>
          <w:p w:rsidR="000B6CFD" w:rsidRPr="00C24B58" w:rsidRDefault="000B6CFD" w:rsidP="000B6CFD">
            <w:pPr>
              <w:spacing w:line="500" w:lineRule="exact"/>
              <w:ind w:firstLine="482"/>
              <w:rPr>
                <w:sz w:val="24"/>
                <w:szCs w:val="32"/>
              </w:rPr>
            </w:pPr>
            <w:r w:rsidRPr="00C24B58">
              <w:rPr>
                <w:sz w:val="24"/>
                <w:szCs w:val="32"/>
              </w:rPr>
              <w:t>项目施工期高峰时施工人员约</w:t>
            </w:r>
            <w:r w:rsidRPr="00C24B58">
              <w:rPr>
                <w:sz w:val="24"/>
                <w:szCs w:val="32"/>
              </w:rPr>
              <w:t xml:space="preserve"> 100 </w:t>
            </w:r>
            <w:r w:rsidRPr="00C24B58">
              <w:rPr>
                <w:sz w:val="24"/>
                <w:szCs w:val="32"/>
              </w:rPr>
              <w:t>人，生活垃圾按</w:t>
            </w:r>
            <w:r w:rsidRPr="00C24B58">
              <w:rPr>
                <w:sz w:val="24"/>
                <w:szCs w:val="32"/>
              </w:rPr>
              <w:t xml:space="preserve"> 0.25kg/</w:t>
            </w:r>
            <w:r w:rsidRPr="00C24B58">
              <w:rPr>
                <w:sz w:val="24"/>
                <w:szCs w:val="32"/>
              </w:rPr>
              <w:t>人</w:t>
            </w:r>
            <w:r w:rsidRPr="00C24B58">
              <w:rPr>
                <w:sz w:val="24"/>
                <w:szCs w:val="32"/>
              </w:rPr>
              <w:t xml:space="preserve">•d </w:t>
            </w:r>
            <w:r w:rsidRPr="00C24B58">
              <w:rPr>
                <w:sz w:val="24"/>
                <w:szCs w:val="32"/>
              </w:rPr>
              <w:t>计，生活</w:t>
            </w:r>
            <w:r w:rsidRPr="00C24B58">
              <w:rPr>
                <w:sz w:val="24"/>
                <w:szCs w:val="32"/>
              </w:rPr>
              <w:lastRenderedPageBreak/>
              <w:t>垃圾产生量约</w:t>
            </w:r>
            <w:r w:rsidRPr="00C24B58">
              <w:rPr>
                <w:sz w:val="24"/>
                <w:szCs w:val="32"/>
              </w:rPr>
              <w:t xml:space="preserve"> 25kg/d</w:t>
            </w:r>
            <w:r w:rsidRPr="00C24B58">
              <w:rPr>
                <w:sz w:val="24"/>
                <w:szCs w:val="32"/>
              </w:rPr>
              <w:t>，施工现场的生活垃圾</w:t>
            </w:r>
            <w:r w:rsidR="00A22CC5" w:rsidRPr="00C24B58">
              <w:rPr>
                <w:sz w:val="24"/>
                <w:szCs w:val="32"/>
              </w:rPr>
              <w:t>经收集后交由</w:t>
            </w:r>
            <w:r w:rsidRPr="00C24B58">
              <w:rPr>
                <w:sz w:val="24"/>
                <w:szCs w:val="32"/>
              </w:rPr>
              <w:t>环卫部门统一处置。</w:t>
            </w:r>
          </w:p>
          <w:p w:rsidR="00A15CEE" w:rsidRPr="00C24B58" w:rsidRDefault="00A15CEE" w:rsidP="00D0563B">
            <w:pPr>
              <w:spacing w:line="500" w:lineRule="exact"/>
              <w:ind w:firstLine="482"/>
              <w:rPr>
                <w:sz w:val="24"/>
                <w:szCs w:val="32"/>
              </w:rPr>
            </w:pPr>
            <w:r w:rsidRPr="00C24B58">
              <w:rPr>
                <w:rFonts w:hint="eastAsia"/>
                <w:sz w:val="24"/>
                <w:szCs w:val="32"/>
              </w:rPr>
              <w:t>5</w:t>
            </w:r>
            <w:r w:rsidRPr="00C24B58">
              <w:rPr>
                <w:rFonts w:hint="eastAsia"/>
                <w:sz w:val="24"/>
                <w:szCs w:val="32"/>
              </w:rPr>
              <w:t>、施工期生态环境影响分析</w:t>
            </w:r>
          </w:p>
          <w:p w:rsidR="00D0563B" w:rsidRPr="00C24B58" w:rsidRDefault="00D0563B" w:rsidP="00D0563B">
            <w:pPr>
              <w:spacing w:line="500" w:lineRule="exact"/>
              <w:ind w:firstLine="482"/>
              <w:rPr>
                <w:sz w:val="24"/>
                <w:szCs w:val="32"/>
              </w:rPr>
            </w:pPr>
            <w:r w:rsidRPr="00C24B58">
              <w:rPr>
                <w:sz w:val="24"/>
                <w:szCs w:val="32"/>
              </w:rPr>
              <w:t>本项目选址用地类型</w:t>
            </w:r>
            <w:r w:rsidRPr="00C24B58">
              <w:rPr>
                <w:rFonts w:hint="eastAsia"/>
                <w:sz w:val="24"/>
                <w:szCs w:val="32"/>
              </w:rPr>
              <w:t>以</w:t>
            </w:r>
            <w:r w:rsidRPr="00C24B58">
              <w:rPr>
                <w:sz w:val="24"/>
                <w:szCs w:val="32"/>
              </w:rPr>
              <w:t>林地</w:t>
            </w:r>
            <w:r w:rsidRPr="00C24B58">
              <w:rPr>
                <w:rFonts w:hint="eastAsia"/>
                <w:sz w:val="24"/>
                <w:szCs w:val="32"/>
              </w:rPr>
              <w:t>为主</w:t>
            </w:r>
            <w:r w:rsidRPr="00C24B58">
              <w:rPr>
                <w:sz w:val="24"/>
                <w:szCs w:val="32"/>
              </w:rPr>
              <w:t>，场址现状植被覆盖率</w:t>
            </w:r>
            <w:r w:rsidRPr="00C24B58">
              <w:rPr>
                <w:rFonts w:hint="eastAsia"/>
                <w:sz w:val="24"/>
                <w:szCs w:val="32"/>
              </w:rPr>
              <w:t>高</w:t>
            </w:r>
            <w:r w:rsidRPr="00C24B58">
              <w:rPr>
                <w:sz w:val="24"/>
                <w:szCs w:val="32"/>
              </w:rPr>
              <w:t>，项目区域的物种较简单且景观价值性高。</w:t>
            </w:r>
          </w:p>
          <w:p w:rsidR="00D0563B" w:rsidRPr="00C24B58" w:rsidRDefault="00D0563B" w:rsidP="00D0563B">
            <w:pPr>
              <w:spacing w:line="500" w:lineRule="exact"/>
              <w:ind w:firstLine="482"/>
              <w:rPr>
                <w:sz w:val="24"/>
                <w:szCs w:val="32"/>
              </w:rPr>
            </w:pPr>
            <w:r w:rsidRPr="00C24B58">
              <w:rPr>
                <w:rFonts w:hint="eastAsia"/>
                <w:sz w:val="24"/>
                <w:szCs w:val="32"/>
              </w:rPr>
              <w:t>施工过程所进行的土地平整、地表开挖、取土、建筑材料与建筑垃圾堆放等活动，对土地做临时性或永久性侵占，改变土层结构，使土壤的理化性质改变，特别对土壤耕作层与犁底层破坏尤为明显，土壤肥力降低，造成植物生产能力降低。同时，建设施工破坏植被造成地表裸露，表层土温度变化大，将不利于地表植物的生长。此外，施工期还可能造成短期、局部的水土流失，加之施工期间产生的废水、废气、生活垃圾的排放，都间接影响区域的生态环境。</w:t>
            </w:r>
          </w:p>
          <w:p w:rsidR="00D0563B" w:rsidRPr="00C24B58" w:rsidRDefault="00D0563B" w:rsidP="00D0563B">
            <w:pPr>
              <w:spacing w:line="500" w:lineRule="exact"/>
              <w:ind w:firstLine="482"/>
              <w:rPr>
                <w:sz w:val="24"/>
                <w:szCs w:val="32"/>
              </w:rPr>
            </w:pPr>
            <w:r w:rsidRPr="00C24B58">
              <w:rPr>
                <w:rFonts w:hint="eastAsia"/>
                <w:sz w:val="24"/>
                <w:szCs w:val="32"/>
              </w:rPr>
              <w:t>施工期生态环境影响主要表现在对植物、野生动物、土地利用等方面的影响。</w:t>
            </w:r>
          </w:p>
          <w:p w:rsidR="00D0563B" w:rsidRPr="00C24B58" w:rsidRDefault="00D0563B" w:rsidP="00D0563B">
            <w:pPr>
              <w:spacing w:line="500" w:lineRule="exact"/>
              <w:ind w:firstLine="482"/>
              <w:rPr>
                <w:sz w:val="24"/>
                <w:szCs w:val="32"/>
              </w:rPr>
            </w:pPr>
            <w:r w:rsidRPr="00C24B58">
              <w:rPr>
                <w:rFonts w:hint="eastAsia"/>
                <w:sz w:val="24"/>
                <w:szCs w:val="32"/>
              </w:rPr>
              <w:t>（</w:t>
            </w:r>
            <w:r w:rsidRPr="00C24B58">
              <w:rPr>
                <w:rFonts w:hint="eastAsia"/>
                <w:sz w:val="24"/>
                <w:szCs w:val="32"/>
              </w:rPr>
              <w:t>1</w:t>
            </w:r>
            <w:r w:rsidRPr="00C24B58">
              <w:rPr>
                <w:rFonts w:hint="eastAsia"/>
                <w:sz w:val="24"/>
                <w:szCs w:val="32"/>
              </w:rPr>
              <w:t>）自然生态体系稳定性影响分析</w:t>
            </w:r>
          </w:p>
          <w:p w:rsidR="00D0563B" w:rsidRPr="00C24B58" w:rsidRDefault="00D0563B" w:rsidP="00D0563B">
            <w:pPr>
              <w:spacing w:line="500" w:lineRule="exact"/>
              <w:ind w:firstLine="482"/>
              <w:rPr>
                <w:sz w:val="24"/>
                <w:szCs w:val="32"/>
              </w:rPr>
            </w:pPr>
            <w:r w:rsidRPr="00C24B58">
              <w:rPr>
                <w:rFonts w:hint="eastAsia"/>
                <w:sz w:val="24"/>
                <w:szCs w:val="32"/>
              </w:rPr>
              <w:t>建设项目施工活动对局部自然生态环境造成一定的破坏，仅使局部区域植被铲除、动物迁徙、水土流失侵蚀增加，使局部生物量减少，局部自然生态环境遭到一定程度的破坏。但由于影响面积较小，对评价区域内自然生态体系的稳定性和对外界环境干扰的阻抗和恢复功能影响不大，对整个评价内区域自然体系稳定性不会产生明显的影响，是评价区域内自然体系可以承受的。</w:t>
            </w:r>
          </w:p>
          <w:p w:rsidR="00D0563B" w:rsidRPr="00C24B58" w:rsidRDefault="00D0563B" w:rsidP="00D0563B">
            <w:pPr>
              <w:spacing w:line="500" w:lineRule="exact"/>
              <w:ind w:firstLine="482"/>
              <w:rPr>
                <w:sz w:val="24"/>
                <w:szCs w:val="32"/>
              </w:rPr>
            </w:pPr>
            <w:r w:rsidRPr="00C24B58">
              <w:rPr>
                <w:rFonts w:hint="eastAsia"/>
                <w:sz w:val="24"/>
                <w:szCs w:val="32"/>
              </w:rPr>
              <w:t>（</w:t>
            </w:r>
            <w:r w:rsidRPr="00C24B58">
              <w:rPr>
                <w:rFonts w:hint="eastAsia"/>
                <w:sz w:val="24"/>
                <w:szCs w:val="32"/>
              </w:rPr>
              <w:t>2</w:t>
            </w:r>
            <w:r w:rsidRPr="00C24B58">
              <w:rPr>
                <w:rFonts w:hint="eastAsia"/>
                <w:sz w:val="24"/>
                <w:szCs w:val="32"/>
              </w:rPr>
              <w:t>）对植物的影响分析分析</w:t>
            </w:r>
          </w:p>
          <w:p w:rsidR="00D0563B" w:rsidRPr="00C24B58" w:rsidRDefault="00D0563B" w:rsidP="00D0563B">
            <w:pPr>
              <w:spacing w:line="500" w:lineRule="exact"/>
              <w:ind w:firstLine="482"/>
              <w:rPr>
                <w:sz w:val="24"/>
                <w:szCs w:val="32"/>
              </w:rPr>
            </w:pPr>
            <w:r w:rsidRPr="00C24B58">
              <w:rPr>
                <w:rFonts w:hint="eastAsia"/>
                <w:sz w:val="24"/>
                <w:szCs w:val="32"/>
              </w:rPr>
              <w:t>项目建设将毁坏地表植被，现状植被为林地，无国家级保护物种，不存在因损失而导致植被组成的变化及某种植物的消失或灭绝。本项目占用林地全部保留绿化，不砍伐或移植现有数目。并且通过建成后加强园区内绿化，可以恢复和补偿因工程建设破坏的植被。</w:t>
            </w:r>
          </w:p>
          <w:p w:rsidR="00D0563B" w:rsidRPr="00C24B58" w:rsidRDefault="00D0563B" w:rsidP="00D0563B">
            <w:pPr>
              <w:spacing w:line="500" w:lineRule="exact"/>
              <w:ind w:firstLine="482"/>
              <w:rPr>
                <w:sz w:val="24"/>
                <w:szCs w:val="32"/>
              </w:rPr>
            </w:pPr>
            <w:r w:rsidRPr="00C24B58">
              <w:rPr>
                <w:rFonts w:hint="eastAsia"/>
                <w:sz w:val="24"/>
                <w:szCs w:val="32"/>
              </w:rPr>
              <w:t>（</w:t>
            </w:r>
            <w:r w:rsidRPr="00C24B58">
              <w:rPr>
                <w:rFonts w:hint="eastAsia"/>
                <w:sz w:val="24"/>
                <w:szCs w:val="32"/>
              </w:rPr>
              <w:t>3</w:t>
            </w:r>
            <w:r w:rsidRPr="00C24B58">
              <w:rPr>
                <w:rFonts w:hint="eastAsia"/>
                <w:sz w:val="24"/>
                <w:szCs w:val="32"/>
              </w:rPr>
              <w:t>）对野生动物影响分析</w:t>
            </w:r>
          </w:p>
          <w:p w:rsidR="00D0563B" w:rsidRPr="00C24B58" w:rsidRDefault="00D0563B" w:rsidP="00D0563B">
            <w:pPr>
              <w:spacing w:line="500" w:lineRule="exact"/>
              <w:ind w:firstLine="482"/>
              <w:rPr>
                <w:sz w:val="24"/>
                <w:szCs w:val="32"/>
              </w:rPr>
            </w:pPr>
            <w:r w:rsidRPr="00C24B58">
              <w:rPr>
                <w:rFonts w:hint="eastAsia"/>
                <w:sz w:val="24"/>
                <w:szCs w:val="32"/>
              </w:rPr>
              <w:t>项目所在地现状人为干扰严重，因此野生动物各类稀少，无大型兽类，施工过程中施工设备及运输车辆会对栖息在周边林地中的小型野生动物如小型哺乳动物、鸟类、爬行类及昆虫类动物产生影响，但是施工活动是短暂的，随着施工活动的结束，对动物的影响也逐渐消失。</w:t>
            </w:r>
          </w:p>
          <w:p w:rsidR="00D0563B" w:rsidRPr="00C24B58" w:rsidRDefault="00D0563B" w:rsidP="00D0563B">
            <w:pPr>
              <w:spacing w:line="500" w:lineRule="exact"/>
              <w:ind w:firstLine="482"/>
              <w:rPr>
                <w:sz w:val="24"/>
                <w:szCs w:val="32"/>
              </w:rPr>
            </w:pPr>
            <w:r w:rsidRPr="00C24B58">
              <w:rPr>
                <w:rFonts w:hint="eastAsia"/>
                <w:sz w:val="24"/>
                <w:szCs w:val="32"/>
              </w:rPr>
              <w:lastRenderedPageBreak/>
              <w:t>总之，施工期对陆生动物影响主要在于施工活动惊扰动物活动及施工占地破坏了原来的生境，从而使动物趋避载施工现场。但施工占地及施工现场基本在选址的较小范围内进行，且是动物分布较少的区域，对动物生境影响不大，施工期只是使动物避开现场，不会影响个体生存。</w:t>
            </w:r>
          </w:p>
          <w:p w:rsidR="00D0563B" w:rsidRPr="00C24B58" w:rsidRDefault="00D0563B" w:rsidP="00D0563B">
            <w:pPr>
              <w:spacing w:line="500" w:lineRule="exact"/>
              <w:ind w:firstLine="482"/>
              <w:rPr>
                <w:sz w:val="24"/>
                <w:szCs w:val="32"/>
              </w:rPr>
            </w:pPr>
            <w:r w:rsidRPr="00C24B58">
              <w:rPr>
                <w:sz w:val="24"/>
                <w:szCs w:val="32"/>
              </w:rPr>
              <w:t>（</w:t>
            </w:r>
            <w:r w:rsidRPr="00C24B58">
              <w:rPr>
                <w:rFonts w:hint="eastAsia"/>
                <w:sz w:val="24"/>
                <w:szCs w:val="32"/>
              </w:rPr>
              <w:t>4</w:t>
            </w:r>
            <w:r w:rsidRPr="00C24B58">
              <w:rPr>
                <w:sz w:val="24"/>
                <w:szCs w:val="32"/>
              </w:rPr>
              <w:t>）土地利用格局影响</w:t>
            </w:r>
          </w:p>
          <w:p w:rsidR="00602794" w:rsidRPr="00C24B58" w:rsidRDefault="00602794" w:rsidP="00602794">
            <w:pPr>
              <w:pStyle w:val="af7"/>
              <w:spacing w:line="500" w:lineRule="exact"/>
              <w:ind w:firstLineChars="200" w:firstLine="480"/>
              <w:jc w:val="both"/>
              <w:rPr>
                <w:rStyle w:val="CharChar"/>
                <w:sz w:val="24"/>
                <w:szCs w:val="24"/>
              </w:rPr>
            </w:pPr>
            <w:r w:rsidRPr="00C24B58">
              <w:rPr>
                <w:rFonts w:hint="eastAsia"/>
                <w:kern w:val="2"/>
                <w:sz w:val="24"/>
                <w:szCs w:val="32"/>
              </w:rPr>
              <w:t>本项目</w:t>
            </w:r>
            <w:r w:rsidRPr="00C24B58">
              <w:rPr>
                <w:rStyle w:val="CharChar"/>
                <w:rFonts w:hint="eastAsia"/>
                <w:sz w:val="24"/>
                <w:szCs w:val="24"/>
              </w:rPr>
              <w:t>工程永久占地</w:t>
            </w:r>
            <w:r w:rsidRPr="00C24B58">
              <w:rPr>
                <w:sz w:val="24"/>
                <w:szCs w:val="24"/>
              </w:rPr>
              <w:t>109900</w:t>
            </w:r>
            <w:r w:rsidRPr="00C24B58">
              <w:rPr>
                <w:rStyle w:val="CharChar"/>
                <w:sz w:val="24"/>
                <w:szCs w:val="24"/>
              </w:rPr>
              <w:t>m</w:t>
            </w:r>
            <w:r w:rsidRPr="00C24B58">
              <w:rPr>
                <w:rStyle w:val="CharChar"/>
                <w:sz w:val="24"/>
                <w:szCs w:val="24"/>
                <w:vertAlign w:val="superscript"/>
              </w:rPr>
              <w:t>2</w:t>
            </w:r>
            <w:r w:rsidRPr="00C24B58">
              <w:rPr>
                <w:rStyle w:val="CharChar"/>
                <w:rFonts w:hint="eastAsia"/>
                <w:sz w:val="24"/>
                <w:szCs w:val="24"/>
              </w:rPr>
              <w:t>，为公园绿地。临时用地约</w:t>
            </w:r>
            <w:r w:rsidRPr="00C24B58">
              <w:rPr>
                <w:rStyle w:val="CharChar"/>
                <w:sz w:val="24"/>
                <w:szCs w:val="24"/>
              </w:rPr>
              <w:t>1000m</w:t>
            </w:r>
            <w:r w:rsidRPr="00C24B58">
              <w:rPr>
                <w:rStyle w:val="CharChar"/>
                <w:sz w:val="24"/>
                <w:szCs w:val="24"/>
                <w:vertAlign w:val="superscript"/>
              </w:rPr>
              <w:t>2</w:t>
            </w:r>
            <w:r w:rsidRPr="00C24B58">
              <w:rPr>
                <w:rStyle w:val="CharChar"/>
                <w:rFonts w:hint="eastAsia"/>
                <w:sz w:val="24"/>
                <w:szCs w:val="24"/>
              </w:rPr>
              <w:t>，为荒地。</w:t>
            </w:r>
          </w:p>
          <w:p w:rsidR="00602794" w:rsidRPr="00C24B58" w:rsidRDefault="00602794" w:rsidP="00602794">
            <w:pPr>
              <w:spacing w:line="500" w:lineRule="exact"/>
              <w:rPr>
                <w:sz w:val="24"/>
                <w:szCs w:val="32"/>
              </w:rPr>
            </w:pPr>
            <w:r w:rsidRPr="00C24B58">
              <w:rPr>
                <w:rFonts w:hint="eastAsia"/>
                <w:sz w:val="24"/>
                <w:szCs w:val="32"/>
              </w:rPr>
              <w:t>临时占地主要为临时便道、施工物料临时堆场、施工设备贮存场地、施工临时管理板房等，本项目不设施工临时营地，对于临时占地，施工结束后应落实生态恢复措施，恢复原有土地利用类型。</w:t>
            </w:r>
          </w:p>
          <w:p w:rsidR="00D0563B" w:rsidRPr="00C24B58" w:rsidRDefault="00602794" w:rsidP="00D0563B">
            <w:pPr>
              <w:spacing w:line="500" w:lineRule="exact"/>
              <w:ind w:firstLine="482"/>
              <w:rPr>
                <w:sz w:val="24"/>
                <w:szCs w:val="32"/>
              </w:rPr>
            </w:pPr>
            <w:r w:rsidRPr="00C24B58">
              <w:rPr>
                <w:rFonts w:hint="eastAsia"/>
              </w:rPr>
              <w:t xml:space="preserve"> </w:t>
            </w:r>
            <w:r w:rsidR="00D0563B" w:rsidRPr="00C24B58">
              <w:rPr>
                <w:rFonts w:hint="eastAsia"/>
                <w:sz w:val="24"/>
                <w:szCs w:val="32"/>
              </w:rPr>
              <w:t>项目的</w:t>
            </w:r>
            <w:r w:rsidRPr="00C24B58">
              <w:rPr>
                <w:rFonts w:hint="eastAsia"/>
                <w:sz w:val="24"/>
                <w:szCs w:val="32"/>
              </w:rPr>
              <w:t>永久占地</w:t>
            </w:r>
            <w:r w:rsidR="00D0563B" w:rsidRPr="00C24B58">
              <w:rPr>
                <w:rFonts w:hint="eastAsia"/>
                <w:sz w:val="24"/>
                <w:szCs w:val="32"/>
              </w:rPr>
              <w:t>使土地利用格局发生较大变化。该地块在项目建设前属于自然和半自然生态环境，本项目建成后，将成为休闲公园，这一变化将使地块的功能</w:t>
            </w:r>
            <w:r w:rsidR="00A174A3" w:rsidRPr="00C24B58">
              <w:rPr>
                <w:rFonts w:hint="eastAsia"/>
                <w:sz w:val="24"/>
                <w:szCs w:val="32"/>
              </w:rPr>
              <w:t>发生变化</w:t>
            </w:r>
            <w:r w:rsidR="00D0563B" w:rsidRPr="00C24B58">
              <w:rPr>
                <w:rFonts w:hint="eastAsia"/>
                <w:sz w:val="24"/>
                <w:szCs w:val="32"/>
              </w:rPr>
              <w:t>。</w:t>
            </w:r>
          </w:p>
          <w:p w:rsidR="00561B01" w:rsidRPr="00C24B58" w:rsidRDefault="00561B01" w:rsidP="00561B01">
            <w:pPr>
              <w:spacing w:line="500" w:lineRule="exact"/>
              <w:ind w:firstLine="482"/>
              <w:rPr>
                <w:sz w:val="24"/>
                <w:szCs w:val="32"/>
              </w:rPr>
            </w:pPr>
            <w:r w:rsidRPr="00C24B58">
              <w:rPr>
                <w:rFonts w:hint="eastAsia"/>
                <w:sz w:val="24"/>
                <w:szCs w:val="32"/>
              </w:rPr>
              <w:t>（</w:t>
            </w:r>
            <w:r w:rsidRPr="00C24B58">
              <w:rPr>
                <w:rFonts w:hint="eastAsia"/>
                <w:sz w:val="24"/>
                <w:szCs w:val="32"/>
              </w:rPr>
              <w:t>5</w:t>
            </w:r>
            <w:r w:rsidRPr="00C24B58">
              <w:rPr>
                <w:rFonts w:hint="eastAsia"/>
                <w:sz w:val="24"/>
                <w:szCs w:val="32"/>
              </w:rPr>
              <w:t>）对区域生态系统的影响</w:t>
            </w:r>
          </w:p>
          <w:p w:rsidR="00561B01" w:rsidRPr="00C24B58" w:rsidRDefault="004519A8" w:rsidP="004519A8">
            <w:pPr>
              <w:pStyle w:val="af7"/>
              <w:spacing w:line="500" w:lineRule="exact"/>
              <w:ind w:firstLineChars="200" w:firstLine="480"/>
              <w:jc w:val="both"/>
              <w:rPr>
                <w:kern w:val="2"/>
                <w:sz w:val="24"/>
                <w:szCs w:val="32"/>
              </w:rPr>
            </w:pPr>
            <w:r w:rsidRPr="00C24B58">
              <w:rPr>
                <w:rFonts w:hint="eastAsia"/>
                <w:kern w:val="2"/>
                <w:sz w:val="24"/>
                <w:szCs w:val="32"/>
              </w:rPr>
              <w:t>本项目运行后，将增加紫云岭公园内绿化面积，改善征地范围内景观条件，区域生态环境得到改善，随着区域生态经济模式的形成，具地方特色的可持续发展型农业将为当地带来丰厚的物质财富。区域生态环境的改善，有利于区域人群健康。</w:t>
            </w:r>
          </w:p>
          <w:p w:rsidR="00694906" w:rsidRPr="00C24B58" w:rsidRDefault="00694906" w:rsidP="007701FC">
            <w:pPr>
              <w:spacing w:beforeLines="50" w:afterLines="50" w:line="500" w:lineRule="exact"/>
              <w:rPr>
                <w:b/>
                <w:bCs/>
                <w:sz w:val="28"/>
                <w:szCs w:val="28"/>
              </w:rPr>
            </w:pPr>
            <w:r w:rsidRPr="00C24B58">
              <w:rPr>
                <w:b/>
                <w:bCs/>
                <w:sz w:val="28"/>
                <w:szCs w:val="28"/>
              </w:rPr>
              <w:t>运行期</w:t>
            </w:r>
            <w:r w:rsidR="00582CA3" w:rsidRPr="00C24B58">
              <w:rPr>
                <w:b/>
                <w:bCs/>
                <w:sz w:val="28"/>
                <w:szCs w:val="28"/>
              </w:rPr>
              <w:t>环境影响分析</w:t>
            </w:r>
          </w:p>
          <w:p w:rsidR="00582CA3" w:rsidRPr="00C24B58" w:rsidRDefault="00582CA3" w:rsidP="00582CA3">
            <w:pPr>
              <w:spacing w:line="500" w:lineRule="exact"/>
              <w:ind w:firstLineChars="200" w:firstLine="480"/>
              <w:rPr>
                <w:sz w:val="24"/>
              </w:rPr>
            </w:pPr>
            <w:r w:rsidRPr="00C24B58">
              <w:rPr>
                <w:sz w:val="24"/>
              </w:rPr>
              <w:t>1</w:t>
            </w:r>
            <w:r w:rsidRPr="00C24B58">
              <w:rPr>
                <w:sz w:val="24"/>
              </w:rPr>
              <w:t>、环境空气</w:t>
            </w:r>
          </w:p>
          <w:p w:rsidR="00582CA3" w:rsidRPr="00C24B58" w:rsidRDefault="00582CA3" w:rsidP="00582CA3">
            <w:pPr>
              <w:spacing w:line="500" w:lineRule="exact"/>
              <w:ind w:firstLineChars="200" w:firstLine="480"/>
              <w:rPr>
                <w:kern w:val="0"/>
                <w:sz w:val="24"/>
              </w:rPr>
            </w:pPr>
            <w:r w:rsidRPr="00C24B58">
              <w:rPr>
                <w:kern w:val="0"/>
                <w:sz w:val="24"/>
              </w:rPr>
              <w:t>本项目运营期废气主要</w:t>
            </w:r>
            <w:r w:rsidRPr="00C24B58">
              <w:rPr>
                <w:rFonts w:hint="eastAsia"/>
                <w:kern w:val="0"/>
                <w:sz w:val="24"/>
              </w:rPr>
              <w:t>为停车场</w:t>
            </w:r>
            <w:r w:rsidRPr="00C24B58">
              <w:rPr>
                <w:kern w:val="0"/>
                <w:sz w:val="24"/>
              </w:rPr>
              <w:t>汽车尾气。</w:t>
            </w:r>
          </w:p>
          <w:p w:rsidR="00582CA3" w:rsidRPr="00C24B58" w:rsidRDefault="00582CA3" w:rsidP="00582CA3">
            <w:pPr>
              <w:autoSpaceDE w:val="0"/>
              <w:autoSpaceDN w:val="0"/>
              <w:adjustRightInd w:val="0"/>
              <w:spacing w:line="500" w:lineRule="exact"/>
              <w:ind w:firstLineChars="200" w:firstLine="480"/>
              <w:rPr>
                <w:sz w:val="24"/>
              </w:rPr>
            </w:pPr>
            <w:r w:rsidRPr="00C24B58">
              <w:rPr>
                <w:rFonts w:hint="eastAsia"/>
                <w:sz w:val="24"/>
              </w:rPr>
              <w:t>项目设置</w:t>
            </w:r>
            <w:r w:rsidRPr="00C24B58">
              <w:rPr>
                <w:sz w:val="24"/>
                <w:szCs w:val="24"/>
              </w:rPr>
              <w:t>停车场一处</w:t>
            </w:r>
            <w:r w:rsidRPr="00C24B58">
              <w:rPr>
                <w:sz w:val="24"/>
                <w:szCs w:val="24"/>
              </w:rPr>
              <w:t>10000</w:t>
            </w:r>
            <w:r w:rsidRPr="00C24B58">
              <w:rPr>
                <w:sz w:val="24"/>
                <w:szCs w:val="24"/>
              </w:rPr>
              <w:t>平方米，停放车辆在</w:t>
            </w:r>
            <w:r w:rsidRPr="00C24B58">
              <w:rPr>
                <w:sz w:val="24"/>
                <w:szCs w:val="24"/>
              </w:rPr>
              <w:t>300</w:t>
            </w:r>
            <w:r w:rsidRPr="00C24B58">
              <w:rPr>
                <w:sz w:val="24"/>
                <w:szCs w:val="24"/>
              </w:rPr>
              <w:t>台左右</w:t>
            </w:r>
            <w:r w:rsidRPr="00C24B58">
              <w:rPr>
                <w:rFonts w:hint="eastAsia"/>
                <w:sz w:val="24"/>
                <w:szCs w:val="24"/>
              </w:rPr>
              <w:t>，</w:t>
            </w:r>
            <w:r w:rsidRPr="00C24B58">
              <w:rPr>
                <w:rFonts w:hint="eastAsia"/>
                <w:sz w:val="24"/>
              </w:rPr>
              <w:t>因地面停车位分布较为分散，且启动时间较短，产生的废气在露天空旷条件下很容易扩散，对周围环境的影响较小。</w:t>
            </w:r>
          </w:p>
          <w:p w:rsidR="00582CA3" w:rsidRPr="00C24B58" w:rsidRDefault="00582CA3" w:rsidP="00582CA3">
            <w:pPr>
              <w:spacing w:line="500" w:lineRule="exact"/>
              <w:ind w:firstLineChars="200" w:firstLine="480"/>
              <w:rPr>
                <w:sz w:val="24"/>
              </w:rPr>
            </w:pPr>
            <w:r w:rsidRPr="00C24B58">
              <w:rPr>
                <w:rFonts w:hint="eastAsia"/>
                <w:sz w:val="24"/>
              </w:rPr>
              <w:t>2</w:t>
            </w:r>
            <w:r w:rsidRPr="00C24B58">
              <w:rPr>
                <w:rFonts w:hint="eastAsia"/>
                <w:sz w:val="24"/>
              </w:rPr>
              <w:t>、地表水环境影响分析</w:t>
            </w:r>
          </w:p>
          <w:p w:rsidR="00DB02D0" w:rsidRPr="00C24B58" w:rsidRDefault="00C27715" w:rsidP="00C27715">
            <w:pPr>
              <w:spacing w:line="500" w:lineRule="exact"/>
              <w:ind w:firstLineChars="200" w:firstLine="480"/>
              <w:rPr>
                <w:sz w:val="24"/>
              </w:rPr>
            </w:pPr>
            <w:r w:rsidRPr="00C24B58">
              <w:rPr>
                <w:rFonts w:hint="eastAsia"/>
                <w:sz w:val="24"/>
              </w:rPr>
              <w:t>根据工程分析，项目建成后</w:t>
            </w:r>
            <w:r w:rsidR="00DB02D0" w:rsidRPr="00C24B58">
              <w:rPr>
                <w:rFonts w:hint="eastAsia"/>
                <w:sz w:val="24"/>
              </w:rPr>
              <w:t>产生的废水为员工和游客排放的</w:t>
            </w:r>
            <w:r w:rsidRPr="00C24B58">
              <w:rPr>
                <w:rFonts w:hint="eastAsia"/>
                <w:sz w:val="24"/>
              </w:rPr>
              <w:t>生活污水</w:t>
            </w:r>
            <w:r w:rsidR="00DB02D0" w:rsidRPr="00C24B58">
              <w:rPr>
                <w:rFonts w:hint="eastAsia"/>
                <w:sz w:val="24"/>
              </w:rPr>
              <w:t>，</w:t>
            </w:r>
            <w:r w:rsidRPr="00C24B58">
              <w:rPr>
                <w:rFonts w:hint="eastAsia"/>
                <w:sz w:val="24"/>
              </w:rPr>
              <w:t>产生量为</w:t>
            </w:r>
            <w:r w:rsidRPr="00C24B58">
              <w:rPr>
                <w:rFonts w:hint="eastAsia"/>
                <w:sz w:val="24"/>
              </w:rPr>
              <w:t xml:space="preserve"> </w:t>
            </w:r>
            <w:r w:rsidR="002E3D65" w:rsidRPr="00C24B58">
              <w:rPr>
                <w:snapToGrid w:val="0"/>
                <w:sz w:val="24"/>
              </w:rPr>
              <w:t>2044</w:t>
            </w:r>
            <w:r w:rsidRPr="00C24B58">
              <w:rPr>
                <w:rFonts w:hint="eastAsia"/>
                <w:sz w:val="24"/>
              </w:rPr>
              <w:t>m</w:t>
            </w:r>
            <w:r w:rsidRPr="00C24B58">
              <w:rPr>
                <w:rFonts w:hint="eastAsia"/>
                <w:sz w:val="24"/>
                <w:vertAlign w:val="superscript"/>
              </w:rPr>
              <w:t>3</w:t>
            </w:r>
            <w:r w:rsidRPr="00C24B58">
              <w:rPr>
                <w:rFonts w:hint="eastAsia"/>
                <w:sz w:val="24"/>
              </w:rPr>
              <w:t>/a</w:t>
            </w:r>
            <w:r w:rsidRPr="00C24B58">
              <w:rPr>
                <w:rFonts w:hint="eastAsia"/>
                <w:sz w:val="24"/>
              </w:rPr>
              <w:t>，水质</w:t>
            </w:r>
            <w:r w:rsidRPr="00C24B58">
              <w:rPr>
                <w:rFonts w:hint="eastAsia"/>
                <w:sz w:val="24"/>
              </w:rPr>
              <w:t xml:space="preserve"> CODCr 350 mg/L</w:t>
            </w:r>
            <w:r w:rsidRPr="00C24B58">
              <w:rPr>
                <w:rFonts w:hint="eastAsia"/>
                <w:sz w:val="24"/>
              </w:rPr>
              <w:t>、</w:t>
            </w:r>
            <w:r w:rsidRPr="00C24B58">
              <w:rPr>
                <w:rFonts w:hint="eastAsia"/>
                <w:sz w:val="24"/>
              </w:rPr>
              <w:t>BOD</w:t>
            </w:r>
            <w:r w:rsidRPr="00C24B58">
              <w:rPr>
                <w:rFonts w:hint="eastAsia"/>
                <w:sz w:val="24"/>
                <w:vertAlign w:val="subscript"/>
              </w:rPr>
              <w:t>5</w:t>
            </w:r>
            <w:r w:rsidRPr="00C24B58">
              <w:rPr>
                <w:rFonts w:hint="eastAsia"/>
                <w:sz w:val="24"/>
              </w:rPr>
              <w:t xml:space="preserve"> 200 mg/L </w:t>
            </w:r>
            <w:r w:rsidRPr="00C24B58">
              <w:rPr>
                <w:rFonts w:hint="eastAsia"/>
                <w:sz w:val="24"/>
              </w:rPr>
              <w:t>，</w:t>
            </w:r>
            <w:r w:rsidRPr="00C24B58">
              <w:rPr>
                <w:rFonts w:hint="eastAsia"/>
                <w:sz w:val="24"/>
              </w:rPr>
              <w:t>NH</w:t>
            </w:r>
            <w:r w:rsidRPr="00C24B58">
              <w:rPr>
                <w:rFonts w:hint="eastAsia"/>
                <w:sz w:val="24"/>
                <w:vertAlign w:val="subscript"/>
              </w:rPr>
              <w:t>3</w:t>
            </w:r>
            <w:r w:rsidRPr="00C24B58">
              <w:rPr>
                <w:rFonts w:hint="eastAsia"/>
                <w:sz w:val="24"/>
              </w:rPr>
              <w:t>-N 15 mg/L</w:t>
            </w:r>
            <w:r w:rsidRPr="00C24B58">
              <w:rPr>
                <w:rFonts w:hint="eastAsia"/>
                <w:sz w:val="24"/>
              </w:rPr>
              <w:t>，废水中各污染物产生量分别为：</w:t>
            </w:r>
            <w:r w:rsidRPr="00C24B58">
              <w:rPr>
                <w:rFonts w:hint="eastAsia"/>
                <w:sz w:val="24"/>
              </w:rPr>
              <w:t xml:space="preserve">CODCr </w:t>
            </w:r>
            <w:r w:rsidR="002E3D65" w:rsidRPr="00C24B58">
              <w:rPr>
                <w:rFonts w:hint="eastAsia"/>
                <w:sz w:val="24"/>
              </w:rPr>
              <w:t>0.72</w:t>
            </w:r>
            <w:r w:rsidRPr="00C24B58">
              <w:rPr>
                <w:rFonts w:hint="eastAsia"/>
                <w:sz w:val="24"/>
              </w:rPr>
              <w:t>t/a</w:t>
            </w:r>
            <w:r w:rsidRPr="00C24B58">
              <w:rPr>
                <w:rFonts w:hint="eastAsia"/>
                <w:sz w:val="24"/>
              </w:rPr>
              <w:t>、</w:t>
            </w:r>
            <w:r w:rsidRPr="00C24B58">
              <w:rPr>
                <w:rFonts w:hint="eastAsia"/>
                <w:sz w:val="24"/>
              </w:rPr>
              <w:t>BOD</w:t>
            </w:r>
            <w:r w:rsidRPr="00C24B58">
              <w:rPr>
                <w:rFonts w:hint="eastAsia"/>
                <w:sz w:val="24"/>
                <w:vertAlign w:val="subscript"/>
              </w:rPr>
              <w:t>5</w:t>
            </w:r>
            <w:r w:rsidRPr="00C24B58">
              <w:rPr>
                <w:rFonts w:hint="eastAsia"/>
                <w:sz w:val="24"/>
              </w:rPr>
              <w:t xml:space="preserve"> </w:t>
            </w:r>
            <w:r w:rsidR="002E3D65" w:rsidRPr="00C24B58">
              <w:rPr>
                <w:rFonts w:hint="eastAsia"/>
                <w:sz w:val="24"/>
              </w:rPr>
              <w:t>0.41</w:t>
            </w:r>
            <w:r w:rsidRPr="00C24B58">
              <w:rPr>
                <w:rFonts w:hint="eastAsia"/>
                <w:sz w:val="24"/>
              </w:rPr>
              <w:t xml:space="preserve">t/a </w:t>
            </w:r>
            <w:r w:rsidRPr="00C24B58">
              <w:rPr>
                <w:rFonts w:hint="eastAsia"/>
                <w:sz w:val="24"/>
              </w:rPr>
              <w:t>、</w:t>
            </w:r>
            <w:r w:rsidRPr="00C24B58">
              <w:rPr>
                <w:rFonts w:hint="eastAsia"/>
                <w:sz w:val="24"/>
              </w:rPr>
              <w:t>NH</w:t>
            </w:r>
            <w:r w:rsidRPr="00C24B58">
              <w:rPr>
                <w:rFonts w:hint="eastAsia"/>
                <w:sz w:val="24"/>
                <w:vertAlign w:val="subscript"/>
              </w:rPr>
              <w:t>3</w:t>
            </w:r>
            <w:r w:rsidRPr="00C24B58">
              <w:rPr>
                <w:rFonts w:hint="eastAsia"/>
                <w:sz w:val="24"/>
              </w:rPr>
              <w:t xml:space="preserve">-N </w:t>
            </w:r>
            <w:r w:rsidR="002E3D65" w:rsidRPr="00C24B58">
              <w:rPr>
                <w:rFonts w:hint="eastAsia"/>
                <w:sz w:val="24"/>
              </w:rPr>
              <w:t>0.03</w:t>
            </w:r>
            <w:r w:rsidRPr="00C24B58">
              <w:rPr>
                <w:rFonts w:hint="eastAsia"/>
                <w:sz w:val="24"/>
              </w:rPr>
              <w:t>t/a</w:t>
            </w:r>
            <w:r w:rsidRPr="00C24B58">
              <w:rPr>
                <w:rFonts w:hint="eastAsia"/>
                <w:sz w:val="24"/>
              </w:rPr>
              <w:t>。</w:t>
            </w:r>
          </w:p>
          <w:p w:rsidR="00C27715" w:rsidRPr="00C24B58" w:rsidRDefault="00DB02D0" w:rsidP="00C27715">
            <w:pPr>
              <w:spacing w:line="500" w:lineRule="exact"/>
              <w:ind w:firstLineChars="200" w:firstLine="480"/>
              <w:rPr>
                <w:sz w:val="24"/>
              </w:rPr>
            </w:pPr>
            <w:r w:rsidRPr="00C24B58">
              <w:rPr>
                <w:rFonts w:hint="eastAsia"/>
                <w:sz w:val="24"/>
                <w:szCs w:val="24"/>
              </w:rPr>
              <w:lastRenderedPageBreak/>
              <w:t>其中游客餐饮废水经隔油池隔油处理后，与生活污水一同排入公园的化粪池，</w:t>
            </w:r>
            <w:r w:rsidR="00975016" w:rsidRPr="00C24B58">
              <w:rPr>
                <w:rFonts w:hint="eastAsia"/>
                <w:sz w:val="24"/>
                <w:szCs w:val="24"/>
              </w:rPr>
              <w:t>鉴于公园周边城市排水管网尚未铺设，</w:t>
            </w:r>
            <w:r w:rsidRPr="00C24B58">
              <w:rPr>
                <w:rFonts w:hint="eastAsia"/>
                <w:sz w:val="24"/>
                <w:szCs w:val="24"/>
              </w:rPr>
              <w:t>化粪池内废水</w:t>
            </w:r>
            <w:r w:rsidR="00975016" w:rsidRPr="00C24B58">
              <w:rPr>
                <w:rFonts w:hint="eastAsia"/>
                <w:sz w:val="24"/>
                <w:szCs w:val="24"/>
              </w:rPr>
              <w:t>定期经吸粪车抽运，送至</w:t>
            </w:r>
            <w:r w:rsidR="00E60A89" w:rsidRPr="00C24B58">
              <w:rPr>
                <w:sz w:val="24"/>
                <w:szCs w:val="24"/>
              </w:rPr>
              <w:t>双鸭山市四方台区污水处理厂</w:t>
            </w:r>
            <w:r w:rsidR="00C27715" w:rsidRPr="00C24B58">
              <w:rPr>
                <w:rFonts w:hint="eastAsia"/>
              </w:rPr>
              <w:t>。</w:t>
            </w:r>
          </w:p>
          <w:p w:rsidR="00C27715" w:rsidRPr="00C24B58" w:rsidRDefault="00C27715" w:rsidP="00C27715">
            <w:pPr>
              <w:spacing w:line="500" w:lineRule="exact"/>
              <w:ind w:firstLineChars="200" w:firstLine="480"/>
              <w:rPr>
                <w:sz w:val="24"/>
              </w:rPr>
            </w:pPr>
            <w:r w:rsidRPr="00C24B58">
              <w:rPr>
                <w:rFonts w:hint="eastAsia"/>
                <w:sz w:val="24"/>
              </w:rPr>
              <w:t>由于本项目废水水量较小，水质简单，不会对</w:t>
            </w:r>
            <w:r w:rsidR="00E60A89" w:rsidRPr="00C24B58">
              <w:rPr>
                <w:rFonts w:hint="eastAsia"/>
                <w:sz w:val="24"/>
              </w:rPr>
              <w:t>双鸭山市四方台区污水处理厂</w:t>
            </w:r>
            <w:r w:rsidRPr="00C24B58">
              <w:rPr>
                <w:rFonts w:hint="eastAsia"/>
                <w:sz w:val="24"/>
              </w:rPr>
              <w:t>造成超负荷运行，废水排入双鸭山污水处理厂可行，项目废水对周边地表水环境影响较小。</w:t>
            </w:r>
          </w:p>
          <w:p w:rsidR="00975016" w:rsidRPr="00C24B58" w:rsidRDefault="00975016" w:rsidP="00975016">
            <w:pPr>
              <w:spacing w:line="500" w:lineRule="exact"/>
              <w:ind w:firstLineChars="200" w:firstLine="480"/>
              <w:rPr>
                <w:sz w:val="24"/>
              </w:rPr>
            </w:pPr>
            <w:r w:rsidRPr="00C24B58">
              <w:rPr>
                <w:rFonts w:hint="eastAsia"/>
                <w:sz w:val="24"/>
              </w:rPr>
              <w:t>本项目</w:t>
            </w:r>
            <w:r w:rsidRPr="00C24B58">
              <w:rPr>
                <w:sz w:val="24"/>
              </w:rPr>
              <w:t>利用紫云岭大架子山下自然水沟，在景区内建设水体景观</w:t>
            </w:r>
            <w:r w:rsidRPr="00C24B58">
              <w:rPr>
                <w:rFonts w:hint="eastAsia"/>
                <w:sz w:val="24"/>
              </w:rPr>
              <w:t>（</w:t>
            </w:r>
            <w:r w:rsidRPr="00C24B58">
              <w:rPr>
                <w:sz w:val="24"/>
              </w:rPr>
              <w:t>用大型河流石、卵石在冲沟内外堆砌，种植多种挺杆植物，两侧种植大树进行遮荫</w:t>
            </w:r>
            <w:r w:rsidRPr="00C24B58">
              <w:rPr>
                <w:rFonts w:hint="eastAsia"/>
                <w:sz w:val="24"/>
              </w:rPr>
              <w:t>），公园运行期在水体景观周围设置指示牌，禁止游客像水体内乱扔垃圾，同时定期派专业人员对水体内杂物进行打捞。</w:t>
            </w:r>
          </w:p>
          <w:p w:rsidR="00A14122" w:rsidRPr="00C24B58" w:rsidRDefault="00A14122" w:rsidP="00A14122">
            <w:pPr>
              <w:spacing w:line="500" w:lineRule="exact"/>
              <w:ind w:firstLineChars="200" w:firstLine="480"/>
              <w:rPr>
                <w:sz w:val="24"/>
              </w:rPr>
            </w:pPr>
            <w:r w:rsidRPr="00C24B58">
              <w:rPr>
                <w:rFonts w:hint="eastAsia"/>
                <w:sz w:val="24"/>
              </w:rPr>
              <w:t>3</w:t>
            </w:r>
            <w:r w:rsidRPr="00C24B58">
              <w:rPr>
                <w:rFonts w:hint="eastAsia"/>
                <w:sz w:val="24"/>
              </w:rPr>
              <w:t>、声环境影响分析</w:t>
            </w:r>
          </w:p>
          <w:p w:rsidR="00E05E5E" w:rsidRPr="00C24B58" w:rsidRDefault="00942866" w:rsidP="00942866">
            <w:pPr>
              <w:spacing w:line="500" w:lineRule="exact"/>
              <w:ind w:firstLineChars="200" w:firstLine="480"/>
              <w:rPr>
                <w:sz w:val="24"/>
              </w:rPr>
            </w:pPr>
            <w:r w:rsidRPr="00C24B58">
              <w:rPr>
                <w:rFonts w:hint="eastAsia"/>
                <w:sz w:val="24"/>
              </w:rPr>
              <w:t>本项目运行期的噪声源主要是游客活动的生活噪声、机动车噪声。</w:t>
            </w:r>
          </w:p>
          <w:p w:rsidR="00942866" w:rsidRPr="00C24B58" w:rsidRDefault="00942866" w:rsidP="00942866">
            <w:pPr>
              <w:spacing w:line="500" w:lineRule="exact"/>
              <w:ind w:firstLineChars="200" w:firstLine="480"/>
              <w:rPr>
                <w:sz w:val="24"/>
              </w:rPr>
            </w:pPr>
            <w:r w:rsidRPr="00C24B58">
              <w:rPr>
                <w:rFonts w:hint="eastAsia"/>
                <w:sz w:val="24"/>
              </w:rPr>
              <w:t>建设单位拟采取以下噪声防治措施：在规划路两侧多种植高大乔木，并辅以矮小的灌木消减汽车经过时产生的噪声，减少汽车噪声对周围环境的影响。项目建成营运后，加强对进出游客车辆以及停车场的管理。车辆噪声一般在</w:t>
            </w:r>
            <w:r w:rsidRPr="00C24B58">
              <w:rPr>
                <w:rFonts w:hint="eastAsia"/>
                <w:sz w:val="24"/>
              </w:rPr>
              <w:t>60~75</w:t>
            </w:r>
            <w:r w:rsidRPr="00C24B58">
              <w:rPr>
                <w:rFonts w:hint="eastAsia"/>
                <w:sz w:val="24"/>
              </w:rPr>
              <w:t>分贝，采取禁鸣喇叭，尽量减少机动车频繁启运</w:t>
            </w:r>
            <w:r w:rsidR="00DC39D5" w:rsidRPr="00C24B58">
              <w:rPr>
                <w:rFonts w:hint="eastAsia"/>
                <w:sz w:val="24"/>
              </w:rPr>
              <w:t>和怠速，规范停车场的停车秩序等措施，能大大降低车辆噪声对附近居民的影响。公建活动区禁止喧哗、吵闹；严禁音响噪声，避免影响附近居民的正常工作和生活。</w:t>
            </w:r>
            <w:r w:rsidR="00A7350F" w:rsidRPr="00C24B58">
              <w:rPr>
                <w:rFonts w:hint="eastAsia"/>
                <w:sz w:val="24"/>
              </w:rPr>
              <w:t>在采取以上措施后，本项目运行期噪声满足</w:t>
            </w:r>
            <w:r w:rsidR="00A7350F" w:rsidRPr="00C24B58">
              <w:rPr>
                <w:sz w:val="24"/>
              </w:rPr>
              <w:t>《工业企业厂界环境噪声排放标准》（</w:t>
            </w:r>
            <w:r w:rsidR="00A7350F" w:rsidRPr="00C24B58">
              <w:rPr>
                <w:sz w:val="24"/>
              </w:rPr>
              <w:t>GB12348-2008</w:t>
            </w:r>
            <w:r w:rsidR="00A7350F" w:rsidRPr="00C24B58">
              <w:rPr>
                <w:sz w:val="24"/>
              </w:rPr>
              <w:t>）中的</w:t>
            </w:r>
            <w:r w:rsidR="00A7350F" w:rsidRPr="00C24B58">
              <w:rPr>
                <w:sz w:val="24"/>
              </w:rPr>
              <w:t>2</w:t>
            </w:r>
            <w:r w:rsidR="00A7350F" w:rsidRPr="00C24B58">
              <w:rPr>
                <w:sz w:val="24"/>
              </w:rPr>
              <w:t>类标准</w:t>
            </w:r>
            <w:r w:rsidR="00A7350F" w:rsidRPr="00C24B58">
              <w:rPr>
                <w:rFonts w:hint="eastAsia"/>
                <w:sz w:val="24"/>
              </w:rPr>
              <w:t>要求</w:t>
            </w:r>
            <w:r w:rsidR="00A7350F" w:rsidRPr="00C24B58">
              <w:rPr>
                <w:sz w:val="24"/>
              </w:rPr>
              <w:t>。</w:t>
            </w:r>
          </w:p>
          <w:p w:rsidR="00694906" w:rsidRPr="00C24B58" w:rsidRDefault="00694906" w:rsidP="00E05E5E">
            <w:pPr>
              <w:spacing w:line="500" w:lineRule="exact"/>
              <w:ind w:firstLineChars="200" w:firstLine="480"/>
              <w:rPr>
                <w:sz w:val="24"/>
              </w:rPr>
            </w:pPr>
            <w:r w:rsidRPr="00C24B58">
              <w:rPr>
                <w:sz w:val="24"/>
              </w:rPr>
              <w:t>4</w:t>
            </w:r>
            <w:r w:rsidR="00E05E5E" w:rsidRPr="00C24B58">
              <w:rPr>
                <w:rFonts w:hint="eastAsia"/>
                <w:sz w:val="24"/>
              </w:rPr>
              <w:t>、</w:t>
            </w:r>
            <w:r w:rsidRPr="00C24B58">
              <w:rPr>
                <w:sz w:val="24"/>
              </w:rPr>
              <w:t>固体废物</w:t>
            </w:r>
          </w:p>
          <w:p w:rsidR="000052FC" w:rsidRPr="00C24B58" w:rsidRDefault="000052FC" w:rsidP="000052FC">
            <w:pPr>
              <w:pStyle w:val="00"/>
            </w:pPr>
            <w:bookmarkStart w:id="25" w:name="_Toc38878887"/>
            <w:bookmarkStart w:id="26" w:name="_Toc39475613"/>
            <w:bookmarkStart w:id="27" w:name="_Toc332225056"/>
            <w:r w:rsidRPr="00C24B58">
              <w:t>本项目固体废物主要是生活垃圾，新建项目固体废物产生情况见表</w:t>
            </w:r>
            <w:r w:rsidRPr="00C24B58">
              <w:rPr>
                <w:rFonts w:hint="eastAsia"/>
              </w:rPr>
              <w:t>24</w:t>
            </w:r>
          </w:p>
          <w:p w:rsidR="000052FC" w:rsidRPr="00C24B58" w:rsidRDefault="000052FC" w:rsidP="000052FC">
            <w:pPr>
              <w:pStyle w:val="afd"/>
            </w:pPr>
            <w:r w:rsidRPr="00C24B58">
              <w:t>表</w:t>
            </w:r>
            <w:r w:rsidRPr="00C24B58">
              <w:rPr>
                <w:rFonts w:hint="eastAsia"/>
              </w:rPr>
              <w:t>24</w:t>
            </w:r>
            <w:r w:rsidRPr="00C24B58">
              <w:t xml:space="preserve">  </w:t>
            </w:r>
            <w:r w:rsidRPr="00C24B58">
              <w:t>固体废物的来源、产生量及处理措施</w:t>
            </w:r>
          </w:p>
          <w:tbl>
            <w:tblPr>
              <w:tblW w:w="5000" w:type="pct"/>
              <w:jc w:val="center"/>
              <w:tblBorders>
                <w:top w:val="single" w:sz="12" w:space="0" w:color="auto"/>
                <w:bottom w:val="single" w:sz="12" w:space="0" w:color="auto"/>
                <w:insideH w:val="single" w:sz="4" w:space="0" w:color="auto"/>
                <w:insideV w:val="single" w:sz="4" w:space="0" w:color="auto"/>
              </w:tblBorders>
              <w:tblLook w:val="01E0"/>
            </w:tblPr>
            <w:tblGrid>
              <w:gridCol w:w="1210"/>
              <w:gridCol w:w="1506"/>
              <w:gridCol w:w="1616"/>
              <w:gridCol w:w="3980"/>
            </w:tblGrid>
            <w:tr w:rsidR="000052FC" w:rsidRPr="00C24B58" w:rsidTr="000052FC">
              <w:trPr>
                <w:trHeight w:val="340"/>
                <w:jc w:val="center"/>
              </w:trPr>
              <w:tc>
                <w:tcPr>
                  <w:tcW w:w="1210" w:type="dxa"/>
                  <w:shd w:val="clear" w:color="auto" w:fill="auto"/>
                  <w:vAlign w:val="center"/>
                </w:tcPr>
                <w:p w:rsidR="000052FC" w:rsidRPr="00C24B58" w:rsidRDefault="000052FC" w:rsidP="00E01511">
                  <w:pPr>
                    <w:pStyle w:val="afc"/>
                    <w:textAlignment w:val="center"/>
                    <w:rPr>
                      <w:kern w:val="0"/>
                    </w:rPr>
                  </w:pPr>
                  <w:r w:rsidRPr="00C24B58">
                    <w:rPr>
                      <w:kern w:val="0"/>
                    </w:rPr>
                    <w:t>种类</w:t>
                  </w:r>
                </w:p>
              </w:tc>
              <w:tc>
                <w:tcPr>
                  <w:tcW w:w="1506" w:type="dxa"/>
                  <w:shd w:val="clear" w:color="auto" w:fill="auto"/>
                  <w:vAlign w:val="center"/>
                </w:tcPr>
                <w:p w:rsidR="000052FC" w:rsidRPr="00C24B58" w:rsidRDefault="000052FC" w:rsidP="00E01511">
                  <w:pPr>
                    <w:pStyle w:val="afc"/>
                    <w:textAlignment w:val="center"/>
                    <w:rPr>
                      <w:kern w:val="0"/>
                    </w:rPr>
                  </w:pPr>
                  <w:r w:rsidRPr="00C24B58">
                    <w:rPr>
                      <w:kern w:val="0"/>
                    </w:rPr>
                    <w:t>来源</w:t>
                  </w:r>
                </w:p>
              </w:tc>
              <w:tc>
                <w:tcPr>
                  <w:tcW w:w="1616" w:type="dxa"/>
                  <w:shd w:val="clear" w:color="auto" w:fill="auto"/>
                  <w:vAlign w:val="center"/>
                </w:tcPr>
                <w:p w:rsidR="000052FC" w:rsidRPr="00C24B58" w:rsidRDefault="000052FC" w:rsidP="00E01511">
                  <w:pPr>
                    <w:pStyle w:val="afc"/>
                    <w:textAlignment w:val="center"/>
                    <w:rPr>
                      <w:kern w:val="0"/>
                    </w:rPr>
                  </w:pPr>
                  <w:r w:rsidRPr="00C24B58">
                    <w:rPr>
                      <w:kern w:val="0"/>
                    </w:rPr>
                    <w:t>产生量</w:t>
                  </w:r>
                  <w:r w:rsidRPr="00C24B58">
                    <w:rPr>
                      <w:rFonts w:hint="eastAsia"/>
                      <w:kern w:val="0"/>
                    </w:rPr>
                    <w:t>（</w:t>
                  </w:r>
                  <w:r w:rsidRPr="00C24B58">
                    <w:rPr>
                      <w:rFonts w:hint="eastAsia"/>
                      <w:kern w:val="0"/>
                    </w:rPr>
                    <w:t>t/a</w:t>
                  </w:r>
                  <w:r w:rsidRPr="00C24B58">
                    <w:rPr>
                      <w:rFonts w:hint="eastAsia"/>
                      <w:kern w:val="0"/>
                    </w:rPr>
                    <w:t>）</w:t>
                  </w:r>
                </w:p>
              </w:tc>
              <w:tc>
                <w:tcPr>
                  <w:tcW w:w="3980" w:type="dxa"/>
                  <w:shd w:val="clear" w:color="auto" w:fill="auto"/>
                  <w:vAlign w:val="center"/>
                </w:tcPr>
                <w:p w:rsidR="000052FC" w:rsidRPr="00C24B58" w:rsidRDefault="000052FC" w:rsidP="00E01511">
                  <w:pPr>
                    <w:pStyle w:val="afc"/>
                    <w:textAlignment w:val="center"/>
                    <w:rPr>
                      <w:kern w:val="0"/>
                    </w:rPr>
                  </w:pPr>
                  <w:r w:rsidRPr="00C24B58">
                    <w:rPr>
                      <w:kern w:val="0"/>
                    </w:rPr>
                    <w:t>处置方式</w:t>
                  </w:r>
                </w:p>
              </w:tc>
            </w:tr>
            <w:tr w:rsidR="000052FC" w:rsidRPr="00C24B58" w:rsidTr="000052FC">
              <w:trPr>
                <w:trHeight w:val="340"/>
                <w:jc w:val="center"/>
              </w:trPr>
              <w:tc>
                <w:tcPr>
                  <w:tcW w:w="1210" w:type="dxa"/>
                  <w:shd w:val="clear" w:color="auto" w:fill="auto"/>
                  <w:vAlign w:val="center"/>
                </w:tcPr>
                <w:p w:rsidR="000052FC" w:rsidRPr="00C24B58" w:rsidRDefault="000052FC" w:rsidP="00E01511">
                  <w:pPr>
                    <w:pStyle w:val="afc"/>
                    <w:textAlignment w:val="center"/>
                    <w:rPr>
                      <w:kern w:val="0"/>
                    </w:rPr>
                  </w:pPr>
                  <w:r w:rsidRPr="00C24B58">
                    <w:rPr>
                      <w:rFonts w:hint="eastAsia"/>
                      <w:kern w:val="0"/>
                    </w:rPr>
                    <w:t>生活垃圾</w:t>
                  </w:r>
                </w:p>
              </w:tc>
              <w:tc>
                <w:tcPr>
                  <w:tcW w:w="1506" w:type="dxa"/>
                  <w:shd w:val="clear" w:color="auto" w:fill="auto"/>
                  <w:vAlign w:val="center"/>
                </w:tcPr>
                <w:p w:rsidR="000052FC" w:rsidRPr="00C24B58" w:rsidRDefault="000052FC" w:rsidP="00E01511">
                  <w:pPr>
                    <w:pStyle w:val="afc"/>
                    <w:textAlignment w:val="center"/>
                    <w:rPr>
                      <w:kern w:val="0"/>
                      <w:lang w:eastAsia="zh-TW"/>
                    </w:rPr>
                  </w:pPr>
                  <w:r w:rsidRPr="00C24B58">
                    <w:t>员工</w:t>
                  </w:r>
                  <w:r w:rsidRPr="00C24B58">
                    <w:rPr>
                      <w:rFonts w:hint="eastAsia"/>
                    </w:rPr>
                    <w:t>、</w:t>
                  </w:r>
                  <w:r w:rsidRPr="00C24B58">
                    <w:t>游客</w:t>
                  </w:r>
                </w:p>
              </w:tc>
              <w:tc>
                <w:tcPr>
                  <w:tcW w:w="1616" w:type="dxa"/>
                  <w:shd w:val="clear" w:color="auto" w:fill="auto"/>
                  <w:vAlign w:val="center"/>
                </w:tcPr>
                <w:p w:rsidR="000052FC" w:rsidRPr="00C24B58" w:rsidRDefault="002E3D65" w:rsidP="00E01511">
                  <w:pPr>
                    <w:pStyle w:val="afc"/>
                    <w:textAlignment w:val="center"/>
                  </w:pPr>
                  <w:r w:rsidRPr="00C24B58">
                    <w:rPr>
                      <w:rFonts w:hint="eastAsia"/>
                    </w:rPr>
                    <w:t>39.24</w:t>
                  </w:r>
                </w:p>
              </w:tc>
              <w:tc>
                <w:tcPr>
                  <w:tcW w:w="3980" w:type="dxa"/>
                  <w:shd w:val="clear" w:color="auto" w:fill="auto"/>
                  <w:vAlign w:val="center"/>
                </w:tcPr>
                <w:p w:rsidR="000052FC" w:rsidRPr="00C24B58" w:rsidRDefault="000052FC" w:rsidP="00E01511">
                  <w:pPr>
                    <w:pStyle w:val="afc"/>
                    <w:textAlignment w:val="center"/>
                    <w:rPr>
                      <w:kern w:val="0"/>
                    </w:rPr>
                  </w:pPr>
                  <w:r w:rsidRPr="00C24B58">
                    <w:rPr>
                      <w:bCs/>
                    </w:rPr>
                    <w:t>分类收集，市政环卫部门统一清运</w:t>
                  </w:r>
                </w:p>
              </w:tc>
            </w:tr>
            <w:tr w:rsidR="00B75291" w:rsidRPr="00C24B58" w:rsidTr="00B75291">
              <w:trPr>
                <w:trHeight w:val="268"/>
                <w:jc w:val="center"/>
              </w:trPr>
              <w:tc>
                <w:tcPr>
                  <w:tcW w:w="1210" w:type="dxa"/>
                  <w:shd w:val="clear" w:color="auto" w:fill="auto"/>
                  <w:vAlign w:val="center"/>
                </w:tcPr>
                <w:p w:rsidR="00B75291" w:rsidRPr="00C24B58" w:rsidRDefault="00B75291" w:rsidP="00E01511">
                  <w:pPr>
                    <w:pStyle w:val="afc"/>
                    <w:textAlignment w:val="center"/>
                    <w:rPr>
                      <w:kern w:val="0"/>
                    </w:rPr>
                  </w:pPr>
                  <w:r w:rsidRPr="00C24B58">
                    <w:rPr>
                      <w:rFonts w:hint="eastAsia"/>
                      <w:kern w:val="0"/>
                    </w:rPr>
                    <w:t>餐馀废物</w:t>
                  </w:r>
                </w:p>
              </w:tc>
              <w:tc>
                <w:tcPr>
                  <w:tcW w:w="1506" w:type="dxa"/>
                  <w:vMerge w:val="restart"/>
                  <w:shd w:val="clear" w:color="auto" w:fill="auto"/>
                  <w:vAlign w:val="center"/>
                </w:tcPr>
                <w:p w:rsidR="00B75291" w:rsidRPr="00C24B58" w:rsidRDefault="00B75291" w:rsidP="00E01511">
                  <w:pPr>
                    <w:pStyle w:val="afc"/>
                    <w:textAlignment w:val="center"/>
                  </w:pPr>
                  <w:r w:rsidRPr="00C24B58">
                    <w:t>游客</w:t>
                  </w:r>
                </w:p>
              </w:tc>
              <w:tc>
                <w:tcPr>
                  <w:tcW w:w="1616" w:type="dxa"/>
                  <w:shd w:val="clear" w:color="auto" w:fill="auto"/>
                  <w:vAlign w:val="center"/>
                </w:tcPr>
                <w:p w:rsidR="00B75291" w:rsidRPr="00C24B58" w:rsidRDefault="00B75291" w:rsidP="00E01511">
                  <w:pPr>
                    <w:pStyle w:val="afc"/>
                    <w:textAlignment w:val="center"/>
                  </w:pPr>
                  <w:r w:rsidRPr="00C24B58">
                    <w:rPr>
                      <w:rFonts w:hint="eastAsia"/>
                    </w:rPr>
                    <w:t>8.76t/a</w:t>
                  </w:r>
                </w:p>
              </w:tc>
              <w:tc>
                <w:tcPr>
                  <w:tcW w:w="3980" w:type="dxa"/>
                  <w:vMerge w:val="restart"/>
                  <w:shd w:val="clear" w:color="auto" w:fill="auto"/>
                  <w:vAlign w:val="center"/>
                </w:tcPr>
                <w:p w:rsidR="00B75291" w:rsidRPr="00C24B58" w:rsidRDefault="00B75291" w:rsidP="00E01511">
                  <w:pPr>
                    <w:pStyle w:val="afc"/>
                    <w:textAlignment w:val="center"/>
                    <w:rPr>
                      <w:bCs/>
                    </w:rPr>
                  </w:pPr>
                  <w:r w:rsidRPr="00C24B58">
                    <w:rPr>
                      <w:rFonts w:hint="eastAsia"/>
                      <w:bCs/>
                    </w:rPr>
                    <w:t>由专门标有“餐厨废物或废弃油脂”字样的密闭容器存放，并交由有资质的单位处置。</w:t>
                  </w:r>
                </w:p>
              </w:tc>
            </w:tr>
            <w:tr w:rsidR="00B75291" w:rsidRPr="00C24B58" w:rsidTr="000052FC">
              <w:trPr>
                <w:trHeight w:val="342"/>
                <w:jc w:val="center"/>
              </w:trPr>
              <w:tc>
                <w:tcPr>
                  <w:tcW w:w="1210" w:type="dxa"/>
                  <w:shd w:val="clear" w:color="auto" w:fill="auto"/>
                  <w:vAlign w:val="center"/>
                </w:tcPr>
                <w:p w:rsidR="00B75291" w:rsidRPr="00C24B58" w:rsidRDefault="00B75291" w:rsidP="00E01511">
                  <w:pPr>
                    <w:pStyle w:val="afc"/>
                    <w:textAlignment w:val="center"/>
                    <w:rPr>
                      <w:kern w:val="0"/>
                    </w:rPr>
                  </w:pPr>
                  <w:r w:rsidRPr="00C24B58">
                    <w:rPr>
                      <w:rFonts w:hint="eastAsia"/>
                      <w:kern w:val="0"/>
                    </w:rPr>
                    <w:t>废油脂</w:t>
                  </w:r>
                </w:p>
              </w:tc>
              <w:tc>
                <w:tcPr>
                  <w:tcW w:w="1506" w:type="dxa"/>
                  <w:vMerge/>
                  <w:shd w:val="clear" w:color="auto" w:fill="auto"/>
                  <w:vAlign w:val="center"/>
                </w:tcPr>
                <w:p w:rsidR="00B75291" w:rsidRPr="00C24B58" w:rsidRDefault="00B75291" w:rsidP="00E01511">
                  <w:pPr>
                    <w:pStyle w:val="afc"/>
                    <w:textAlignment w:val="center"/>
                  </w:pPr>
                </w:p>
              </w:tc>
              <w:tc>
                <w:tcPr>
                  <w:tcW w:w="1616" w:type="dxa"/>
                  <w:shd w:val="clear" w:color="auto" w:fill="auto"/>
                  <w:vAlign w:val="center"/>
                </w:tcPr>
                <w:p w:rsidR="00B75291" w:rsidRPr="00C24B58" w:rsidRDefault="00B75291" w:rsidP="00E01511">
                  <w:pPr>
                    <w:pStyle w:val="afc"/>
                    <w:textAlignment w:val="center"/>
                  </w:pPr>
                  <w:r w:rsidRPr="00C24B58">
                    <w:rPr>
                      <w:rFonts w:hint="eastAsia"/>
                    </w:rPr>
                    <w:t>0.88t/a</w:t>
                  </w:r>
                </w:p>
              </w:tc>
              <w:tc>
                <w:tcPr>
                  <w:tcW w:w="3980" w:type="dxa"/>
                  <w:vMerge/>
                  <w:shd w:val="clear" w:color="auto" w:fill="auto"/>
                  <w:vAlign w:val="center"/>
                </w:tcPr>
                <w:p w:rsidR="00B75291" w:rsidRPr="00C24B58" w:rsidRDefault="00B75291" w:rsidP="00E01511">
                  <w:pPr>
                    <w:pStyle w:val="afc"/>
                    <w:textAlignment w:val="center"/>
                    <w:rPr>
                      <w:bCs/>
                    </w:rPr>
                  </w:pPr>
                </w:p>
              </w:tc>
            </w:tr>
            <w:tr w:rsidR="000052FC" w:rsidRPr="00C24B58" w:rsidTr="000052FC">
              <w:trPr>
                <w:trHeight w:val="340"/>
                <w:jc w:val="center"/>
              </w:trPr>
              <w:tc>
                <w:tcPr>
                  <w:tcW w:w="1210" w:type="dxa"/>
                  <w:shd w:val="clear" w:color="auto" w:fill="auto"/>
                  <w:vAlign w:val="center"/>
                </w:tcPr>
                <w:p w:rsidR="000052FC" w:rsidRPr="00C24B58" w:rsidRDefault="000052FC" w:rsidP="00E01511">
                  <w:pPr>
                    <w:pStyle w:val="afc"/>
                    <w:textAlignment w:val="center"/>
                    <w:rPr>
                      <w:kern w:val="0"/>
                    </w:rPr>
                  </w:pPr>
                  <w:r w:rsidRPr="00C24B58">
                    <w:rPr>
                      <w:rFonts w:hint="eastAsia"/>
                      <w:kern w:val="0"/>
                    </w:rPr>
                    <w:t>死亡植株</w:t>
                  </w:r>
                </w:p>
              </w:tc>
              <w:tc>
                <w:tcPr>
                  <w:tcW w:w="1506" w:type="dxa"/>
                  <w:shd w:val="clear" w:color="auto" w:fill="auto"/>
                  <w:vAlign w:val="center"/>
                </w:tcPr>
                <w:p w:rsidR="000052FC" w:rsidRPr="00C24B58" w:rsidRDefault="000052FC" w:rsidP="00E01511">
                  <w:pPr>
                    <w:pStyle w:val="afc"/>
                    <w:textAlignment w:val="center"/>
                  </w:pPr>
                  <w:r w:rsidRPr="00C24B58">
                    <w:rPr>
                      <w:rFonts w:hint="eastAsia"/>
                    </w:rPr>
                    <w:t>死亡植株</w:t>
                  </w:r>
                </w:p>
              </w:tc>
              <w:tc>
                <w:tcPr>
                  <w:tcW w:w="1616" w:type="dxa"/>
                  <w:shd w:val="clear" w:color="auto" w:fill="auto"/>
                  <w:vAlign w:val="center"/>
                </w:tcPr>
                <w:p w:rsidR="000052FC" w:rsidRPr="00C24B58" w:rsidRDefault="000052FC" w:rsidP="00E01511">
                  <w:pPr>
                    <w:pStyle w:val="afc"/>
                    <w:textAlignment w:val="center"/>
                  </w:pPr>
                  <w:r w:rsidRPr="00C24B58">
                    <w:rPr>
                      <w:rFonts w:hint="eastAsia"/>
                    </w:rPr>
                    <w:t>——</w:t>
                  </w:r>
                </w:p>
              </w:tc>
              <w:tc>
                <w:tcPr>
                  <w:tcW w:w="3980" w:type="dxa"/>
                  <w:shd w:val="clear" w:color="auto" w:fill="auto"/>
                  <w:vAlign w:val="center"/>
                </w:tcPr>
                <w:p w:rsidR="000052FC" w:rsidRPr="00C24B58" w:rsidRDefault="000052FC" w:rsidP="00E01511">
                  <w:pPr>
                    <w:pStyle w:val="afc"/>
                    <w:textAlignment w:val="center"/>
                    <w:rPr>
                      <w:kern w:val="0"/>
                    </w:rPr>
                  </w:pPr>
                  <w:r w:rsidRPr="00C24B58">
                    <w:rPr>
                      <w:rFonts w:hint="eastAsia"/>
                      <w:kern w:val="0"/>
                    </w:rPr>
                    <w:t>与生活垃圾共同委托市政环卫部门清运</w:t>
                  </w:r>
                </w:p>
              </w:tc>
            </w:tr>
            <w:tr w:rsidR="000052FC" w:rsidRPr="00C24B58" w:rsidTr="000052FC">
              <w:trPr>
                <w:trHeight w:val="340"/>
                <w:jc w:val="center"/>
              </w:trPr>
              <w:tc>
                <w:tcPr>
                  <w:tcW w:w="1210" w:type="dxa"/>
                  <w:shd w:val="clear" w:color="auto" w:fill="auto"/>
                  <w:vAlign w:val="center"/>
                </w:tcPr>
                <w:p w:rsidR="000052FC" w:rsidRPr="00C24B58" w:rsidRDefault="000052FC" w:rsidP="00E01511">
                  <w:pPr>
                    <w:pStyle w:val="afc"/>
                    <w:textAlignment w:val="center"/>
                    <w:rPr>
                      <w:kern w:val="0"/>
                    </w:rPr>
                  </w:pPr>
                  <w:r w:rsidRPr="00C24B58">
                    <w:rPr>
                      <w:rFonts w:hint="eastAsia"/>
                      <w:kern w:val="0"/>
                    </w:rPr>
                    <w:t>死亡动物</w:t>
                  </w:r>
                </w:p>
              </w:tc>
              <w:tc>
                <w:tcPr>
                  <w:tcW w:w="1506" w:type="dxa"/>
                  <w:shd w:val="clear" w:color="auto" w:fill="auto"/>
                  <w:vAlign w:val="center"/>
                </w:tcPr>
                <w:p w:rsidR="000052FC" w:rsidRPr="00C24B58" w:rsidRDefault="000052FC" w:rsidP="00E01511">
                  <w:pPr>
                    <w:pStyle w:val="afc"/>
                    <w:textAlignment w:val="center"/>
                  </w:pPr>
                  <w:r w:rsidRPr="00C24B58">
                    <w:rPr>
                      <w:rFonts w:hint="eastAsia"/>
                    </w:rPr>
                    <w:t>死亡动物</w:t>
                  </w:r>
                </w:p>
              </w:tc>
              <w:tc>
                <w:tcPr>
                  <w:tcW w:w="1616" w:type="dxa"/>
                  <w:shd w:val="clear" w:color="auto" w:fill="auto"/>
                  <w:vAlign w:val="center"/>
                </w:tcPr>
                <w:p w:rsidR="000052FC" w:rsidRPr="00C24B58" w:rsidRDefault="000052FC" w:rsidP="00E01511">
                  <w:pPr>
                    <w:pStyle w:val="afc"/>
                    <w:textAlignment w:val="center"/>
                  </w:pPr>
                  <w:r w:rsidRPr="00C24B58">
                    <w:rPr>
                      <w:rFonts w:hint="eastAsia"/>
                    </w:rPr>
                    <w:t>——</w:t>
                  </w:r>
                </w:p>
              </w:tc>
              <w:tc>
                <w:tcPr>
                  <w:tcW w:w="3980" w:type="dxa"/>
                  <w:shd w:val="clear" w:color="auto" w:fill="auto"/>
                  <w:vAlign w:val="center"/>
                </w:tcPr>
                <w:p w:rsidR="000052FC" w:rsidRPr="00C24B58" w:rsidRDefault="000052FC" w:rsidP="00E01511">
                  <w:pPr>
                    <w:pStyle w:val="afc"/>
                    <w:textAlignment w:val="center"/>
                    <w:rPr>
                      <w:kern w:val="0"/>
                    </w:rPr>
                  </w:pPr>
                  <w:r w:rsidRPr="00C24B58">
                    <w:rPr>
                      <w:rFonts w:hint="eastAsia"/>
                    </w:rPr>
                    <w:t>报相关管理部门按要求处置</w:t>
                  </w:r>
                  <w:r w:rsidRPr="00C24B58">
                    <w:t>。</w:t>
                  </w:r>
                </w:p>
              </w:tc>
            </w:tr>
          </w:tbl>
          <w:p w:rsidR="000052FC" w:rsidRPr="00C24B58" w:rsidRDefault="00217460" w:rsidP="000052FC">
            <w:pPr>
              <w:pStyle w:val="00"/>
            </w:pPr>
            <w:r w:rsidRPr="00C24B58">
              <w:rPr>
                <w:rFonts w:hint="eastAsia"/>
              </w:rPr>
              <w:lastRenderedPageBreak/>
              <w:t>公园</w:t>
            </w:r>
            <w:r w:rsidR="00C341BA" w:rsidRPr="00C24B58">
              <w:rPr>
                <w:rFonts w:hint="eastAsia"/>
              </w:rPr>
              <w:t>内设置若干个</w:t>
            </w:r>
            <w:r w:rsidR="000052FC" w:rsidRPr="00C24B58">
              <w:rPr>
                <w:rFonts w:hint="eastAsia"/>
              </w:rPr>
              <w:t>垃圾箱，分类收集游客产生的生活垃圾，设置垃圾收集中心一处，收集项目区域的产生的垃圾。垃圾收集中心采取封闭防渗、防雨措施并及时清运。死亡植株与生活垃圾共同清运；死亡动物尸体报相关管理部门按要求处置</w:t>
            </w:r>
            <w:r w:rsidR="000052FC" w:rsidRPr="00C24B58">
              <w:t>。</w:t>
            </w:r>
            <w:r w:rsidR="00B75291" w:rsidRPr="00C24B58">
              <w:rPr>
                <w:rFonts w:hint="eastAsia"/>
              </w:rPr>
              <w:t>餐馀废物和废油脂应由专门标有“餐厨废物或废弃油脂”字样的密闭容器存放，并交由有资质的单位处置。</w:t>
            </w:r>
            <w:r w:rsidR="000052FC" w:rsidRPr="00C24B58">
              <w:rPr>
                <w:rFonts w:hint="eastAsia"/>
              </w:rPr>
              <w:t>因此项目产生的垃圾对外界环境的影响较小。</w:t>
            </w:r>
          </w:p>
          <w:p w:rsidR="000052FC" w:rsidRPr="00C24B58" w:rsidRDefault="000052FC" w:rsidP="000052FC">
            <w:pPr>
              <w:pStyle w:val="00"/>
            </w:pPr>
            <w:r w:rsidRPr="00C24B58">
              <w:t>项目产生的固体废物均得到适当处理</w:t>
            </w:r>
            <w:r w:rsidRPr="00C24B58">
              <w:rPr>
                <w:rFonts w:hint="eastAsia"/>
              </w:rPr>
              <w:t>，处置率</w:t>
            </w:r>
            <w:r w:rsidRPr="00C24B58">
              <w:rPr>
                <w:rFonts w:hint="eastAsia"/>
              </w:rPr>
              <w:t>100%</w:t>
            </w:r>
            <w:r w:rsidRPr="00C24B58">
              <w:t>，在落实报告中要求措施的前提下，对环境影响可被接受。</w:t>
            </w:r>
          </w:p>
          <w:bookmarkEnd w:id="25"/>
          <w:bookmarkEnd w:id="26"/>
          <w:bookmarkEnd w:id="27"/>
          <w:p w:rsidR="008725C2" w:rsidRPr="00C24B58" w:rsidRDefault="008725C2" w:rsidP="008725C2">
            <w:pPr>
              <w:spacing w:line="500" w:lineRule="exact"/>
              <w:ind w:firstLineChars="200" w:firstLine="480"/>
              <w:rPr>
                <w:sz w:val="24"/>
              </w:rPr>
            </w:pPr>
            <w:r w:rsidRPr="00C24B58">
              <w:rPr>
                <w:rFonts w:hint="eastAsia"/>
                <w:sz w:val="24"/>
              </w:rPr>
              <w:t>5</w:t>
            </w:r>
            <w:r w:rsidRPr="00C24B58">
              <w:rPr>
                <w:rFonts w:hint="eastAsia"/>
                <w:sz w:val="24"/>
              </w:rPr>
              <w:t>、生态</w:t>
            </w:r>
            <w:r w:rsidRPr="00C24B58">
              <w:rPr>
                <w:sz w:val="24"/>
              </w:rPr>
              <w:t>环境影响分析</w:t>
            </w:r>
          </w:p>
          <w:p w:rsidR="008725C2" w:rsidRPr="00C24B58" w:rsidRDefault="008725C2" w:rsidP="008725C2">
            <w:pPr>
              <w:pStyle w:val="00"/>
            </w:pPr>
            <w:r w:rsidRPr="00C24B58">
              <w:rPr>
                <w:rFonts w:hint="eastAsia"/>
              </w:rPr>
              <w:t>（</w:t>
            </w:r>
            <w:r w:rsidRPr="00C24B58">
              <w:rPr>
                <w:rFonts w:hint="eastAsia"/>
              </w:rPr>
              <w:t>1</w:t>
            </w:r>
            <w:r w:rsidRPr="00C24B58">
              <w:rPr>
                <w:rFonts w:hint="eastAsia"/>
              </w:rPr>
              <w:t>）对生态功能及影响趋势分析</w:t>
            </w:r>
          </w:p>
          <w:p w:rsidR="008725C2" w:rsidRPr="00C24B58" w:rsidRDefault="008725C2" w:rsidP="008725C2">
            <w:pPr>
              <w:pStyle w:val="00"/>
            </w:pPr>
            <w:r w:rsidRPr="00C24B58">
              <w:rPr>
                <w:rFonts w:hint="eastAsia"/>
              </w:rPr>
              <w:t>本项目建成后，区域内的植物种类丰富，植被较好，自然生境质量优越，空气中的含尘量和含土量低，独特的植被条件、地形地貌和广阔的森林构建了舒适宜人的自然环境，从而对当地的生产和人民的日常生活起到保障作用。完好的森林生态系统，在生态系统演替的过程中，生物之间（包括种内和种间）、生物与环境之间不断地进行着物质循环和能量流动，包括太阳能的固定、碳和氮的贮存、有机物质的积累、污染物的降解等，这种生态功能所产生的效益十分巨大。本项目以协调能量、物质以及生物在景观中的运动，并使得森林生态系统的物质循环、能量流动和信息传递更加顺畅，系统稳定性更高，动植物多样性明显提高，抵御外界干扰的能力也更强。</w:t>
            </w:r>
          </w:p>
          <w:p w:rsidR="008725C2" w:rsidRPr="00C24B58" w:rsidRDefault="008725C2" w:rsidP="008725C2">
            <w:pPr>
              <w:pStyle w:val="00"/>
            </w:pPr>
            <w:r w:rsidRPr="00C24B58">
              <w:rPr>
                <w:rFonts w:hint="eastAsia"/>
              </w:rPr>
              <w:t>总体来看，而本工程建成后，会提升生态系统功能，相应的鸟类物种分布会更加多样，使区域物种多样性得到提升，虽然原有的群落格局会发生一定的变化，但是不会影响区域的整体生态功能。</w:t>
            </w:r>
          </w:p>
          <w:p w:rsidR="008725C2" w:rsidRPr="00C24B58" w:rsidRDefault="008725C2" w:rsidP="008725C2">
            <w:pPr>
              <w:pStyle w:val="00"/>
            </w:pPr>
            <w:r w:rsidRPr="00C24B58">
              <w:rPr>
                <w:rFonts w:hint="eastAsia"/>
              </w:rPr>
              <w:t>（</w:t>
            </w:r>
            <w:r w:rsidRPr="00C24B58">
              <w:rPr>
                <w:rFonts w:hint="eastAsia"/>
              </w:rPr>
              <w:t>2</w:t>
            </w:r>
            <w:r w:rsidRPr="00C24B58">
              <w:rPr>
                <w:rFonts w:hint="eastAsia"/>
              </w:rPr>
              <w:t>）景观影响分析</w:t>
            </w:r>
          </w:p>
          <w:p w:rsidR="008725C2" w:rsidRPr="00C24B58" w:rsidRDefault="008725C2" w:rsidP="008725C2">
            <w:pPr>
              <w:pStyle w:val="00"/>
            </w:pPr>
            <w:r w:rsidRPr="00C24B58">
              <w:rPr>
                <w:rFonts w:hint="eastAsia"/>
              </w:rPr>
              <w:t>1</w:t>
            </w:r>
            <w:r w:rsidRPr="00C24B58">
              <w:rPr>
                <w:rFonts w:hint="eastAsia"/>
              </w:rPr>
              <w:t>）建筑物建筑风格、色彩色调的运用与环境的相容性分析</w:t>
            </w:r>
          </w:p>
          <w:p w:rsidR="008725C2" w:rsidRPr="00C24B58" w:rsidRDefault="008725C2" w:rsidP="008725C2">
            <w:pPr>
              <w:pStyle w:val="00"/>
            </w:pPr>
            <w:r w:rsidRPr="00C24B58">
              <w:rPr>
                <w:rFonts w:hint="eastAsia"/>
              </w:rPr>
              <w:t>整个项目大致呈不规则多边形，公园在建设过程中充分利用现有场地，把新建景观融入自然景观中，减少对地貌的破坏，尊重以当地原生态植被和林带等田园风光为代表的文脉特征。园区的景观规划主要是以植被、</w:t>
            </w:r>
            <w:r w:rsidR="007A4AA5" w:rsidRPr="00C24B58">
              <w:rPr>
                <w:rFonts w:hint="eastAsia"/>
              </w:rPr>
              <w:t>建筑为内容，由四个功能</w:t>
            </w:r>
            <w:r w:rsidRPr="00C24B58">
              <w:rPr>
                <w:rFonts w:hint="eastAsia"/>
              </w:rPr>
              <w:t>区块构成。</w:t>
            </w:r>
          </w:p>
          <w:p w:rsidR="008725C2" w:rsidRPr="00C24B58" w:rsidRDefault="008725C2" w:rsidP="008725C2">
            <w:pPr>
              <w:pStyle w:val="00"/>
            </w:pPr>
            <w:r w:rsidRPr="00C24B58">
              <w:rPr>
                <w:rFonts w:hint="eastAsia"/>
              </w:rPr>
              <w:t>园内建筑在与地基、地形、地势、地貌结合的基础上，充分利用现有闲置建筑物。新建建构筑物以小型、低层为主，风格多样，外观简约；在建筑平面布局</w:t>
            </w:r>
            <w:r w:rsidRPr="00C24B58">
              <w:rPr>
                <w:rFonts w:hint="eastAsia"/>
              </w:rPr>
              <w:lastRenderedPageBreak/>
              <w:t>和空间处理上力求活泼、富于变化；在功能使用上突显安全、便捷、经济。同时把建筑作为一种风景要素来考虑，使之与周围的山水、岩石、花草树木融为一体，共同构成优美景色。</w:t>
            </w:r>
          </w:p>
          <w:p w:rsidR="008725C2" w:rsidRPr="00C24B58" w:rsidRDefault="008725C2" w:rsidP="008725C2">
            <w:pPr>
              <w:pStyle w:val="00"/>
            </w:pPr>
            <w:r w:rsidRPr="00C24B58">
              <w:rPr>
                <w:rFonts w:hint="eastAsia"/>
              </w:rPr>
              <w:t>总体而言，项目建筑物外围应设置绿化带，中间过渡，使建筑物掩映在植物之中，使建筑风格与外界环境、乡土民情融为一体，与自然景观融为一体。</w:t>
            </w:r>
          </w:p>
          <w:p w:rsidR="008725C2" w:rsidRPr="00C24B58" w:rsidRDefault="008725C2" w:rsidP="008725C2">
            <w:pPr>
              <w:pStyle w:val="00"/>
            </w:pPr>
            <w:r w:rsidRPr="00C24B58">
              <w:rPr>
                <w:rFonts w:hint="eastAsia"/>
              </w:rPr>
              <w:t>2</w:t>
            </w:r>
            <w:r w:rsidRPr="00C24B58">
              <w:rPr>
                <w:rFonts w:hint="eastAsia"/>
              </w:rPr>
              <w:t>）绿化景观</w:t>
            </w:r>
          </w:p>
          <w:p w:rsidR="008725C2" w:rsidRPr="00C24B58" w:rsidRDefault="008725C2" w:rsidP="008725C2">
            <w:pPr>
              <w:pStyle w:val="00"/>
            </w:pPr>
            <w:r w:rsidRPr="00C24B58">
              <w:rPr>
                <w:rFonts w:hint="eastAsia"/>
              </w:rPr>
              <w:t>项目规划建设后植物物种数总体增加，植被多样性将提高，绿化覆盖率可得到提高。乡土种类将有可能部分减少，园林绿化及观赏种类将大大增加，成为规划区绿化的主要物种，并在空间上加以优化，采取立体种植，弥补由于人工景观的镶嵌作用在景观上出现的斑块，同时在建筑物的构型上突出小巧、别致、现代、时尚的气息，从而对该区域的景观美化有一定的促进作用。</w:t>
            </w:r>
          </w:p>
          <w:p w:rsidR="008725C2" w:rsidRPr="00C24B58" w:rsidRDefault="008725C2" w:rsidP="008725C2">
            <w:pPr>
              <w:pStyle w:val="00"/>
            </w:pPr>
            <w:r w:rsidRPr="00C24B58">
              <w:rPr>
                <w:rFonts w:hint="eastAsia"/>
              </w:rPr>
              <w:t>因此，本项目建成后城市绿地质量和生态环境功能都将有所提高。</w:t>
            </w:r>
          </w:p>
          <w:p w:rsidR="00927050" w:rsidRPr="00C24B58" w:rsidRDefault="00927050" w:rsidP="00012DAE">
            <w:pPr>
              <w:spacing w:line="500" w:lineRule="exact"/>
              <w:ind w:firstLineChars="200" w:firstLine="480"/>
              <w:rPr>
                <w:sz w:val="24"/>
              </w:rPr>
            </w:pPr>
            <w:r w:rsidRPr="00C24B58">
              <w:rPr>
                <w:rFonts w:hint="eastAsia"/>
                <w:sz w:val="24"/>
              </w:rPr>
              <w:t>6</w:t>
            </w:r>
            <w:r w:rsidRPr="00C24B58">
              <w:rPr>
                <w:rFonts w:hint="eastAsia"/>
                <w:sz w:val="24"/>
              </w:rPr>
              <w:t>、</w:t>
            </w:r>
            <w:r w:rsidR="00FF3CA9" w:rsidRPr="00C24B58">
              <w:rPr>
                <w:rFonts w:hint="eastAsia"/>
                <w:sz w:val="24"/>
              </w:rPr>
              <w:t>环境管理与监测计划</w:t>
            </w:r>
          </w:p>
          <w:p w:rsidR="00012DAE" w:rsidRPr="00C24B58" w:rsidRDefault="00012DAE" w:rsidP="00012DAE">
            <w:pPr>
              <w:pStyle w:val="00"/>
            </w:pPr>
            <w:r w:rsidRPr="00C24B58">
              <w:rPr>
                <w:rFonts w:hint="eastAsia"/>
              </w:rPr>
              <w:t>（</w:t>
            </w:r>
            <w:r w:rsidRPr="00C24B58">
              <w:rPr>
                <w:rFonts w:hint="eastAsia"/>
              </w:rPr>
              <w:t>1</w:t>
            </w:r>
            <w:r w:rsidRPr="00C24B58">
              <w:rPr>
                <w:rFonts w:hint="eastAsia"/>
              </w:rPr>
              <w:t>）环境管理</w:t>
            </w:r>
          </w:p>
          <w:p w:rsidR="00012DAE" w:rsidRPr="00C24B58" w:rsidRDefault="00012DAE" w:rsidP="00012DAE">
            <w:pPr>
              <w:pStyle w:val="00"/>
            </w:pPr>
            <w:r w:rsidRPr="00C24B58">
              <w:rPr>
                <w:rFonts w:hint="eastAsia"/>
              </w:rPr>
              <w:t>为了有效地保护本项目所在地的环境质量，减轻本项目施工期外排污染物对周围环境质量的影响，在施工期间，建设单位应建立和健全环境管理和监控制度。</w:t>
            </w:r>
          </w:p>
          <w:p w:rsidR="00012DAE" w:rsidRPr="00C24B58" w:rsidRDefault="00012DAE" w:rsidP="00012DAE">
            <w:pPr>
              <w:pStyle w:val="00"/>
            </w:pPr>
            <w:r w:rsidRPr="00C24B58">
              <w:rPr>
                <w:rFonts w:hint="eastAsia"/>
              </w:rPr>
              <w:t>1</w:t>
            </w:r>
            <w:r w:rsidRPr="00C24B58">
              <w:rPr>
                <w:rFonts w:hint="eastAsia"/>
              </w:rPr>
              <w:t>）建设单位应与本项目施工单位协商，将施工期环境保护措施列入合同文本，要求施工单位严格执行，并实行奖惩制度；</w:t>
            </w:r>
          </w:p>
          <w:p w:rsidR="00012DAE" w:rsidRPr="00C24B58" w:rsidRDefault="00012DAE" w:rsidP="00012DAE">
            <w:pPr>
              <w:pStyle w:val="00"/>
            </w:pPr>
            <w:r w:rsidRPr="00C24B58">
              <w:rPr>
                <w:rFonts w:hint="eastAsia"/>
              </w:rPr>
              <w:t>2</w:t>
            </w:r>
            <w:r w:rsidRPr="00C24B58">
              <w:rPr>
                <w:rFonts w:hint="eastAsia"/>
              </w:rPr>
              <w:t>）施工单位应执照工程合同的要求，并遵照国家和地方政府制定的各项环保法规组织施工，并切实落实本报告建议的各项环境保护措施和对策，真正做到科学文明施工；</w:t>
            </w:r>
          </w:p>
          <w:p w:rsidR="00012DAE" w:rsidRPr="00C24B58" w:rsidRDefault="00012DAE" w:rsidP="00012DAE">
            <w:pPr>
              <w:pStyle w:val="00"/>
            </w:pPr>
            <w:r w:rsidRPr="00C24B58">
              <w:rPr>
                <w:rFonts w:hint="eastAsia"/>
              </w:rPr>
              <w:t>3</w:t>
            </w:r>
            <w:r w:rsidRPr="00C24B58">
              <w:rPr>
                <w:rFonts w:hint="eastAsia"/>
              </w:rPr>
              <w:t>）委托具有相应的资质的监理部门，设专职环境保护监理工程师监督施工单位落实施工期应采取的各项环境保护措施；</w:t>
            </w:r>
          </w:p>
          <w:p w:rsidR="00012DAE" w:rsidRPr="00C24B58" w:rsidRDefault="00012DAE" w:rsidP="00012DAE">
            <w:pPr>
              <w:pStyle w:val="00"/>
            </w:pPr>
            <w:r w:rsidRPr="00C24B58">
              <w:rPr>
                <w:rFonts w:hint="eastAsia"/>
              </w:rPr>
              <w:t>4</w:t>
            </w:r>
            <w:r w:rsidRPr="00C24B58">
              <w:rPr>
                <w:rFonts w:hint="eastAsia"/>
              </w:rPr>
              <w:t>）施工单位应在各施工场地配环境管理人员，负责各类污染源现场控制与管理，尤其对高噪声、高振动施工设备应严格控制其施工时间，并采取一定防治措施；</w:t>
            </w:r>
          </w:p>
          <w:p w:rsidR="00012DAE" w:rsidRPr="00C24B58" w:rsidRDefault="00012DAE" w:rsidP="00012DAE">
            <w:pPr>
              <w:pStyle w:val="00"/>
            </w:pPr>
            <w:r w:rsidRPr="00C24B58">
              <w:rPr>
                <w:rFonts w:hint="eastAsia"/>
              </w:rPr>
              <w:t>5</w:t>
            </w:r>
            <w:r w:rsidRPr="00C24B58">
              <w:rPr>
                <w:rFonts w:hint="eastAsia"/>
              </w:rPr>
              <w:t>）做好宣传工作。由于技术条件和施工环境的限制，即使采取了污染控制措施，施工时带来的环境污染仍是无法避免的，因此要向施工场地周围受影响对象做好宣传工作，以提高人们对不利环境影响的心理承受力，取得理解，克服暂</w:t>
            </w:r>
            <w:r w:rsidRPr="00C24B58">
              <w:rPr>
                <w:rFonts w:hint="eastAsia"/>
              </w:rPr>
              <w:lastRenderedPageBreak/>
              <w:t>时困难，配合施工单位顺利完成施工任务；</w:t>
            </w:r>
          </w:p>
          <w:p w:rsidR="00012DAE" w:rsidRPr="00C24B58" w:rsidRDefault="00012DAE" w:rsidP="00012DAE">
            <w:pPr>
              <w:pStyle w:val="00"/>
            </w:pPr>
            <w:r w:rsidRPr="00C24B58">
              <w:rPr>
                <w:rFonts w:hint="eastAsia"/>
              </w:rPr>
              <w:t>6</w:t>
            </w:r>
            <w:r w:rsidRPr="00C24B58">
              <w:rPr>
                <w:rFonts w:hint="eastAsia"/>
              </w:rPr>
              <w:t>）建设施工单位必须主动接受环境保护主管部门的监督指导，主动配合环境保护专业部门共同搞好本项目施工期环境保护工作。</w:t>
            </w:r>
          </w:p>
          <w:p w:rsidR="00012DAE" w:rsidRPr="00C24B58" w:rsidRDefault="00A13D30" w:rsidP="00012DAE">
            <w:pPr>
              <w:pStyle w:val="00"/>
            </w:pPr>
            <w:r w:rsidRPr="00C24B58">
              <w:rPr>
                <w:rFonts w:hint="eastAsia"/>
              </w:rPr>
              <w:t>（</w:t>
            </w:r>
            <w:r w:rsidRPr="00C24B58">
              <w:rPr>
                <w:rFonts w:hint="eastAsia"/>
              </w:rPr>
              <w:t>2</w:t>
            </w:r>
            <w:r w:rsidRPr="00C24B58">
              <w:rPr>
                <w:rFonts w:hint="eastAsia"/>
              </w:rPr>
              <w:t>）</w:t>
            </w:r>
            <w:r w:rsidR="00012DAE" w:rsidRPr="00C24B58">
              <w:rPr>
                <w:rFonts w:hint="eastAsia"/>
              </w:rPr>
              <w:t>监控计划的内容</w:t>
            </w:r>
          </w:p>
          <w:p w:rsidR="00012DAE" w:rsidRPr="00C24B58" w:rsidRDefault="00012DAE" w:rsidP="00012DAE">
            <w:pPr>
              <w:pStyle w:val="00"/>
            </w:pPr>
            <w:r w:rsidRPr="00C24B58">
              <w:rPr>
                <w:rFonts w:hint="eastAsia"/>
              </w:rPr>
              <w:t>监控计划包括监督控制措施、考核手段和控制目标。</w:t>
            </w:r>
          </w:p>
          <w:p w:rsidR="00012DAE" w:rsidRPr="00C24B58" w:rsidRDefault="00012DAE" w:rsidP="00012DAE">
            <w:pPr>
              <w:pStyle w:val="00"/>
            </w:pPr>
            <w:r w:rsidRPr="00C24B58">
              <w:rPr>
                <w:rFonts w:hint="eastAsia"/>
              </w:rPr>
              <w:t>1</w:t>
            </w:r>
            <w:r w:rsidRPr="00C24B58">
              <w:rPr>
                <w:rFonts w:hint="eastAsia"/>
              </w:rPr>
              <w:t>）大气污染</w:t>
            </w:r>
          </w:p>
          <w:p w:rsidR="00012DAE" w:rsidRPr="00C24B58" w:rsidRDefault="00012DAE" w:rsidP="00012DAE">
            <w:pPr>
              <w:pStyle w:val="00"/>
            </w:pPr>
            <w:r w:rsidRPr="00C24B58">
              <w:rPr>
                <w:rFonts w:hint="eastAsia"/>
              </w:rPr>
              <w:t>①按照有关规定，执行施工期大气污染防治措施，并在施工队伍进驻前，必须进行环境保护和文明施工的教育，主要包括了：</w:t>
            </w:r>
          </w:p>
          <w:p w:rsidR="00012DAE" w:rsidRPr="00C24B58" w:rsidRDefault="00012DAE" w:rsidP="00012DAE">
            <w:pPr>
              <w:pStyle w:val="00"/>
            </w:pPr>
            <w:r w:rsidRPr="00C24B58">
              <w:rPr>
                <w:rFonts w:hint="eastAsia"/>
              </w:rPr>
              <w:t>•有关的环保法规和国家环境空气质量；</w:t>
            </w:r>
          </w:p>
          <w:p w:rsidR="00012DAE" w:rsidRPr="00C24B58" w:rsidRDefault="00012DAE" w:rsidP="00012DAE">
            <w:pPr>
              <w:pStyle w:val="00"/>
            </w:pPr>
            <w:r w:rsidRPr="00C24B58">
              <w:rPr>
                <w:rFonts w:hint="eastAsia"/>
              </w:rPr>
              <w:t>•扬尘和尾气排放对人体的影响和危害；</w:t>
            </w:r>
          </w:p>
          <w:p w:rsidR="00012DAE" w:rsidRPr="00C24B58" w:rsidRDefault="00012DAE" w:rsidP="00A13D30">
            <w:pPr>
              <w:pStyle w:val="00"/>
            </w:pPr>
            <w:r w:rsidRPr="00C24B58">
              <w:rPr>
                <w:rFonts w:hint="eastAsia"/>
              </w:rPr>
              <w:t>•施工作业中应采取的减少和避免扬尘的措施；</w:t>
            </w:r>
          </w:p>
          <w:p w:rsidR="00012DAE" w:rsidRPr="00C24B58" w:rsidRDefault="00012DAE" w:rsidP="00A13D30">
            <w:pPr>
              <w:pStyle w:val="00"/>
            </w:pPr>
            <w:r w:rsidRPr="00C24B58">
              <w:rPr>
                <w:rFonts w:hint="eastAsia"/>
              </w:rPr>
              <w:t>•作业场地和运输线路周围情况的介绍；</w:t>
            </w:r>
          </w:p>
          <w:p w:rsidR="00012DAE" w:rsidRPr="00C24B58" w:rsidRDefault="00012DAE" w:rsidP="00A13D30">
            <w:pPr>
              <w:pStyle w:val="00"/>
            </w:pPr>
            <w:r w:rsidRPr="00C24B58">
              <w:rPr>
                <w:rFonts w:hint="eastAsia"/>
              </w:rPr>
              <w:t>②配备现场环境监督员，负责监控检查各作业场所物料的堆放、装卸、工地的洒水、运输时车辆的防尘措施及清洗情况等。</w:t>
            </w:r>
          </w:p>
          <w:p w:rsidR="00012DAE" w:rsidRPr="00C24B58" w:rsidRDefault="00012DAE" w:rsidP="00A13D30">
            <w:pPr>
              <w:pStyle w:val="00"/>
            </w:pPr>
            <w:r w:rsidRPr="00C24B58">
              <w:rPr>
                <w:rFonts w:hint="eastAsia"/>
              </w:rPr>
              <w:t>③监测点：建设项目辖区南边界外、西边界外、北边界外、东边界外。</w:t>
            </w:r>
          </w:p>
          <w:p w:rsidR="00012DAE" w:rsidRPr="00C24B58" w:rsidRDefault="00012DAE" w:rsidP="00A13D30">
            <w:pPr>
              <w:pStyle w:val="00"/>
            </w:pPr>
            <w:r w:rsidRPr="00C24B58">
              <w:rPr>
                <w:rFonts w:hint="eastAsia"/>
              </w:rPr>
              <w:t>监测项目：</w:t>
            </w:r>
            <w:r w:rsidRPr="00C24B58">
              <w:rPr>
                <w:rFonts w:hint="eastAsia"/>
              </w:rPr>
              <w:t>TSP</w:t>
            </w:r>
            <w:r w:rsidRPr="00C24B58">
              <w:rPr>
                <w:rFonts w:hint="eastAsia"/>
              </w:rPr>
              <w:t>。</w:t>
            </w:r>
          </w:p>
          <w:p w:rsidR="00266412" w:rsidRPr="00C24B58" w:rsidRDefault="00012DAE" w:rsidP="00A13D30">
            <w:pPr>
              <w:pStyle w:val="00"/>
            </w:pPr>
            <w:r w:rsidRPr="00C24B58">
              <w:rPr>
                <w:rFonts w:hint="eastAsia"/>
              </w:rPr>
              <w:t>监测频率：每月监测一次，</w:t>
            </w:r>
          </w:p>
          <w:p w:rsidR="00012DAE" w:rsidRPr="00C24B58" w:rsidRDefault="00012DAE" w:rsidP="00A13D30">
            <w:pPr>
              <w:pStyle w:val="00"/>
            </w:pPr>
            <w:r w:rsidRPr="00C24B58">
              <w:rPr>
                <w:rFonts w:hint="eastAsia"/>
              </w:rPr>
              <w:t>（</w:t>
            </w:r>
            <w:r w:rsidRPr="00C24B58">
              <w:rPr>
                <w:rFonts w:hint="eastAsia"/>
              </w:rPr>
              <w:t>2</w:t>
            </w:r>
            <w:r w:rsidRPr="00C24B58">
              <w:rPr>
                <w:rFonts w:hint="eastAsia"/>
              </w:rPr>
              <w:t>）噪声污染</w:t>
            </w:r>
          </w:p>
          <w:p w:rsidR="00012DAE" w:rsidRPr="00C24B58" w:rsidRDefault="00012DAE" w:rsidP="00A13D30">
            <w:pPr>
              <w:pStyle w:val="00"/>
            </w:pPr>
            <w:r w:rsidRPr="00C24B58">
              <w:rPr>
                <w:rFonts w:hint="eastAsia"/>
              </w:rPr>
              <w:t>在工程开工</w:t>
            </w:r>
            <w:r w:rsidRPr="00C24B58">
              <w:rPr>
                <w:rFonts w:hint="eastAsia"/>
              </w:rPr>
              <w:t>15</w:t>
            </w:r>
            <w:r w:rsidRPr="00C24B58">
              <w:rPr>
                <w:rFonts w:hint="eastAsia"/>
              </w:rPr>
              <w:t>天前，建设单位向当地环保局申报该工程的项目名称、施工场地范围和施工期限、可能产生的噪声水平和所采取的施工噪声控制措施。并接受环保管理机关的检查。建设单位上报的内容是施工单位在施工期间必须做到的，若在规定的时间和地点外进行高噪声设备的操作必须提前向环保局申报，若没有采用上报的措施或施工噪声超出规定要求，环保局将对造成噪声污染的单位进行处罚。环境监督小组负责检查、监督上报内容的实施。</w:t>
            </w:r>
          </w:p>
          <w:p w:rsidR="00012DAE" w:rsidRPr="00C24B58" w:rsidRDefault="00012DAE" w:rsidP="00A13D30">
            <w:pPr>
              <w:pStyle w:val="00"/>
            </w:pPr>
            <w:r w:rsidRPr="00C24B58">
              <w:rPr>
                <w:rFonts w:hint="eastAsia"/>
              </w:rPr>
              <w:t>在施工期各个施工阶段，根据设备使用位置设置场地内和场界噪声测点，测量等效声级</w:t>
            </w:r>
            <w:r w:rsidRPr="00C24B58">
              <w:rPr>
                <w:rFonts w:hint="eastAsia"/>
              </w:rPr>
              <w:t>Leq</w:t>
            </w:r>
            <w:r w:rsidRPr="00C24B58">
              <w:rPr>
                <w:rFonts w:hint="eastAsia"/>
              </w:rPr>
              <w:t>。监测频率每月一次。噪声测量方法按《声环境质量标准》（</w:t>
            </w:r>
            <w:r w:rsidRPr="00C24B58">
              <w:rPr>
                <w:rFonts w:hint="eastAsia"/>
              </w:rPr>
              <w:t>GB3096-2008</w:t>
            </w:r>
            <w:r w:rsidRPr="00C24B58">
              <w:rPr>
                <w:rFonts w:hint="eastAsia"/>
              </w:rPr>
              <w:t>）中的有关规定。采用《建筑施工场界环境噪声排放标准》（</w:t>
            </w:r>
            <w:r w:rsidRPr="00C24B58">
              <w:rPr>
                <w:rFonts w:hint="eastAsia"/>
              </w:rPr>
              <w:t>GB12523-2011</w:t>
            </w:r>
            <w:r w:rsidRPr="00C24B58">
              <w:rPr>
                <w:rFonts w:hint="eastAsia"/>
              </w:rPr>
              <w:t>）评估施工场地地界噪声的水平。</w:t>
            </w:r>
          </w:p>
          <w:p w:rsidR="00012DAE" w:rsidRPr="00C24B58" w:rsidRDefault="00012DAE" w:rsidP="00A13D30">
            <w:pPr>
              <w:pStyle w:val="00"/>
            </w:pPr>
            <w:r w:rsidRPr="00C24B58">
              <w:rPr>
                <w:rFonts w:hint="eastAsia"/>
              </w:rPr>
              <w:t>监测点：建设项目四周边界。</w:t>
            </w:r>
          </w:p>
          <w:p w:rsidR="00012DAE" w:rsidRPr="00C24B58" w:rsidRDefault="00012DAE" w:rsidP="00A13D30">
            <w:pPr>
              <w:pStyle w:val="00"/>
            </w:pPr>
            <w:r w:rsidRPr="00C24B58">
              <w:rPr>
                <w:rFonts w:hint="eastAsia"/>
              </w:rPr>
              <w:lastRenderedPageBreak/>
              <w:t>监测项目：噪声。</w:t>
            </w:r>
          </w:p>
          <w:p w:rsidR="00012DAE" w:rsidRPr="00C24B58" w:rsidRDefault="00012DAE" w:rsidP="00A13D30">
            <w:pPr>
              <w:pStyle w:val="00"/>
            </w:pPr>
            <w:r w:rsidRPr="00C24B58">
              <w:rPr>
                <w:rFonts w:hint="eastAsia"/>
              </w:rPr>
              <w:t>监测频率：每月监测一次，选择在无雨、风速小于</w:t>
            </w:r>
            <w:r w:rsidRPr="00C24B58">
              <w:rPr>
                <w:rFonts w:hint="eastAsia"/>
              </w:rPr>
              <w:t>5m/s</w:t>
            </w:r>
            <w:r w:rsidRPr="00C24B58">
              <w:rPr>
                <w:rFonts w:hint="eastAsia"/>
              </w:rPr>
              <w:t>的天气进行监测，每次分昼间和夜间进行。</w:t>
            </w:r>
          </w:p>
          <w:p w:rsidR="00012DAE" w:rsidRPr="00C24B58" w:rsidRDefault="00012DAE" w:rsidP="00A13D30">
            <w:pPr>
              <w:pStyle w:val="00"/>
            </w:pPr>
            <w:r w:rsidRPr="00C24B58">
              <w:rPr>
                <w:rFonts w:hint="eastAsia"/>
              </w:rPr>
              <w:t>当测点噪声超过区域环境噪声标准时，环境监督小组将检查噪声控制措施的执行情况，确认责任方，若属于措施不利，有关人员修改和制定补充措施，保证噪声达标。</w:t>
            </w:r>
          </w:p>
          <w:p w:rsidR="00012DAE" w:rsidRPr="00C24B58" w:rsidRDefault="00012DAE" w:rsidP="00A13D30">
            <w:pPr>
              <w:pStyle w:val="00"/>
            </w:pPr>
            <w:r w:rsidRPr="00C24B58">
              <w:rPr>
                <w:rFonts w:hint="eastAsia"/>
              </w:rPr>
              <w:t>（</w:t>
            </w:r>
            <w:r w:rsidRPr="00C24B58">
              <w:rPr>
                <w:rFonts w:hint="eastAsia"/>
              </w:rPr>
              <w:t>3</w:t>
            </w:r>
            <w:r w:rsidRPr="00C24B58">
              <w:rPr>
                <w:rFonts w:hint="eastAsia"/>
              </w:rPr>
              <w:t>）水土流失</w:t>
            </w:r>
          </w:p>
          <w:p w:rsidR="00012DAE" w:rsidRPr="00C24B58" w:rsidRDefault="00012DAE" w:rsidP="00A13D30">
            <w:pPr>
              <w:pStyle w:val="00"/>
            </w:pPr>
            <w:r w:rsidRPr="00C24B58">
              <w:rPr>
                <w:rFonts w:hint="eastAsia"/>
              </w:rPr>
              <w:t>①监测时段按照工程建设期来划分，即施工前监测、施工期监测和植被恢复期监测。施工前监测为开工前两个月，施工期监测即为施工期，植被恢复期监测为主体工程运行期第</w:t>
            </w:r>
            <w:r w:rsidRPr="00C24B58">
              <w:rPr>
                <w:rFonts w:hint="eastAsia"/>
              </w:rPr>
              <w:t>1</w:t>
            </w:r>
            <w:r w:rsidRPr="00C24B58">
              <w:rPr>
                <w:rFonts w:hint="eastAsia"/>
              </w:rPr>
              <w:t>年。</w:t>
            </w:r>
          </w:p>
          <w:p w:rsidR="00012DAE" w:rsidRPr="00C24B58" w:rsidRDefault="00012DAE" w:rsidP="00A13D30">
            <w:pPr>
              <w:pStyle w:val="00"/>
            </w:pPr>
            <w:r w:rsidRPr="00C24B58">
              <w:rPr>
                <w:rFonts w:hint="eastAsia"/>
              </w:rPr>
              <w:t>②监测内容</w:t>
            </w:r>
          </w:p>
          <w:p w:rsidR="00012DAE" w:rsidRPr="00C24B58" w:rsidRDefault="00012DAE" w:rsidP="00A13D30">
            <w:pPr>
              <w:pStyle w:val="00"/>
            </w:pPr>
            <w:r w:rsidRPr="00C24B58">
              <w:rPr>
                <w:rFonts w:hint="eastAsia"/>
              </w:rPr>
              <w:t>A</w:t>
            </w:r>
            <w:r w:rsidRPr="00C24B58">
              <w:rPr>
                <w:rFonts w:hint="eastAsia"/>
              </w:rPr>
              <w:t>．影响水土流失的主要因子监测：包括地形地貌、地面组成物质及其结构、植被类型及覆盖度、水土保持设施数量和质量。该部分内容主要为施工前调查。</w:t>
            </w:r>
          </w:p>
          <w:p w:rsidR="00012DAE" w:rsidRPr="00C24B58" w:rsidRDefault="00012DAE" w:rsidP="00A13D30">
            <w:pPr>
              <w:pStyle w:val="00"/>
            </w:pPr>
            <w:r w:rsidRPr="00C24B58">
              <w:rPr>
                <w:rFonts w:hint="eastAsia"/>
              </w:rPr>
              <w:t>B</w:t>
            </w:r>
            <w:r w:rsidRPr="00C24B58">
              <w:rPr>
                <w:rFonts w:hint="eastAsia"/>
              </w:rPr>
              <w:t>．水土流失量监测：沉沙池的泥沙沉积量是监测的主要内容，贯穿整个监测过程。</w:t>
            </w:r>
          </w:p>
          <w:p w:rsidR="00012DAE" w:rsidRPr="00C24B58" w:rsidRDefault="00012DAE" w:rsidP="00A13D30">
            <w:pPr>
              <w:pStyle w:val="00"/>
            </w:pPr>
            <w:r w:rsidRPr="00C24B58">
              <w:rPr>
                <w:rFonts w:hint="eastAsia"/>
              </w:rPr>
              <w:t>C</w:t>
            </w:r>
            <w:r w:rsidRPr="00C24B58">
              <w:rPr>
                <w:rFonts w:hint="eastAsia"/>
              </w:rPr>
              <w:t>．水土保持效益监测：包括工程措施效益监测和植物措施效益监测。主要是对方案实施后的防治效果、控制水土流失、植被覆盖度及改善生态环境的作用等方面进行监测。其目的是为了检查方案实施的效果，属竣工后监测内容。</w:t>
            </w:r>
          </w:p>
          <w:p w:rsidR="00012DAE" w:rsidRPr="00C24B58" w:rsidRDefault="00012DAE" w:rsidP="00A13D30">
            <w:pPr>
              <w:pStyle w:val="00"/>
            </w:pPr>
            <w:r w:rsidRPr="00C24B58">
              <w:rPr>
                <w:rFonts w:hint="eastAsia"/>
              </w:rPr>
              <w:t>③监测方法</w:t>
            </w:r>
          </w:p>
          <w:p w:rsidR="00012DAE" w:rsidRPr="00C24B58" w:rsidRDefault="00012DAE" w:rsidP="00A13D30">
            <w:pPr>
              <w:pStyle w:val="00"/>
            </w:pPr>
            <w:r w:rsidRPr="00C24B58">
              <w:rPr>
                <w:rFonts w:hint="eastAsia"/>
              </w:rPr>
              <w:t>根据《水土保持监测技术规范》规定，水土保持监测采用地面观测法和调查监测法，在注重最终观测结果的同时，对其发生、发展变化的过程必须全面监测，以保证监测结果的可靠性和适用性，实现监测资料的连续性，水土流失预测结果的准确性。针对上述监测内容，具体监测方法如下：</w:t>
            </w:r>
          </w:p>
          <w:p w:rsidR="00012DAE" w:rsidRPr="00C24B58" w:rsidRDefault="00012DAE" w:rsidP="00A13D30">
            <w:pPr>
              <w:pStyle w:val="00"/>
            </w:pPr>
            <w:r w:rsidRPr="00C24B58">
              <w:rPr>
                <w:rFonts w:hint="eastAsia"/>
              </w:rPr>
              <w:t>A</w:t>
            </w:r>
            <w:r w:rsidRPr="00C24B58">
              <w:rPr>
                <w:rFonts w:hint="eastAsia"/>
              </w:rPr>
              <w:t>．水土流失因子监测：根据工程建设进度，对扰动和破坏区采用定点跟踪监测与抽样调查监测相结合的方法，在施工前期对项目建设区内林草区域随机选适当面积，测定林草的覆盖度和生长量等。</w:t>
            </w:r>
          </w:p>
          <w:p w:rsidR="00012DAE" w:rsidRPr="00C24B58" w:rsidRDefault="00012DAE" w:rsidP="00A13D30">
            <w:pPr>
              <w:pStyle w:val="00"/>
            </w:pPr>
            <w:r w:rsidRPr="00C24B58">
              <w:rPr>
                <w:rFonts w:hint="eastAsia"/>
              </w:rPr>
              <w:t>B</w:t>
            </w:r>
            <w:r w:rsidRPr="00C24B58">
              <w:rPr>
                <w:rFonts w:hint="eastAsia"/>
              </w:rPr>
              <w:t>．水土流失量的监测：对于监测点位置的监测，采用沉沙池中泥沙沉积量、所控制面积和沉积时间，可求得该区域的侵蚀强度。</w:t>
            </w:r>
          </w:p>
          <w:p w:rsidR="00012DAE" w:rsidRPr="00C24B58" w:rsidRDefault="00012DAE" w:rsidP="00A13D30">
            <w:pPr>
              <w:pStyle w:val="00"/>
            </w:pPr>
            <w:r w:rsidRPr="00C24B58">
              <w:rPr>
                <w:rFonts w:hint="eastAsia"/>
              </w:rPr>
              <w:t>C</w:t>
            </w:r>
            <w:r w:rsidRPr="00C24B58">
              <w:rPr>
                <w:rFonts w:hint="eastAsia"/>
              </w:rPr>
              <w:t>．水土流失防治效果监测：进行工程建设前后林草面积变化情况、水土保</w:t>
            </w:r>
            <w:r w:rsidRPr="00C24B58">
              <w:rPr>
                <w:rFonts w:hint="eastAsia"/>
              </w:rPr>
              <w:lastRenderedPageBreak/>
              <w:t>持植物措施落实情况和成活率及生长量的调查。</w:t>
            </w:r>
          </w:p>
          <w:p w:rsidR="00012DAE" w:rsidRPr="00C24B58" w:rsidRDefault="00012DAE" w:rsidP="00A13D30">
            <w:pPr>
              <w:pStyle w:val="00"/>
            </w:pPr>
            <w:r w:rsidRPr="00C24B58">
              <w:rPr>
                <w:rFonts w:hint="eastAsia"/>
              </w:rPr>
              <w:t>其它因子的监测：主要采用野外调查法进行，普查和抽样相结合，如样方调查等，尽可能减少监测数据的随机性，较好地反映客观实际。</w:t>
            </w:r>
          </w:p>
          <w:p w:rsidR="00012DAE" w:rsidRPr="00C24B58" w:rsidRDefault="00012DAE" w:rsidP="00A13D30">
            <w:pPr>
              <w:pStyle w:val="00"/>
            </w:pPr>
            <w:r w:rsidRPr="00C24B58">
              <w:rPr>
                <w:rFonts w:hint="eastAsia"/>
              </w:rPr>
              <w:t>④监测频次</w:t>
            </w:r>
          </w:p>
          <w:p w:rsidR="00012DAE" w:rsidRPr="00C24B58" w:rsidRDefault="00012DAE" w:rsidP="00A13D30">
            <w:pPr>
              <w:pStyle w:val="00"/>
            </w:pPr>
            <w:r w:rsidRPr="00C24B58">
              <w:rPr>
                <w:rFonts w:hint="eastAsia"/>
              </w:rPr>
              <w:t>水土保持监测频次应根据主体工程建设进度具体安排确定，建设期和试植被恢复期分别对待，监测点监测频次如下：</w:t>
            </w:r>
          </w:p>
          <w:p w:rsidR="00FF3CA9" w:rsidRPr="00C24B58" w:rsidRDefault="00012DAE" w:rsidP="00A13D30">
            <w:pPr>
              <w:pStyle w:val="00"/>
            </w:pPr>
            <w:r w:rsidRPr="00C24B58">
              <w:rPr>
                <w:rFonts w:hint="eastAsia"/>
              </w:rPr>
              <w:t>监测频率为</w:t>
            </w:r>
            <w:r w:rsidRPr="00C24B58">
              <w:rPr>
                <w:rFonts w:hint="eastAsia"/>
              </w:rPr>
              <w:t>4</w:t>
            </w:r>
            <w:r w:rsidRPr="00C24B58">
              <w:rPr>
                <w:rFonts w:hint="eastAsia"/>
              </w:rPr>
              <w:t>～</w:t>
            </w:r>
            <w:r w:rsidRPr="00C24B58">
              <w:rPr>
                <w:rFonts w:hint="eastAsia"/>
              </w:rPr>
              <w:t>9</w:t>
            </w:r>
            <w:r w:rsidRPr="00C24B58">
              <w:rPr>
                <w:rFonts w:hint="eastAsia"/>
              </w:rPr>
              <w:t>月每两个月一次，</w:t>
            </w:r>
            <w:r w:rsidRPr="00C24B58">
              <w:rPr>
                <w:rFonts w:hint="eastAsia"/>
              </w:rPr>
              <w:t>10</w:t>
            </w:r>
            <w:r w:rsidRPr="00C24B58">
              <w:rPr>
                <w:rFonts w:hint="eastAsia"/>
              </w:rPr>
              <w:t>～</w:t>
            </w:r>
            <w:r w:rsidRPr="00C24B58">
              <w:rPr>
                <w:rFonts w:hint="eastAsia"/>
              </w:rPr>
              <w:t>3</w:t>
            </w:r>
            <w:r w:rsidRPr="00C24B58">
              <w:rPr>
                <w:rFonts w:hint="eastAsia"/>
              </w:rPr>
              <w:t>月每三个月一次。</w:t>
            </w:r>
          </w:p>
          <w:p w:rsidR="006647BA" w:rsidRPr="00C24B58" w:rsidRDefault="00A420D7" w:rsidP="006647BA">
            <w:pPr>
              <w:spacing w:line="500" w:lineRule="exact"/>
              <w:ind w:firstLineChars="200" w:firstLine="480"/>
              <w:rPr>
                <w:sz w:val="24"/>
              </w:rPr>
            </w:pPr>
            <w:r w:rsidRPr="00C24B58">
              <w:rPr>
                <w:rFonts w:hint="eastAsia"/>
                <w:sz w:val="24"/>
              </w:rPr>
              <w:t>7</w:t>
            </w:r>
            <w:r w:rsidRPr="00C24B58">
              <w:rPr>
                <w:rFonts w:hint="eastAsia"/>
                <w:sz w:val="24"/>
              </w:rPr>
              <w:t>、</w:t>
            </w:r>
            <w:r w:rsidR="006647BA" w:rsidRPr="00C24B58">
              <w:rPr>
                <w:rFonts w:hint="eastAsia"/>
                <w:sz w:val="24"/>
              </w:rPr>
              <w:t>环保</w:t>
            </w:r>
            <w:r w:rsidR="006647BA" w:rsidRPr="00C24B58">
              <w:rPr>
                <w:sz w:val="24"/>
              </w:rPr>
              <w:t>“</w:t>
            </w:r>
            <w:r w:rsidR="006647BA" w:rsidRPr="00C24B58">
              <w:rPr>
                <w:rFonts w:hint="eastAsia"/>
                <w:sz w:val="24"/>
              </w:rPr>
              <w:t>三同时</w:t>
            </w:r>
            <w:r w:rsidR="006647BA" w:rsidRPr="00C24B58">
              <w:rPr>
                <w:sz w:val="24"/>
              </w:rPr>
              <w:t>”</w:t>
            </w:r>
            <w:r w:rsidR="006647BA" w:rsidRPr="00C24B58">
              <w:rPr>
                <w:rFonts w:hint="eastAsia"/>
                <w:sz w:val="24"/>
              </w:rPr>
              <w:t>竣工验收</w:t>
            </w:r>
          </w:p>
          <w:p w:rsidR="006647BA" w:rsidRPr="00C24B58" w:rsidRDefault="006647BA" w:rsidP="006647BA">
            <w:pPr>
              <w:spacing w:line="500" w:lineRule="exact"/>
              <w:ind w:firstLineChars="200" w:firstLine="480"/>
              <w:rPr>
                <w:sz w:val="24"/>
                <w:szCs w:val="24"/>
              </w:rPr>
            </w:pPr>
            <w:r w:rsidRPr="00C24B58">
              <w:rPr>
                <w:rFonts w:hint="eastAsia"/>
                <w:sz w:val="24"/>
              </w:rPr>
              <w:t>根据国务院（</w:t>
            </w:r>
            <w:r w:rsidRPr="00C24B58">
              <w:rPr>
                <w:sz w:val="24"/>
              </w:rPr>
              <w:t>1998</w:t>
            </w:r>
            <w:r w:rsidRPr="00C24B58">
              <w:rPr>
                <w:rFonts w:hint="eastAsia"/>
                <w:sz w:val="24"/>
              </w:rPr>
              <w:t>）</w:t>
            </w:r>
            <w:r w:rsidRPr="00C24B58">
              <w:rPr>
                <w:sz w:val="24"/>
              </w:rPr>
              <w:t>253</w:t>
            </w:r>
            <w:r w:rsidRPr="00C24B58">
              <w:rPr>
                <w:rFonts w:hint="eastAsia"/>
                <w:sz w:val="24"/>
              </w:rPr>
              <w:t>号令《建设项目环境保护管理条例》、国家环保总局第</w:t>
            </w:r>
            <w:r w:rsidRPr="00C24B58">
              <w:rPr>
                <w:sz w:val="24"/>
              </w:rPr>
              <w:t>13</w:t>
            </w:r>
            <w:r w:rsidRPr="00C24B58">
              <w:rPr>
                <w:rFonts w:hint="eastAsia"/>
                <w:sz w:val="24"/>
              </w:rPr>
              <w:t>号文《建设项目环境保护验收管理办法》的有关规定，本次建设项目的环保设施三同时竣工验收一览表见表</w:t>
            </w:r>
            <w:r w:rsidRPr="00C24B58">
              <w:rPr>
                <w:sz w:val="24"/>
              </w:rPr>
              <w:t>2</w:t>
            </w:r>
            <w:r w:rsidRPr="00C24B58">
              <w:rPr>
                <w:rFonts w:hint="eastAsia"/>
                <w:sz w:val="24"/>
              </w:rPr>
              <w:t>5</w:t>
            </w:r>
            <w:r w:rsidRPr="00C24B58">
              <w:rPr>
                <w:rFonts w:hint="eastAsia"/>
                <w:sz w:val="24"/>
              </w:rPr>
              <w:t>。</w:t>
            </w:r>
          </w:p>
          <w:p w:rsidR="00476BF2" w:rsidRPr="00C24B58" w:rsidRDefault="00EE17AB" w:rsidP="00EE17AB">
            <w:pPr>
              <w:pStyle w:val="afd"/>
            </w:pPr>
            <w:r w:rsidRPr="00C24B58">
              <w:t>表</w:t>
            </w:r>
            <w:r w:rsidRPr="00C24B58">
              <w:rPr>
                <w:rFonts w:hint="eastAsia"/>
              </w:rPr>
              <w:t>25</w:t>
            </w:r>
            <w:r w:rsidRPr="00C24B58">
              <w:t xml:space="preserve">  </w:t>
            </w:r>
            <w:r w:rsidRPr="00C24B58">
              <w:t>环保</w:t>
            </w:r>
            <w:r w:rsidRPr="00C24B58">
              <w:rPr>
                <w:rFonts w:hint="eastAsia"/>
              </w:rPr>
              <w:t>“</w:t>
            </w:r>
            <w:r w:rsidRPr="00C24B58">
              <w:t>三同时</w:t>
            </w:r>
            <w:r w:rsidRPr="00C24B58">
              <w:rPr>
                <w:rFonts w:hint="eastAsia"/>
              </w:rPr>
              <w:t>”</w:t>
            </w:r>
            <w:r w:rsidRPr="00C24B58">
              <w:t>验收</w:t>
            </w:r>
            <w:r w:rsidRPr="00C24B58">
              <w:rPr>
                <w:rFonts w:hint="eastAsia"/>
              </w:rPr>
              <w:t>一览表</w:t>
            </w:r>
          </w:p>
          <w:tbl>
            <w:tblPr>
              <w:tblW w:w="5000" w:type="pct"/>
              <w:jc w:val="center"/>
              <w:tblBorders>
                <w:top w:val="single" w:sz="12" w:space="0" w:color="auto"/>
                <w:bottom w:val="single" w:sz="12" w:space="0" w:color="auto"/>
                <w:insideH w:val="single" w:sz="4" w:space="0" w:color="auto"/>
                <w:insideV w:val="single" w:sz="4" w:space="0" w:color="auto"/>
              </w:tblBorders>
              <w:tblLook w:val="01E0"/>
            </w:tblPr>
            <w:tblGrid>
              <w:gridCol w:w="635"/>
              <w:gridCol w:w="1180"/>
              <w:gridCol w:w="1245"/>
              <w:gridCol w:w="1073"/>
              <w:gridCol w:w="1890"/>
              <w:gridCol w:w="2289"/>
            </w:tblGrid>
            <w:tr w:rsidR="00EE17AB" w:rsidRPr="00C24B58" w:rsidTr="00EE17AB">
              <w:trPr>
                <w:cantSplit/>
                <w:trHeight w:val="340"/>
                <w:jc w:val="center"/>
              </w:trPr>
              <w:tc>
                <w:tcPr>
                  <w:tcW w:w="635" w:type="dxa"/>
                  <w:shd w:val="clear" w:color="auto" w:fill="auto"/>
                  <w:vAlign w:val="center"/>
                </w:tcPr>
                <w:p w:rsidR="00EE17AB" w:rsidRPr="00C24B58" w:rsidRDefault="00EE17AB" w:rsidP="00247A8E">
                  <w:pPr>
                    <w:pStyle w:val="afc"/>
                    <w:spacing w:line="240" w:lineRule="exact"/>
                    <w:textAlignment w:val="center"/>
                  </w:pPr>
                </w:p>
              </w:tc>
              <w:tc>
                <w:tcPr>
                  <w:tcW w:w="1180" w:type="dxa"/>
                  <w:shd w:val="clear" w:color="auto" w:fill="auto"/>
                  <w:vAlign w:val="center"/>
                </w:tcPr>
                <w:p w:rsidR="00EE17AB" w:rsidRPr="00C24B58" w:rsidRDefault="00EE17AB" w:rsidP="00247A8E">
                  <w:pPr>
                    <w:pStyle w:val="afc"/>
                    <w:spacing w:line="240" w:lineRule="exact"/>
                    <w:textAlignment w:val="center"/>
                  </w:pPr>
                  <w:r w:rsidRPr="00C24B58">
                    <w:t>环境要素</w:t>
                  </w:r>
                </w:p>
              </w:tc>
              <w:tc>
                <w:tcPr>
                  <w:tcW w:w="1245" w:type="dxa"/>
                  <w:shd w:val="clear" w:color="auto" w:fill="auto"/>
                  <w:vAlign w:val="center"/>
                </w:tcPr>
                <w:p w:rsidR="00EE17AB" w:rsidRPr="00C24B58" w:rsidRDefault="00EE17AB" w:rsidP="00247A8E">
                  <w:pPr>
                    <w:pStyle w:val="afc"/>
                    <w:spacing w:line="240" w:lineRule="exact"/>
                    <w:textAlignment w:val="center"/>
                  </w:pPr>
                  <w:r w:rsidRPr="00C24B58">
                    <w:t>项目名称</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t>治理对象</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t>环保措施</w:t>
                  </w:r>
                </w:p>
              </w:tc>
              <w:tc>
                <w:tcPr>
                  <w:tcW w:w="2289" w:type="dxa"/>
                  <w:shd w:val="clear" w:color="auto" w:fill="auto"/>
                  <w:vAlign w:val="center"/>
                </w:tcPr>
                <w:p w:rsidR="00EE17AB" w:rsidRPr="00C24B58" w:rsidRDefault="00EE17AB" w:rsidP="00247A8E">
                  <w:pPr>
                    <w:pStyle w:val="afc"/>
                    <w:spacing w:line="240" w:lineRule="exact"/>
                    <w:textAlignment w:val="center"/>
                  </w:pPr>
                  <w:r w:rsidRPr="00C24B58">
                    <w:t>治理后效果</w:t>
                  </w:r>
                </w:p>
              </w:tc>
            </w:tr>
            <w:tr w:rsidR="00EE17AB" w:rsidRPr="00C24B58" w:rsidTr="00EE17AB">
              <w:trPr>
                <w:cantSplit/>
                <w:trHeight w:val="340"/>
                <w:jc w:val="center"/>
              </w:trPr>
              <w:tc>
                <w:tcPr>
                  <w:tcW w:w="635" w:type="dxa"/>
                  <w:vMerge w:val="restart"/>
                  <w:shd w:val="clear" w:color="auto" w:fill="auto"/>
                  <w:vAlign w:val="center"/>
                </w:tcPr>
                <w:p w:rsidR="00EE17AB" w:rsidRPr="00C24B58" w:rsidRDefault="00EE17AB" w:rsidP="00247A8E">
                  <w:pPr>
                    <w:pStyle w:val="afc"/>
                    <w:spacing w:line="240" w:lineRule="exact"/>
                    <w:textAlignment w:val="center"/>
                  </w:pPr>
                  <w:r w:rsidRPr="00C24B58">
                    <w:rPr>
                      <w:rFonts w:hint="eastAsia"/>
                    </w:rPr>
                    <w:t>施工期</w:t>
                  </w:r>
                </w:p>
              </w:tc>
              <w:tc>
                <w:tcPr>
                  <w:tcW w:w="1180"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环境空气</w:t>
                  </w:r>
                </w:p>
              </w:tc>
              <w:tc>
                <w:tcPr>
                  <w:tcW w:w="1245"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施工场地</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扬尘</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t>洒水车</w:t>
                  </w:r>
                </w:p>
              </w:tc>
              <w:tc>
                <w:tcPr>
                  <w:tcW w:w="2289" w:type="dxa"/>
                  <w:shd w:val="clear" w:color="auto" w:fill="auto"/>
                  <w:vAlign w:val="center"/>
                </w:tcPr>
                <w:p w:rsidR="00EE17AB" w:rsidRPr="00C24B58" w:rsidRDefault="00EE17AB" w:rsidP="00247A8E">
                  <w:pPr>
                    <w:pStyle w:val="afc"/>
                    <w:spacing w:line="240" w:lineRule="exact"/>
                    <w:textAlignment w:val="center"/>
                  </w:pPr>
                  <w:r w:rsidRPr="00C24B58">
                    <w:t>《大气污染物综合排放标准》（</w:t>
                  </w:r>
                  <w:r w:rsidRPr="00C24B58">
                    <w:t>GB16297-1996</w:t>
                  </w:r>
                  <w:r w:rsidRPr="00C24B58">
                    <w:t>）无组织排放监控浓度限值</w:t>
                  </w:r>
                </w:p>
              </w:tc>
            </w:tr>
            <w:tr w:rsidR="00EE17AB" w:rsidRPr="00C24B58" w:rsidTr="00EE17AB">
              <w:trPr>
                <w:cantSplit/>
                <w:trHeight w:val="630"/>
                <w:jc w:val="center"/>
              </w:trPr>
              <w:tc>
                <w:tcPr>
                  <w:tcW w:w="635" w:type="dxa"/>
                  <w:vMerge/>
                  <w:shd w:val="clear" w:color="auto" w:fill="auto"/>
                  <w:vAlign w:val="center"/>
                </w:tcPr>
                <w:p w:rsidR="00EE17AB" w:rsidRPr="00C24B58" w:rsidRDefault="00EE17AB" w:rsidP="00247A8E">
                  <w:pPr>
                    <w:pStyle w:val="afc"/>
                    <w:spacing w:line="240" w:lineRule="exact"/>
                    <w:textAlignment w:val="center"/>
                  </w:pPr>
                </w:p>
              </w:tc>
              <w:tc>
                <w:tcPr>
                  <w:tcW w:w="1180" w:type="dxa"/>
                  <w:vMerge w:val="restart"/>
                  <w:shd w:val="clear" w:color="auto" w:fill="auto"/>
                  <w:vAlign w:val="center"/>
                </w:tcPr>
                <w:p w:rsidR="00EE17AB" w:rsidRPr="00C24B58" w:rsidRDefault="00EE17AB" w:rsidP="00247A8E">
                  <w:pPr>
                    <w:pStyle w:val="afc"/>
                    <w:spacing w:line="240" w:lineRule="exact"/>
                    <w:textAlignment w:val="center"/>
                  </w:pPr>
                  <w:r w:rsidRPr="00C24B58">
                    <w:t>地表水</w:t>
                  </w:r>
                </w:p>
              </w:tc>
              <w:tc>
                <w:tcPr>
                  <w:tcW w:w="1245" w:type="dxa"/>
                  <w:shd w:val="clear" w:color="auto" w:fill="auto"/>
                  <w:vAlign w:val="center"/>
                </w:tcPr>
                <w:p w:rsidR="00EE17AB" w:rsidRPr="00C24B58" w:rsidRDefault="00EE17AB" w:rsidP="00247A8E">
                  <w:pPr>
                    <w:pStyle w:val="afc"/>
                    <w:spacing w:line="240" w:lineRule="exact"/>
                    <w:textAlignment w:val="center"/>
                  </w:pPr>
                  <w:r w:rsidRPr="00C24B58">
                    <w:t>施工场地</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生产</w:t>
                  </w:r>
                  <w:r w:rsidRPr="00C24B58">
                    <w:t>废水</w:t>
                  </w:r>
                </w:p>
              </w:tc>
              <w:tc>
                <w:tcPr>
                  <w:tcW w:w="1890" w:type="dxa"/>
                  <w:vMerge w:val="restart"/>
                  <w:shd w:val="clear" w:color="auto" w:fill="auto"/>
                  <w:vAlign w:val="center"/>
                </w:tcPr>
                <w:p w:rsidR="00EE17AB" w:rsidRPr="00C24B58" w:rsidRDefault="00EE17AB" w:rsidP="00247A8E">
                  <w:pPr>
                    <w:pStyle w:val="afc"/>
                    <w:spacing w:line="240" w:lineRule="exact"/>
                    <w:textAlignment w:val="center"/>
                  </w:pPr>
                  <w:r w:rsidRPr="00C24B58">
                    <w:rPr>
                      <w:rFonts w:hint="eastAsia"/>
                      <w:sz w:val="24"/>
                    </w:rPr>
                    <w:t>过沉淀池隔油沉淀后用于施工场地洒水</w:t>
                  </w:r>
                  <w:r w:rsidRPr="00C24B58">
                    <w:rPr>
                      <w:rFonts w:hint="eastAsia"/>
                      <w:sz w:val="24"/>
                    </w:rPr>
                    <w:t xml:space="preserve"> </w:t>
                  </w:r>
                  <w:r w:rsidRPr="00C24B58">
                    <w:rPr>
                      <w:rFonts w:hint="eastAsia"/>
                      <w:sz w:val="24"/>
                    </w:rPr>
                    <w:t>抑尘，不外排</w:t>
                  </w:r>
                </w:p>
              </w:tc>
              <w:tc>
                <w:tcPr>
                  <w:tcW w:w="2289" w:type="dxa"/>
                  <w:vMerge w:val="restart"/>
                  <w:shd w:val="clear" w:color="auto" w:fill="auto"/>
                  <w:vAlign w:val="center"/>
                </w:tcPr>
                <w:p w:rsidR="00EE17AB" w:rsidRPr="00C24B58" w:rsidRDefault="00EE17AB" w:rsidP="00247A8E">
                  <w:pPr>
                    <w:pStyle w:val="afc"/>
                    <w:spacing w:line="240" w:lineRule="exact"/>
                  </w:pPr>
                  <w:r w:rsidRPr="00C24B58">
                    <w:rPr>
                      <w:rFonts w:hint="eastAsia"/>
                    </w:rPr>
                    <w:t>不外排</w:t>
                  </w:r>
                </w:p>
              </w:tc>
            </w:tr>
            <w:tr w:rsidR="00EE17AB" w:rsidRPr="00C24B58" w:rsidTr="00EE17AB">
              <w:trPr>
                <w:cantSplit/>
                <w:trHeight w:val="340"/>
                <w:jc w:val="center"/>
              </w:trPr>
              <w:tc>
                <w:tcPr>
                  <w:tcW w:w="635" w:type="dxa"/>
                  <w:vMerge/>
                  <w:shd w:val="clear" w:color="auto" w:fill="auto"/>
                  <w:vAlign w:val="center"/>
                </w:tcPr>
                <w:p w:rsidR="00EE17AB" w:rsidRPr="00C24B58" w:rsidRDefault="00EE17AB" w:rsidP="00247A8E">
                  <w:pPr>
                    <w:pStyle w:val="afc"/>
                    <w:spacing w:line="240" w:lineRule="exact"/>
                    <w:textAlignment w:val="center"/>
                  </w:pPr>
                </w:p>
              </w:tc>
              <w:tc>
                <w:tcPr>
                  <w:tcW w:w="1180" w:type="dxa"/>
                  <w:vMerge/>
                  <w:shd w:val="clear" w:color="auto" w:fill="auto"/>
                  <w:vAlign w:val="center"/>
                </w:tcPr>
                <w:p w:rsidR="00EE17AB" w:rsidRPr="00C24B58" w:rsidRDefault="00EE17AB" w:rsidP="00247A8E">
                  <w:pPr>
                    <w:pStyle w:val="afc"/>
                    <w:spacing w:line="240" w:lineRule="exact"/>
                    <w:textAlignment w:val="center"/>
                  </w:pPr>
                </w:p>
              </w:tc>
              <w:tc>
                <w:tcPr>
                  <w:tcW w:w="1245" w:type="dxa"/>
                  <w:shd w:val="clear" w:color="auto" w:fill="auto"/>
                  <w:vAlign w:val="center"/>
                </w:tcPr>
                <w:p w:rsidR="00EE17AB" w:rsidRPr="00C24B58" w:rsidRDefault="00EE17AB" w:rsidP="00247A8E">
                  <w:pPr>
                    <w:pStyle w:val="afc"/>
                    <w:spacing w:line="240" w:lineRule="exact"/>
                    <w:textAlignment w:val="center"/>
                  </w:pPr>
                  <w:r w:rsidRPr="00C24B58">
                    <w:t>施工生活区</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t>生活污水</w:t>
                  </w:r>
                </w:p>
              </w:tc>
              <w:tc>
                <w:tcPr>
                  <w:tcW w:w="1890" w:type="dxa"/>
                  <w:vMerge/>
                  <w:shd w:val="clear" w:color="auto" w:fill="auto"/>
                  <w:vAlign w:val="center"/>
                </w:tcPr>
                <w:p w:rsidR="00EE17AB" w:rsidRPr="00C24B58" w:rsidRDefault="00EE17AB" w:rsidP="00247A8E">
                  <w:pPr>
                    <w:pStyle w:val="afc"/>
                    <w:spacing w:line="240" w:lineRule="exact"/>
                    <w:textAlignment w:val="center"/>
                  </w:pPr>
                </w:p>
              </w:tc>
              <w:tc>
                <w:tcPr>
                  <w:tcW w:w="2289" w:type="dxa"/>
                  <w:vMerge/>
                  <w:shd w:val="clear" w:color="auto" w:fill="auto"/>
                  <w:vAlign w:val="center"/>
                </w:tcPr>
                <w:p w:rsidR="00EE17AB" w:rsidRPr="00C24B58" w:rsidRDefault="00EE17AB" w:rsidP="00247A8E">
                  <w:pPr>
                    <w:pStyle w:val="afc"/>
                    <w:spacing w:line="240" w:lineRule="exact"/>
                    <w:textAlignment w:val="center"/>
                  </w:pPr>
                </w:p>
              </w:tc>
            </w:tr>
            <w:tr w:rsidR="00EE17AB" w:rsidRPr="00C24B58" w:rsidTr="00EE17AB">
              <w:trPr>
                <w:cantSplit/>
                <w:trHeight w:val="340"/>
                <w:jc w:val="center"/>
              </w:trPr>
              <w:tc>
                <w:tcPr>
                  <w:tcW w:w="635" w:type="dxa"/>
                  <w:vMerge/>
                  <w:shd w:val="clear" w:color="auto" w:fill="auto"/>
                  <w:vAlign w:val="center"/>
                </w:tcPr>
                <w:p w:rsidR="00EE17AB" w:rsidRPr="00C24B58" w:rsidRDefault="00EE17AB" w:rsidP="00247A8E">
                  <w:pPr>
                    <w:pStyle w:val="afc"/>
                    <w:spacing w:line="240" w:lineRule="exact"/>
                    <w:textAlignment w:val="center"/>
                  </w:pPr>
                </w:p>
              </w:tc>
              <w:tc>
                <w:tcPr>
                  <w:tcW w:w="1180" w:type="dxa"/>
                  <w:shd w:val="clear" w:color="auto" w:fill="auto"/>
                  <w:vAlign w:val="center"/>
                </w:tcPr>
                <w:p w:rsidR="00EE17AB" w:rsidRPr="00C24B58" w:rsidRDefault="00EE17AB" w:rsidP="00247A8E">
                  <w:pPr>
                    <w:pStyle w:val="afc"/>
                    <w:spacing w:line="240" w:lineRule="exact"/>
                    <w:textAlignment w:val="center"/>
                  </w:pPr>
                  <w:r w:rsidRPr="00C24B58">
                    <w:t>声环境</w:t>
                  </w:r>
                </w:p>
              </w:tc>
              <w:tc>
                <w:tcPr>
                  <w:tcW w:w="1245" w:type="dxa"/>
                  <w:shd w:val="clear" w:color="auto" w:fill="auto"/>
                  <w:vAlign w:val="center"/>
                </w:tcPr>
                <w:p w:rsidR="00EE17AB" w:rsidRPr="00C24B58" w:rsidRDefault="00EE17AB" w:rsidP="00247A8E">
                  <w:pPr>
                    <w:pStyle w:val="afc"/>
                    <w:spacing w:line="240" w:lineRule="exact"/>
                    <w:textAlignment w:val="center"/>
                  </w:pPr>
                  <w:r w:rsidRPr="00C24B58">
                    <w:t>机械噪声</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t>噪声</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rPr>
                      <w:sz w:val="24"/>
                    </w:rPr>
                    <w:t>加强施工管理</w:t>
                  </w:r>
                  <w:r w:rsidRPr="00C24B58">
                    <w:rPr>
                      <w:rFonts w:hint="eastAsia"/>
                      <w:sz w:val="24"/>
                    </w:rPr>
                    <w:t>，</w:t>
                  </w:r>
                  <w:r w:rsidRPr="00C24B58">
                    <w:rPr>
                      <w:sz w:val="24"/>
                    </w:rPr>
                    <w:t>合理安排施工布局</w:t>
                  </w:r>
                </w:p>
              </w:tc>
              <w:tc>
                <w:tcPr>
                  <w:tcW w:w="2289" w:type="dxa"/>
                  <w:shd w:val="clear" w:color="auto" w:fill="auto"/>
                  <w:vAlign w:val="center"/>
                </w:tcPr>
                <w:p w:rsidR="00EE17AB" w:rsidRPr="00C24B58" w:rsidRDefault="00EE17AB" w:rsidP="00247A8E">
                  <w:pPr>
                    <w:pStyle w:val="afc"/>
                    <w:spacing w:line="240" w:lineRule="exact"/>
                    <w:textAlignment w:val="center"/>
                  </w:pPr>
                  <w:r w:rsidRPr="00C24B58">
                    <w:t>满足《</w:t>
                  </w:r>
                  <w:r w:rsidRPr="00C24B58">
                    <w:rPr>
                      <w:rFonts w:hint="eastAsia"/>
                    </w:rPr>
                    <w:t>建筑施工场界环境噪声排放标准</w:t>
                  </w:r>
                  <w:r w:rsidRPr="00C24B58">
                    <w:t>》</w:t>
                  </w:r>
                  <w:r w:rsidRPr="00C24B58">
                    <w:rPr>
                      <w:rFonts w:hint="eastAsia"/>
                    </w:rPr>
                    <w:t>（</w:t>
                  </w:r>
                  <w:r w:rsidRPr="00C24B58">
                    <w:rPr>
                      <w:rFonts w:hint="eastAsia"/>
                    </w:rPr>
                    <w:t>GB12523-2011</w:t>
                  </w:r>
                  <w:r w:rsidRPr="00C24B58">
                    <w:rPr>
                      <w:rFonts w:hint="eastAsia"/>
                    </w:rPr>
                    <w:t>）</w:t>
                  </w:r>
                  <w:r w:rsidRPr="00C24B58">
                    <w:t>相关要求</w:t>
                  </w:r>
                </w:p>
              </w:tc>
            </w:tr>
            <w:tr w:rsidR="00EE17AB" w:rsidRPr="00C24B58" w:rsidTr="00EE17AB">
              <w:trPr>
                <w:cantSplit/>
                <w:trHeight w:val="340"/>
                <w:jc w:val="center"/>
              </w:trPr>
              <w:tc>
                <w:tcPr>
                  <w:tcW w:w="635" w:type="dxa"/>
                  <w:vMerge/>
                  <w:shd w:val="clear" w:color="auto" w:fill="auto"/>
                  <w:vAlign w:val="center"/>
                </w:tcPr>
                <w:p w:rsidR="00EE17AB" w:rsidRPr="00C24B58" w:rsidRDefault="00EE17AB" w:rsidP="00247A8E">
                  <w:pPr>
                    <w:pStyle w:val="afc"/>
                    <w:spacing w:line="240" w:lineRule="exact"/>
                    <w:textAlignment w:val="center"/>
                  </w:pPr>
                </w:p>
              </w:tc>
              <w:tc>
                <w:tcPr>
                  <w:tcW w:w="1180" w:type="dxa"/>
                  <w:vMerge w:val="restart"/>
                  <w:shd w:val="clear" w:color="auto" w:fill="auto"/>
                  <w:vAlign w:val="center"/>
                </w:tcPr>
                <w:p w:rsidR="00EE17AB" w:rsidRPr="00C24B58" w:rsidRDefault="00EE17AB" w:rsidP="00247A8E">
                  <w:pPr>
                    <w:pStyle w:val="afc"/>
                    <w:spacing w:line="240" w:lineRule="exact"/>
                    <w:textAlignment w:val="center"/>
                  </w:pPr>
                  <w:r w:rsidRPr="00C24B58">
                    <w:t>固体废物</w:t>
                  </w:r>
                </w:p>
              </w:tc>
              <w:tc>
                <w:tcPr>
                  <w:tcW w:w="1245" w:type="dxa"/>
                  <w:shd w:val="clear" w:color="auto" w:fill="auto"/>
                  <w:vAlign w:val="center"/>
                </w:tcPr>
                <w:p w:rsidR="00EE17AB" w:rsidRPr="00C24B58" w:rsidRDefault="00EE17AB" w:rsidP="00247A8E">
                  <w:pPr>
                    <w:pStyle w:val="afc"/>
                    <w:spacing w:line="240" w:lineRule="exact"/>
                    <w:textAlignment w:val="center"/>
                  </w:pPr>
                  <w:r w:rsidRPr="00C24B58">
                    <w:t>施工场地</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t>建筑垃圾</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送至指定垃圾场</w:t>
                  </w:r>
                </w:p>
              </w:tc>
              <w:tc>
                <w:tcPr>
                  <w:tcW w:w="2289" w:type="dxa"/>
                  <w:vMerge w:val="restart"/>
                  <w:shd w:val="clear" w:color="auto" w:fill="auto"/>
                  <w:vAlign w:val="center"/>
                </w:tcPr>
                <w:p w:rsidR="00EE17AB" w:rsidRPr="00C24B58" w:rsidRDefault="00EE17AB" w:rsidP="00247A8E">
                  <w:pPr>
                    <w:pStyle w:val="afc"/>
                    <w:spacing w:line="240" w:lineRule="exact"/>
                    <w:textAlignment w:val="center"/>
                  </w:pPr>
                  <w:r w:rsidRPr="00C24B58">
                    <w:rPr>
                      <w:rFonts w:hint="eastAsia"/>
                    </w:rPr>
                    <w:t>处理率</w:t>
                  </w:r>
                  <w:r w:rsidRPr="00C24B58">
                    <w:rPr>
                      <w:rFonts w:hint="eastAsia"/>
                    </w:rPr>
                    <w:t>100%</w:t>
                  </w:r>
                </w:p>
              </w:tc>
            </w:tr>
            <w:tr w:rsidR="00EE17AB" w:rsidRPr="00C24B58" w:rsidTr="00EE17AB">
              <w:trPr>
                <w:cantSplit/>
                <w:trHeight w:val="340"/>
                <w:jc w:val="center"/>
              </w:trPr>
              <w:tc>
                <w:tcPr>
                  <w:tcW w:w="635" w:type="dxa"/>
                  <w:vMerge/>
                  <w:shd w:val="clear" w:color="auto" w:fill="auto"/>
                  <w:vAlign w:val="center"/>
                </w:tcPr>
                <w:p w:rsidR="00EE17AB" w:rsidRPr="00C24B58" w:rsidRDefault="00EE17AB" w:rsidP="00247A8E">
                  <w:pPr>
                    <w:pStyle w:val="afc"/>
                    <w:spacing w:line="240" w:lineRule="exact"/>
                    <w:textAlignment w:val="center"/>
                  </w:pPr>
                </w:p>
              </w:tc>
              <w:tc>
                <w:tcPr>
                  <w:tcW w:w="1180" w:type="dxa"/>
                  <w:vMerge/>
                  <w:shd w:val="clear" w:color="auto" w:fill="auto"/>
                  <w:vAlign w:val="center"/>
                </w:tcPr>
                <w:p w:rsidR="00EE17AB" w:rsidRPr="00C24B58" w:rsidRDefault="00EE17AB" w:rsidP="00247A8E">
                  <w:pPr>
                    <w:pStyle w:val="afc"/>
                    <w:spacing w:line="240" w:lineRule="exact"/>
                    <w:textAlignment w:val="center"/>
                  </w:pPr>
                </w:p>
              </w:tc>
              <w:tc>
                <w:tcPr>
                  <w:tcW w:w="1245" w:type="dxa"/>
                  <w:shd w:val="clear" w:color="auto" w:fill="auto"/>
                  <w:vAlign w:val="center"/>
                </w:tcPr>
                <w:p w:rsidR="00EE17AB" w:rsidRPr="00C24B58" w:rsidRDefault="00EE17AB" w:rsidP="00247A8E">
                  <w:pPr>
                    <w:pStyle w:val="afc"/>
                    <w:spacing w:line="240" w:lineRule="exact"/>
                    <w:textAlignment w:val="center"/>
                  </w:pPr>
                  <w:r w:rsidRPr="00C24B58">
                    <w:t>生活区</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t>生活垃圾</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市政统一收集</w:t>
                  </w:r>
                </w:p>
              </w:tc>
              <w:tc>
                <w:tcPr>
                  <w:tcW w:w="2289" w:type="dxa"/>
                  <w:vMerge/>
                  <w:shd w:val="clear" w:color="auto" w:fill="auto"/>
                  <w:vAlign w:val="center"/>
                </w:tcPr>
                <w:p w:rsidR="00EE17AB" w:rsidRPr="00C24B58" w:rsidRDefault="00EE17AB" w:rsidP="00247A8E">
                  <w:pPr>
                    <w:pStyle w:val="afc"/>
                    <w:spacing w:line="240" w:lineRule="exact"/>
                    <w:textAlignment w:val="center"/>
                  </w:pPr>
                </w:p>
              </w:tc>
            </w:tr>
            <w:tr w:rsidR="00EE17AB" w:rsidRPr="00C24B58" w:rsidTr="00EE17AB">
              <w:trPr>
                <w:cantSplit/>
                <w:trHeight w:val="488"/>
                <w:jc w:val="center"/>
              </w:trPr>
              <w:tc>
                <w:tcPr>
                  <w:tcW w:w="635" w:type="dxa"/>
                  <w:vMerge w:val="restart"/>
                  <w:shd w:val="clear" w:color="auto" w:fill="auto"/>
                  <w:vAlign w:val="center"/>
                </w:tcPr>
                <w:p w:rsidR="00EE17AB" w:rsidRPr="00C24B58" w:rsidRDefault="00EE17AB" w:rsidP="00247A8E">
                  <w:pPr>
                    <w:pStyle w:val="afc"/>
                    <w:spacing w:line="240" w:lineRule="exact"/>
                    <w:textAlignment w:val="center"/>
                  </w:pPr>
                  <w:r w:rsidRPr="00C24B58">
                    <w:t>运</w:t>
                  </w:r>
                </w:p>
                <w:p w:rsidR="00EE17AB" w:rsidRPr="00C24B58" w:rsidRDefault="00EE17AB" w:rsidP="00247A8E">
                  <w:pPr>
                    <w:pStyle w:val="afc"/>
                    <w:spacing w:line="240" w:lineRule="exact"/>
                    <w:textAlignment w:val="center"/>
                  </w:pPr>
                  <w:r w:rsidRPr="00C24B58">
                    <w:t>营</w:t>
                  </w:r>
                </w:p>
                <w:p w:rsidR="00EE17AB" w:rsidRPr="00C24B58" w:rsidRDefault="00EE17AB" w:rsidP="00247A8E">
                  <w:pPr>
                    <w:pStyle w:val="afc"/>
                    <w:spacing w:line="240" w:lineRule="exact"/>
                    <w:textAlignment w:val="center"/>
                  </w:pPr>
                  <w:r w:rsidRPr="00C24B58">
                    <w:t>期</w:t>
                  </w:r>
                </w:p>
              </w:tc>
              <w:tc>
                <w:tcPr>
                  <w:tcW w:w="1180" w:type="dxa"/>
                  <w:shd w:val="clear" w:color="auto" w:fill="auto"/>
                  <w:vAlign w:val="center"/>
                </w:tcPr>
                <w:p w:rsidR="00EE17AB" w:rsidRPr="00C24B58" w:rsidRDefault="00EE17AB" w:rsidP="00247A8E">
                  <w:pPr>
                    <w:pStyle w:val="afc"/>
                    <w:spacing w:line="240" w:lineRule="exact"/>
                    <w:textAlignment w:val="center"/>
                  </w:pPr>
                  <w:r w:rsidRPr="00C24B58">
                    <w:t>地表水</w:t>
                  </w:r>
                </w:p>
              </w:tc>
              <w:tc>
                <w:tcPr>
                  <w:tcW w:w="1245"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废水</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t>生活污水</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由罐车拉运至团结镇污水处理厂排放</w:t>
                  </w:r>
                </w:p>
              </w:tc>
              <w:tc>
                <w:tcPr>
                  <w:tcW w:w="2289"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《污水综合排放标准》（</w:t>
                  </w:r>
                  <w:r w:rsidRPr="00C24B58">
                    <w:rPr>
                      <w:rFonts w:hint="eastAsia"/>
                    </w:rPr>
                    <w:t>GB8978-1996</w:t>
                  </w:r>
                  <w:r w:rsidRPr="00C24B58">
                    <w:rPr>
                      <w:rFonts w:hint="eastAsia"/>
                    </w:rPr>
                    <w:t>）</w:t>
                  </w:r>
                  <w:r w:rsidRPr="00C24B58">
                    <w:t>中</w:t>
                  </w:r>
                  <w:r w:rsidRPr="00C24B58">
                    <w:rPr>
                      <w:rFonts w:hint="eastAsia"/>
                    </w:rPr>
                    <w:t>三</w:t>
                  </w:r>
                  <w:r w:rsidRPr="00C24B58">
                    <w:t>级标准</w:t>
                  </w:r>
                </w:p>
              </w:tc>
            </w:tr>
            <w:tr w:rsidR="00EE17AB" w:rsidRPr="00C24B58" w:rsidTr="00EE17AB">
              <w:trPr>
                <w:cantSplit/>
                <w:trHeight w:val="340"/>
                <w:jc w:val="center"/>
              </w:trPr>
              <w:tc>
                <w:tcPr>
                  <w:tcW w:w="635" w:type="dxa"/>
                  <w:vMerge/>
                  <w:shd w:val="clear" w:color="auto" w:fill="auto"/>
                  <w:vAlign w:val="center"/>
                </w:tcPr>
                <w:p w:rsidR="00EE17AB" w:rsidRPr="00C24B58" w:rsidRDefault="00EE17AB" w:rsidP="00247A8E">
                  <w:pPr>
                    <w:pStyle w:val="afc"/>
                    <w:spacing w:line="240" w:lineRule="exact"/>
                    <w:textAlignment w:val="center"/>
                  </w:pPr>
                </w:p>
              </w:tc>
              <w:tc>
                <w:tcPr>
                  <w:tcW w:w="1180" w:type="dxa"/>
                  <w:vMerge w:val="restart"/>
                  <w:shd w:val="clear" w:color="auto" w:fill="auto"/>
                  <w:vAlign w:val="center"/>
                </w:tcPr>
                <w:p w:rsidR="00EE17AB" w:rsidRPr="00C24B58" w:rsidRDefault="00EE17AB" w:rsidP="00247A8E">
                  <w:pPr>
                    <w:pStyle w:val="afc"/>
                    <w:spacing w:line="240" w:lineRule="exact"/>
                    <w:textAlignment w:val="center"/>
                  </w:pPr>
                  <w:r w:rsidRPr="00C24B58">
                    <w:t>声环境</w:t>
                  </w:r>
                </w:p>
              </w:tc>
              <w:tc>
                <w:tcPr>
                  <w:tcW w:w="1245" w:type="dxa"/>
                  <w:shd w:val="clear" w:color="auto" w:fill="auto"/>
                  <w:vAlign w:val="center"/>
                </w:tcPr>
                <w:p w:rsidR="00EE17AB" w:rsidRPr="00C24B58" w:rsidRDefault="00EE17AB" w:rsidP="00247A8E">
                  <w:pPr>
                    <w:pStyle w:val="afc"/>
                    <w:spacing w:line="240" w:lineRule="exact"/>
                    <w:textAlignment w:val="center"/>
                  </w:pPr>
                  <w:r w:rsidRPr="00C24B58">
                    <w:t>设备噪声</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t>泵</w:t>
                  </w:r>
                  <w:r w:rsidRPr="00C24B58">
                    <w:rPr>
                      <w:rFonts w:hint="eastAsia"/>
                    </w:rPr>
                    <w:t>类</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t>减振、消声限速，绿化带</w:t>
                  </w:r>
                </w:p>
              </w:tc>
              <w:tc>
                <w:tcPr>
                  <w:tcW w:w="2289" w:type="dxa"/>
                  <w:vMerge w:val="restart"/>
                  <w:shd w:val="clear" w:color="auto" w:fill="auto"/>
                  <w:vAlign w:val="center"/>
                </w:tcPr>
                <w:p w:rsidR="00EE17AB" w:rsidRPr="00C24B58" w:rsidRDefault="00EE17AB" w:rsidP="00247A8E">
                  <w:pPr>
                    <w:pStyle w:val="afc"/>
                    <w:spacing w:line="240" w:lineRule="exact"/>
                    <w:textAlignment w:val="center"/>
                  </w:pPr>
                  <w:r w:rsidRPr="00C24B58">
                    <w:t>《社会生活环境噪声排放标准》</w:t>
                  </w:r>
                  <w:r w:rsidRPr="00C24B58">
                    <w:rPr>
                      <w:rFonts w:hint="eastAsia"/>
                    </w:rPr>
                    <w:t>（</w:t>
                  </w:r>
                  <w:r w:rsidRPr="00C24B58">
                    <w:t>GB22337</w:t>
                  </w:r>
                  <w:r w:rsidRPr="00C24B58">
                    <w:rPr>
                      <w:rFonts w:hint="eastAsia"/>
                    </w:rPr>
                    <w:t>-</w:t>
                  </w:r>
                  <w:r w:rsidRPr="00C24B58">
                    <w:t>2008</w:t>
                  </w:r>
                  <w:r w:rsidRPr="00C24B58">
                    <w:rPr>
                      <w:rFonts w:hint="eastAsia"/>
                    </w:rPr>
                    <w:t>）</w:t>
                  </w:r>
                  <w:r w:rsidRPr="00C24B58">
                    <w:t>中</w:t>
                  </w:r>
                  <w:r w:rsidRPr="00C24B58">
                    <w:rPr>
                      <w:rFonts w:hint="eastAsia"/>
                    </w:rPr>
                    <w:t>1</w:t>
                  </w:r>
                  <w:r w:rsidRPr="00C24B58">
                    <w:t>类标准</w:t>
                  </w:r>
                </w:p>
              </w:tc>
            </w:tr>
            <w:tr w:rsidR="00EE17AB" w:rsidRPr="00C24B58" w:rsidTr="00EE17AB">
              <w:trPr>
                <w:cantSplit/>
                <w:trHeight w:val="340"/>
                <w:jc w:val="center"/>
              </w:trPr>
              <w:tc>
                <w:tcPr>
                  <w:tcW w:w="635" w:type="dxa"/>
                  <w:vMerge/>
                  <w:shd w:val="clear" w:color="auto" w:fill="auto"/>
                  <w:vAlign w:val="center"/>
                </w:tcPr>
                <w:p w:rsidR="00EE17AB" w:rsidRPr="00C24B58" w:rsidRDefault="00EE17AB" w:rsidP="00247A8E">
                  <w:pPr>
                    <w:pStyle w:val="afc"/>
                    <w:spacing w:line="240" w:lineRule="exact"/>
                    <w:textAlignment w:val="center"/>
                  </w:pPr>
                </w:p>
              </w:tc>
              <w:tc>
                <w:tcPr>
                  <w:tcW w:w="1180" w:type="dxa"/>
                  <w:vMerge/>
                  <w:shd w:val="clear" w:color="auto" w:fill="auto"/>
                  <w:vAlign w:val="center"/>
                </w:tcPr>
                <w:p w:rsidR="00EE17AB" w:rsidRPr="00C24B58" w:rsidRDefault="00EE17AB" w:rsidP="00247A8E">
                  <w:pPr>
                    <w:pStyle w:val="afc"/>
                    <w:spacing w:line="240" w:lineRule="exact"/>
                    <w:textAlignment w:val="center"/>
                  </w:pPr>
                </w:p>
              </w:tc>
              <w:tc>
                <w:tcPr>
                  <w:tcW w:w="1245"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园区内</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t>人群活动噪声</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t>加强管理</w:t>
                  </w:r>
                </w:p>
              </w:tc>
              <w:tc>
                <w:tcPr>
                  <w:tcW w:w="2289" w:type="dxa"/>
                  <w:vMerge/>
                  <w:shd w:val="clear" w:color="auto" w:fill="auto"/>
                  <w:vAlign w:val="center"/>
                </w:tcPr>
                <w:p w:rsidR="00EE17AB" w:rsidRPr="00C24B58" w:rsidRDefault="00EE17AB" w:rsidP="00247A8E">
                  <w:pPr>
                    <w:pStyle w:val="afc"/>
                    <w:spacing w:line="240" w:lineRule="exact"/>
                    <w:textAlignment w:val="center"/>
                  </w:pPr>
                </w:p>
              </w:tc>
            </w:tr>
            <w:tr w:rsidR="00EE17AB" w:rsidRPr="00C24B58" w:rsidTr="00EE17AB">
              <w:trPr>
                <w:cantSplit/>
                <w:trHeight w:val="340"/>
                <w:jc w:val="center"/>
              </w:trPr>
              <w:tc>
                <w:tcPr>
                  <w:tcW w:w="635" w:type="dxa"/>
                  <w:vMerge/>
                  <w:shd w:val="clear" w:color="auto" w:fill="auto"/>
                  <w:vAlign w:val="center"/>
                </w:tcPr>
                <w:p w:rsidR="00EE17AB" w:rsidRPr="00C24B58" w:rsidRDefault="00EE17AB" w:rsidP="00247A8E">
                  <w:pPr>
                    <w:pStyle w:val="afc"/>
                    <w:spacing w:line="240" w:lineRule="exact"/>
                    <w:textAlignment w:val="center"/>
                  </w:pPr>
                </w:p>
              </w:tc>
              <w:tc>
                <w:tcPr>
                  <w:tcW w:w="1180" w:type="dxa"/>
                  <w:vMerge w:val="restart"/>
                  <w:shd w:val="clear" w:color="auto" w:fill="auto"/>
                  <w:vAlign w:val="center"/>
                </w:tcPr>
                <w:p w:rsidR="00EE17AB" w:rsidRPr="00C24B58" w:rsidRDefault="00EE17AB" w:rsidP="00247A8E">
                  <w:pPr>
                    <w:pStyle w:val="afc"/>
                    <w:spacing w:line="240" w:lineRule="exact"/>
                    <w:textAlignment w:val="center"/>
                  </w:pPr>
                  <w:r w:rsidRPr="00C24B58">
                    <w:t>固体废物</w:t>
                  </w:r>
                </w:p>
              </w:tc>
              <w:tc>
                <w:tcPr>
                  <w:tcW w:w="1245"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生活垃圾、死亡植株</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t>生活垃圾</w:t>
                  </w:r>
                  <w:r w:rsidRPr="00C24B58">
                    <w:rPr>
                      <w:rFonts w:hint="eastAsia"/>
                    </w:rPr>
                    <w:t>、死亡植株</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t>由市政环卫部门统一处理</w:t>
                  </w:r>
                </w:p>
              </w:tc>
              <w:tc>
                <w:tcPr>
                  <w:tcW w:w="2289" w:type="dxa"/>
                  <w:vMerge w:val="restart"/>
                  <w:shd w:val="clear" w:color="auto" w:fill="auto"/>
                  <w:vAlign w:val="center"/>
                </w:tcPr>
                <w:p w:rsidR="00EE17AB" w:rsidRPr="00C24B58" w:rsidRDefault="00EE17AB" w:rsidP="00247A8E">
                  <w:pPr>
                    <w:pStyle w:val="afc"/>
                    <w:spacing w:line="240" w:lineRule="exact"/>
                    <w:textAlignment w:val="center"/>
                  </w:pPr>
                  <w:r w:rsidRPr="00C24B58">
                    <w:rPr>
                      <w:rFonts w:hint="eastAsia"/>
                    </w:rPr>
                    <w:t>处理率</w:t>
                  </w:r>
                  <w:r w:rsidRPr="00C24B58">
                    <w:rPr>
                      <w:rFonts w:hint="eastAsia"/>
                    </w:rPr>
                    <w:t>100%</w:t>
                  </w:r>
                </w:p>
              </w:tc>
            </w:tr>
            <w:tr w:rsidR="00EE17AB" w:rsidRPr="00C24B58" w:rsidTr="00EE17AB">
              <w:trPr>
                <w:cantSplit/>
                <w:trHeight w:val="340"/>
                <w:jc w:val="center"/>
              </w:trPr>
              <w:tc>
                <w:tcPr>
                  <w:tcW w:w="635" w:type="dxa"/>
                  <w:vMerge/>
                  <w:shd w:val="clear" w:color="auto" w:fill="auto"/>
                  <w:vAlign w:val="center"/>
                </w:tcPr>
                <w:p w:rsidR="00EE17AB" w:rsidRPr="00C24B58" w:rsidRDefault="00EE17AB" w:rsidP="00247A8E">
                  <w:pPr>
                    <w:pStyle w:val="afc"/>
                    <w:spacing w:line="240" w:lineRule="exact"/>
                    <w:textAlignment w:val="center"/>
                  </w:pPr>
                </w:p>
              </w:tc>
              <w:tc>
                <w:tcPr>
                  <w:tcW w:w="1180" w:type="dxa"/>
                  <w:vMerge/>
                  <w:shd w:val="clear" w:color="auto" w:fill="auto"/>
                  <w:vAlign w:val="center"/>
                </w:tcPr>
                <w:p w:rsidR="00EE17AB" w:rsidRPr="00C24B58" w:rsidRDefault="00EE17AB" w:rsidP="00247A8E">
                  <w:pPr>
                    <w:pStyle w:val="afc"/>
                    <w:spacing w:line="240" w:lineRule="exact"/>
                    <w:textAlignment w:val="center"/>
                  </w:pPr>
                </w:p>
              </w:tc>
              <w:tc>
                <w:tcPr>
                  <w:tcW w:w="1245"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死亡动物</w:t>
                  </w:r>
                </w:p>
              </w:tc>
              <w:tc>
                <w:tcPr>
                  <w:tcW w:w="1073"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动物尸体</w:t>
                  </w:r>
                </w:p>
              </w:tc>
              <w:tc>
                <w:tcPr>
                  <w:tcW w:w="1890" w:type="dxa"/>
                  <w:shd w:val="clear" w:color="auto" w:fill="auto"/>
                  <w:vAlign w:val="center"/>
                </w:tcPr>
                <w:p w:rsidR="00EE17AB" w:rsidRPr="00C24B58" w:rsidRDefault="00EE17AB" w:rsidP="00247A8E">
                  <w:pPr>
                    <w:pStyle w:val="afc"/>
                    <w:spacing w:line="240" w:lineRule="exact"/>
                    <w:textAlignment w:val="center"/>
                  </w:pPr>
                  <w:r w:rsidRPr="00C24B58">
                    <w:rPr>
                      <w:rFonts w:hint="eastAsia"/>
                    </w:rPr>
                    <w:t>报相关管理部门按要求处置</w:t>
                  </w:r>
                </w:p>
              </w:tc>
              <w:tc>
                <w:tcPr>
                  <w:tcW w:w="2289" w:type="dxa"/>
                  <w:vMerge/>
                  <w:shd w:val="clear" w:color="auto" w:fill="auto"/>
                  <w:vAlign w:val="center"/>
                </w:tcPr>
                <w:p w:rsidR="00EE17AB" w:rsidRPr="00C24B58" w:rsidRDefault="00EE17AB" w:rsidP="00247A8E">
                  <w:pPr>
                    <w:pStyle w:val="afc"/>
                    <w:spacing w:line="240" w:lineRule="exact"/>
                    <w:textAlignment w:val="center"/>
                  </w:pPr>
                </w:p>
              </w:tc>
            </w:tr>
          </w:tbl>
          <w:p w:rsidR="00EE17AB" w:rsidRPr="00C24B58" w:rsidRDefault="00EE17AB" w:rsidP="00EE17AB">
            <w:pPr>
              <w:pStyle w:val="afd"/>
            </w:pPr>
          </w:p>
        </w:tc>
      </w:tr>
    </w:tbl>
    <w:p w:rsidR="00694906" w:rsidRPr="00C24B58" w:rsidRDefault="00694906">
      <w:pPr>
        <w:rPr>
          <w:b/>
        </w:rPr>
      </w:pPr>
    </w:p>
    <w:p w:rsidR="00694906" w:rsidRPr="00C24B58" w:rsidRDefault="00694906">
      <w:pPr>
        <w:pageBreakBefore/>
        <w:spacing w:before="120" w:after="120" w:line="400" w:lineRule="exact"/>
        <w:outlineLvl w:val="0"/>
        <w:rPr>
          <w:b/>
          <w:sz w:val="28"/>
          <w:szCs w:val="28"/>
        </w:rPr>
      </w:pPr>
      <w:bookmarkStart w:id="28" w:name="_Toc397069416"/>
      <w:bookmarkStart w:id="29" w:name="_Toc513645186"/>
      <w:r w:rsidRPr="00C24B58">
        <w:rPr>
          <w:b/>
          <w:sz w:val="28"/>
          <w:szCs w:val="28"/>
        </w:rPr>
        <w:lastRenderedPageBreak/>
        <w:t>建设项目拟采取的防治措施及预期治理效果</w:t>
      </w:r>
      <w:bookmarkEnd w:id="28"/>
      <w:bookmarkEnd w:id="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40"/>
        <w:gridCol w:w="1248"/>
        <w:gridCol w:w="1561"/>
        <w:gridCol w:w="2410"/>
        <w:gridCol w:w="2463"/>
      </w:tblGrid>
      <w:tr w:rsidR="00067C53" w:rsidRPr="00C24B58" w:rsidTr="00374501">
        <w:trPr>
          <w:trHeight w:val="677"/>
          <w:jc w:val="center"/>
        </w:trPr>
        <w:tc>
          <w:tcPr>
            <w:tcW w:w="840" w:type="dxa"/>
            <w:tcBorders>
              <w:tl2br w:val="single" w:sz="4" w:space="0" w:color="auto"/>
            </w:tcBorders>
            <w:vAlign w:val="center"/>
          </w:tcPr>
          <w:p w:rsidR="00694906" w:rsidRPr="00C24B58" w:rsidRDefault="00FD0914">
            <w:r w:rsidRPr="00C24B58">
              <w:rPr>
                <w:rFonts w:hint="eastAsia"/>
                <w:sz w:val="24"/>
              </w:rPr>
              <w:t xml:space="preserve">  </w:t>
            </w:r>
          </w:p>
        </w:tc>
        <w:tc>
          <w:tcPr>
            <w:tcW w:w="1248" w:type="dxa"/>
            <w:vAlign w:val="center"/>
          </w:tcPr>
          <w:p w:rsidR="00694906" w:rsidRPr="00C24B58" w:rsidRDefault="00694906">
            <w:pPr>
              <w:spacing w:line="400" w:lineRule="exact"/>
              <w:jc w:val="center"/>
              <w:rPr>
                <w:sz w:val="24"/>
              </w:rPr>
            </w:pPr>
            <w:r w:rsidRPr="00C24B58">
              <w:rPr>
                <w:sz w:val="24"/>
              </w:rPr>
              <w:t>排放源</w:t>
            </w:r>
          </w:p>
        </w:tc>
        <w:tc>
          <w:tcPr>
            <w:tcW w:w="1561" w:type="dxa"/>
            <w:vAlign w:val="center"/>
          </w:tcPr>
          <w:p w:rsidR="00694906" w:rsidRPr="00C24B58" w:rsidRDefault="00694906">
            <w:pPr>
              <w:spacing w:line="400" w:lineRule="exact"/>
              <w:jc w:val="center"/>
              <w:rPr>
                <w:sz w:val="24"/>
              </w:rPr>
            </w:pPr>
            <w:r w:rsidRPr="00C24B58">
              <w:rPr>
                <w:sz w:val="24"/>
              </w:rPr>
              <w:t>污染物</w:t>
            </w:r>
          </w:p>
          <w:p w:rsidR="00694906" w:rsidRPr="00C24B58" w:rsidRDefault="00694906">
            <w:pPr>
              <w:spacing w:line="400" w:lineRule="exact"/>
              <w:jc w:val="center"/>
              <w:rPr>
                <w:sz w:val="24"/>
              </w:rPr>
            </w:pPr>
            <w:r w:rsidRPr="00C24B58">
              <w:rPr>
                <w:sz w:val="24"/>
              </w:rPr>
              <w:t>名称</w:t>
            </w:r>
          </w:p>
        </w:tc>
        <w:tc>
          <w:tcPr>
            <w:tcW w:w="2410" w:type="dxa"/>
            <w:vAlign w:val="center"/>
          </w:tcPr>
          <w:p w:rsidR="00694906" w:rsidRPr="00C24B58" w:rsidRDefault="00694906">
            <w:pPr>
              <w:spacing w:line="400" w:lineRule="exact"/>
              <w:jc w:val="center"/>
              <w:rPr>
                <w:sz w:val="24"/>
              </w:rPr>
            </w:pPr>
            <w:r w:rsidRPr="00C24B58">
              <w:rPr>
                <w:sz w:val="24"/>
              </w:rPr>
              <w:t>防治措施</w:t>
            </w:r>
          </w:p>
        </w:tc>
        <w:tc>
          <w:tcPr>
            <w:tcW w:w="2463" w:type="dxa"/>
            <w:vAlign w:val="center"/>
          </w:tcPr>
          <w:p w:rsidR="00694906" w:rsidRPr="00C24B58" w:rsidRDefault="00694906">
            <w:pPr>
              <w:spacing w:line="400" w:lineRule="exact"/>
              <w:jc w:val="center"/>
              <w:rPr>
                <w:sz w:val="24"/>
              </w:rPr>
            </w:pPr>
            <w:r w:rsidRPr="00C24B58">
              <w:rPr>
                <w:sz w:val="24"/>
              </w:rPr>
              <w:t>预期</w:t>
            </w:r>
          </w:p>
          <w:p w:rsidR="00694906" w:rsidRPr="00C24B58" w:rsidRDefault="00694906">
            <w:pPr>
              <w:spacing w:line="400" w:lineRule="exact"/>
              <w:jc w:val="center"/>
              <w:rPr>
                <w:sz w:val="24"/>
              </w:rPr>
            </w:pPr>
            <w:r w:rsidRPr="00C24B58">
              <w:rPr>
                <w:sz w:val="24"/>
              </w:rPr>
              <w:t>治理效果</w:t>
            </w:r>
          </w:p>
        </w:tc>
      </w:tr>
      <w:tr w:rsidR="0000197E" w:rsidRPr="00C24B58" w:rsidTr="001E3D97">
        <w:trPr>
          <w:cantSplit/>
          <w:trHeight w:val="663"/>
          <w:jc w:val="center"/>
        </w:trPr>
        <w:tc>
          <w:tcPr>
            <w:tcW w:w="840" w:type="dxa"/>
            <w:vMerge w:val="restart"/>
            <w:vAlign w:val="center"/>
          </w:tcPr>
          <w:p w:rsidR="0000197E" w:rsidRPr="00C24B58" w:rsidRDefault="0000197E">
            <w:pPr>
              <w:spacing w:line="400" w:lineRule="exact"/>
              <w:jc w:val="center"/>
              <w:rPr>
                <w:sz w:val="24"/>
              </w:rPr>
            </w:pPr>
            <w:r w:rsidRPr="00C24B58">
              <w:rPr>
                <w:sz w:val="24"/>
              </w:rPr>
              <w:t>废</w:t>
            </w:r>
            <w:r w:rsidRPr="00C24B58">
              <w:rPr>
                <w:rFonts w:hint="eastAsia"/>
                <w:sz w:val="24"/>
              </w:rPr>
              <w:t>气</w:t>
            </w:r>
          </w:p>
        </w:tc>
        <w:tc>
          <w:tcPr>
            <w:tcW w:w="1248" w:type="dxa"/>
            <w:vAlign w:val="center"/>
          </w:tcPr>
          <w:p w:rsidR="0000197E" w:rsidRPr="00C24B58" w:rsidRDefault="0000197E">
            <w:pPr>
              <w:jc w:val="center"/>
              <w:rPr>
                <w:sz w:val="24"/>
              </w:rPr>
            </w:pPr>
            <w:r w:rsidRPr="00C24B58">
              <w:rPr>
                <w:sz w:val="24"/>
              </w:rPr>
              <w:t>施工期</w:t>
            </w:r>
          </w:p>
        </w:tc>
        <w:tc>
          <w:tcPr>
            <w:tcW w:w="1561" w:type="dxa"/>
            <w:vAlign w:val="center"/>
          </w:tcPr>
          <w:p w:rsidR="0000197E" w:rsidRPr="00C24B58" w:rsidRDefault="0000197E">
            <w:pPr>
              <w:jc w:val="center"/>
              <w:rPr>
                <w:sz w:val="24"/>
              </w:rPr>
            </w:pPr>
            <w:r w:rsidRPr="00C24B58">
              <w:rPr>
                <w:sz w:val="24"/>
              </w:rPr>
              <w:t>扬尘</w:t>
            </w:r>
          </w:p>
        </w:tc>
        <w:tc>
          <w:tcPr>
            <w:tcW w:w="2410" w:type="dxa"/>
            <w:vAlign w:val="center"/>
          </w:tcPr>
          <w:p w:rsidR="0000197E" w:rsidRPr="00C24B58" w:rsidRDefault="00EE17AB" w:rsidP="00386D08">
            <w:pPr>
              <w:jc w:val="center"/>
              <w:rPr>
                <w:sz w:val="24"/>
              </w:rPr>
            </w:pPr>
            <w:r w:rsidRPr="00C24B58">
              <w:rPr>
                <w:rFonts w:hint="eastAsia"/>
                <w:sz w:val="24"/>
              </w:rPr>
              <w:t>洒水车</w:t>
            </w:r>
          </w:p>
        </w:tc>
        <w:tc>
          <w:tcPr>
            <w:tcW w:w="2463" w:type="dxa"/>
            <w:vMerge w:val="restart"/>
            <w:vAlign w:val="center"/>
          </w:tcPr>
          <w:p w:rsidR="0000197E" w:rsidRPr="00C24B58" w:rsidRDefault="0000197E" w:rsidP="00E01511">
            <w:pPr>
              <w:spacing w:line="300" w:lineRule="exact"/>
              <w:jc w:val="left"/>
              <w:rPr>
                <w:szCs w:val="21"/>
              </w:rPr>
            </w:pPr>
            <w:r w:rsidRPr="00C24B58">
              <w:rPr>
                <w:szCs w:val="21"/>
              </w:rPr>
              <w:t>《大气污染物综合排放标准》（</w:t>
            </w:r>
            <w:r w:rsidRPr="00C24B58">
              <w:rPr>
                <w:szCs w:val="21"/>
              </w:rPr>
              <w:t>GB16297-1996</w:t>
            </w:r>
            <w:r w:rsidRPr="00C24B58">
              <w:rPr>
                <w:szCs w:val="21"/>
              </w:rPr>
              <w:t>）无组织排放监控浓度限值</w:t>
            </w:r>
          </w:p>
        </w:tc>
      </w:tr>
      <w:tr w:rsidR="0000197E" w:rsidRPr="00C24B58" w:rsidTr="001E3D97">
        <w:trPr>
          <w:cantSplit/>
          <w:trHeight w:val="701"/>
          <w:jc w:val="center"/>
        </w:trPr>
        <w:tc>
          <w:tcPr>
            <w:tcW w:w="840" w:type="dxa"/>
            <w:vMerge/>
            <w:vAlign w:val="center"/>
          </w:tcPr>
          <w:p w:rsidR="0000197E" w:rsidRPr="00C24B58" w:rsidRDefault="0000197E">
            <w:pPr>
              <w:spacing w:line="400" w:lineRule="exact"/>
              <w:jc w:val="center"/>
              <w:rPr>
                <w:sz w:val="24"/>
              </w:rPr>
            </w:pPr>
          </w:p>
        </w:tc>
        <w:tc>
          <w:tcPr>
            <w:tcW w:w="1248" w:type="dxa"/>
            <w:vAlign w:val="center"/>
          </w:tcPr>
          <w:p w:rsidR="0000197E" w:rsidRPr="00C24B58" w:rsidRDefault="0000197E">
            <w:pPr>
              <w:jc w:val="center"/>
              <w:rPr>
                <w:sz w:val="24"/>
              </w:rPr>
            </w:pPr>
            <w:r w:rsidRPr="00C24B58">
              <w:rPr>
                <w:sz w:val="24"/>
              </w:rPr>
              <w:t>运营期</w:t>
            </w:r>
          </w:p>
        </w:tc>
        <w:tc>
          <w:tcPr>
            <w:tcW w:w="1561" w:type="dxa"/>
            <w:vAlign w:val="center"/>
          </w:tcPr>
          <w:p w:rsidR="0000197E" w:rsidRPr="00C24B58" w:rsidRDefault="0000197E">
            <w:pPr>
              <w:jc w:val="center"/>
              <w:rPr>
                <w:sz w:val="24"/>
              </w:rPr>
            </w:pPr>
            <w:r w:rsidRPr="00C24B58">
              <w:rPr>
                <w:sz w:val="24"/>
              </w:rPr>
              <w:t>汽车尾气</w:t>
            </w:r>
          </w:p>
        </w:tc>
        <w:tc>
          <w:tcPr>
            <w:tcW w:w="2410" w:type="dxa"/>
            <w:vAlign w:val="center"/>
          </w:tcPr>
          <w:p w:rsidR="0000197E" w:rsidRPr="00C24B58" w:rsidRDefault="0000197E" w:rsidP="00386D08">
            <w:pPr>
              <w:jc w:val="center"/>
              <w:rPr>
                <w:sz w:val="24"/>
              </w:rPr>
            </w:pPr>
            <w:r w:rsidRPr="00C24B58">
              <w:rPr>
                <w:rFonts w:hint="eastAsia"/>
                <w:sz w:val="24"/>
              </w:rPr>
              <w:t>——</w:t>
            </w:r>
          </w:p>
        </w:tc>
        <w:tc>
          <w:tcPr>
            <w:tcW w:w="2463" w:type="dxa"/>
            <w:vMerge/>
            <w:vAlign w:val="center"/>
          </w:tcPr>
          <w:p w:rsidR="0000197E" w:rsidRPr="00C24B58" w:rsidRDefault="0000197E" w:rsidP="00B509CF">
            <w:pPr>
              <w:jc w:val="center"/>
              <w:rPr>
                <w:sz w:val="24"/>
                <w:szCs w:val="21"/>
              </w:rPr>
            </w:pPr>
          </w:p>
        </w:tc>
      </w:tr>
      <w:tr w:rsidR="0000197E" w:rsidRPr="00C24B58" w:rsidTr="0000197E">
        <w:trPr>
          <w:cantSplit/>
          <w:trHeight w:val="838"/>
          <w:jc w:val="center"/>
        </w:trPr>
        <w:tc>
          <w:tcPr>
            <w:tcW w:w="840" w:type="dxa"/>
            <w:vMerge w:val="restart"/>
            <w:vAlign w:val="center"/>
          </w:tcPr>
          <w:p w:rsidR="0000197E" w:rsidRPr="00C24B58" w:rsidRDefault="0000197E">
            <w:pPr>
              <w:spacing w:line="400" w:lineRule="exact"/>
              <w:jc w:val="center"/>
              <w:rPr>
                <w:sz w:val="24"/>
              </w:rPr>
            </w:pPr>
            <w:r w:rsidRPr="00C24B58">
              <w:rPr>
                <w:sz w:val="24"/>
              </w:rPr>
              <w:t>废水</w:t>
            </w:r>
          </w:p>
        </w:tc>
        <w:tc>
          <w:tcPr>
            <w:tcW w:w="1248" w:type="dxa"/>
            <w:vMerge w:val="restart"/>
            <w:vAlign w:val="center"/>
          </w:tcPr>
          <w:p w:rsidR="0000197E" w:rsidRPr="00C24B58" w:rsidRDefault="0000197E">
            <w:pPr>
              <w:jc w:val="center"/>
              <w:rPr>
                <w:sz w:val="24"/>
              </w:rPr>
            </w:pPr>
            <w:r w:rsidRPr="00C24B58">
              <w:rPr>
                <w:sz w:val="24"/>
              </w:rPr>
              <w:t>施工期</w:t>
            </w:r>
          </w:p>
        </w:tc>
        <w:tc>
          <w:tcPr>
            <w:tcW w:w="1561" w:type="dxa"/>
            <w:vAlign w:val="center"/>
          </w:tcPr>
          <w:p w:rsidR="0000197E" w:rsidRPr="00C24B58" w:rsidRDefault="0000197E" w:rsidP="00B509CF">
            <w:pPr>
              <w:jc w:val="center"/>
              <w:rPr>
                <w:sz w:val="24"/>
                <w:szCs w:val="24"/>
              </w:rPr>
            </w:pPr>
            <w:r w:rsidRPr="00C24B58">
              <w:rPr>
                <w:sz w:val="24"/>
                <w:szCs w:val="24"/>
              </w:rPr>
              <w:t>生产废水</w:t>
            </w:r>
          </w:p>
        </w:tc>
        <w:tc>
          <w:tcPr>
            <w:tcW w:w="2410" w:type="dxa"/>
            <w:vAlign w:val="center"/>
          </w:tcPr>
          <w:p w:rsidR="0000197E" w:rsidRPr="00C24B58" w:rsidRDefault="00AD3AA5" w:rsidP="00386D08">
            <w:pPr>
              <w:jc w:val="center"/>
              <w:rPr>
                <w:sz w:val="24"/>
              </w:rPr>
            </w:pPr>
            <w:r w:rsidRPr="00C24B58">
              <w:rPr>
                <w:rFonts w:hint="eastAsia"/>
                <w:sz w:val="24"/>
              </w:rPr>
              <w:t>过沉淀池隔油沉淀后用于施工场地洒水</w:t>
            </w:r>
            <w:r w:rsidRPr="00C24B58">
              <w:rPr>
                <w:rFonts w:hint="eastAsia"/>
                <w:sz w:val="24"/>
              </w:rPr>
              <w:t xml:space="preserve"> </w:t>
            </w:r>
            <w:r w:rsidRPr="00C24B58">
              <w:rPr>
                <w:rFonts w:hint="eastAsia"/>
                <w:sz w:val="24"/>
              </w:rPr>
              <w:t>抑尘，不外排</w:t>
            </w:r>
          </w:p>
        </w:tc>
        <w:tc>
          <w:tcPr>
            <w:tcW w:w="2463" w:type="dxa"/>
            <w:vAlign w:val="center"/>
          </w:tcPr>
          <w:p w:rsidR="0000197E" w:rsidRPr="00C24B58" w:rsidRDefault="00AD3AA5" w:rsidP="007B3708">
            <w:pPr>
              <w:jc w:val="center"/>
              <w:rPr>
                <w:sz w:val="24"/>
                <w:szCs w:val="21"/>
              </w:rPr>
            </w:pPr>
            <w:r w:rsidRPr="00C24B58">
              <w:rPr>
                <w:sz w:val="24"/>
                <w:szCs w:val="21"/>
              </w:rPr>
              <w:t>不外排</w:t>
            </w:r>
          </w:p>
        </w:tc>
      </w:tr>
      <w:tr w:rsidR="0000197E" w:rsidRPr="00C24B58" w:rsidTr="0000197E">
        <w:trPr>
          <w:cantSplit/>
          <w:trHeight w:val="838"/>
          <w:jc w:val="center"/>
        </w:trPr>
        <w:tc>
          <w:tcPr>
            <w:tcW w:w="840" w:type="dxa"/>
            <w:vMerge/>
            <w:vAlign w:val="center"/>
          </w:tcPr>
          <w:p w:rsidR="0000197E" w:rsidRPr="00C24B58" w:rsidRDefault="0000197E">
            <w:pPr>
              <w:spacing w:line="400" w:lineRule="exact"/>
              <w:jc w:val="center"/>
              <w:rPr>
                <w:sz w:val="24"/>
              </w:rPr>
            </w:pPr>
          </w:p>
        </w:tc>
        <w:tc>
          <w:tcPr>
            <w:tcW w:w="1248" w:type="dxa"/>
            <w:vMerge/>
            <w:vAlign w:val="center"/>
          </w:tcPr>
          <w:p w:rsidR="0000197E" w:rsidRPr="00C24B58" w:rsidRDefault="0000197E">
            <w:pPr>
              <w:jc w:val="center"/>
              <w:rPr>
                <w:sz w:val="24"/>
              </w:rPr>
            </w:pPr>
          </w:p>
        </w:tc>
        <w:tc>
          <w:tcPr>
            <w:tcW w:w="1561" w:type="dxa"/>
            <w:vAlign w:val="center"/>
          </w:tcPr>
          <w:p w:rsidR="0000197E" w:rsidRPr="00C24B58" w:rsidRDefault="0000197E" w:rsidP="00B509CF">
            <w:pPr>
              <w:jc w:val="center"/>
              <w:rPr>
                <w:sz w:val="24"/>
                <w:szCs w:val="24"/>
              </w:rPr>
            </w:pPr>
            <w:r w:rsidRPr="00C24B58">
              <w:rPr>
                <w:sz w:val="24"/>
                <w:szCs w:val="24"/>
              </w:rPr>
              <w:t>生活污水</w:t>
            </w:r>
          </w:p>
        </w:tc>
        <w:tc>
          <w:tcPr>
            <w:tcW w:w="2410" w:type="dxa"/>
            <w:vAlign w:val="center"/>
          </w:tcPr>
          <w:p w:rsidR="0000197E" w:rsidRPr="00C24B58" w:rsidRDefault="00AD3AA5" w:rsidP="00386D08">
            <w:pPr>
              <w:jc w:val="center"/>
              <w:rPr>
                <w:sz w:val="24"/>
              </w:rPr>
            </w:pPr>
            <w:r w:rsidRPr="00C24B58">
              <w:rPr>
                <w:sz w:val="24"/>
              </w:rPr>
              <w:t>临时旱厕</w:t>
            </w:r>
            <w:r w:rsidRPr="00C24B58">
              <w:rPr>
                <w:rFonts w:hint="eastAsia"/>
                <w:sz w:val="24"/>
              </w:rPr>
              <w:t>，</w:t>
            </w:r>
            <w:r w:rsidRPr="00C24B58">
              <w:rPr>
                <w:sz w:val="24"/>
              </w:rPr>
              <w:t>及时清运</w:t>
            </w:r>
          </w:p>
        </w:tc>
        <w:tc>
          <w:tcPr>
            <w:tcW w:w="2463" w:type="dxa"/>
            <w:vAlign w:val="center"/>
          </w:tcPr>
          <w:p w:rsidR="0000197E" w:rsidRPr="00C24B58" w:rsidRDefault="00AD3AA5" w:rsidP="007B3708">
            <w:pPr>
              <w:jc w:val="center"/>
              <w:rPr>
                <w:sz w:val="24"/>
                <w:szCs w:val="21"/>
              </w:rPr>
            </w:pPr>
            <w:r w:rsidRPr="00C24B58">
              <w:rPr>
                <w:sz w:val="24"/>
                <w:szCs w:val="21"/>
              </w:rPr>
              <w:t>不外排</w:t>
            </w:r>
          </w:p>
        </w:tc>
      </w:tr>
      <w:tr w:rsidR="0000197E" w:rsidRPr="00C24B58" w:rsidTr="0000197E">
        <w:trPr>
          <w:cantSplit/>
          <w:trHeight w:val="708"/>
          <w:jc w:val="center"/>
        </w:trPr>
        <w:tc>
          <w:tcPr>
            <w:tcW w:w="840" w:type="dxa"/>
            <w:vMerge/>
            <w:vAlign w:val="center"/>
          </w:tcPr>
          <w:p w:rsidR="0000197E" w:rsidRPr="00C24B58" w:rsidRDefault="0000197E">
            <w:pPr>
              <w:spacing w:line="400" w:lineRule="exact"/>
              <w:jc w:val="center"/>
              <w:rPr>
                <w:sz w:val="24"/>
              </w:rPr>
            </w:pPr>
          </w:p>
        </w:tc>
        <w:tc>
          <w:tcPr>
            <w:tcW w:w="1248" w:type="dxa"/>
            <w:vAlign w:val="center"/>
          </w:tcPr>
          <w:p w:rsidR="0000197E" w:rsidRPr="00C24B58" w:rsidRDefault="00AD3AA5" w:rsidP="009E5E3F">
            <w:pPr>
              <w:jc w:val="center"/>
              <w:rPr>
                <w:sz w:val="24"/>
                <w:szCs w:val="24"/>
              </w:rPr>
            </w:pPr>
            <w:r w:rsidRPr="00C24B58">
              <w:rPr>
                <w:sz w:val="24"/>
                <w:szCs w:val="24"/>
              </w:rPr>
              <w:t>运营期</w:t>
            </w:r>
          </w:p>
        </w:tc>
        <w:tc>
          <w:tcPr>
            <w:tcW w:w="1561" w:type="dxa"/>
            <w:vAlign w:val="center"/>
          </w:tcPr>
          <w:p w:rsidR="0000197E" w:rsidRPr="00C24B58" w:rsidRDefault="00AD3AA5" w:rsidP="009E5E3F">
            <w:pPr>
              <w:jc w:val="center"/>
              <w:rPr>
                <w:sz w:val="24"/>
                <w:szCs w:val="24"/>
              </w:rPr>
            </w:pPr>
            <w:r w:rsidRPr="00C24B58">
              <w:rPr>
                <w:sz w:val="24"/>
                <w:szCs w:val="24"/>
              </w:rPr>
              <w:t>生活污水</w:t>
            </w:r>
          </w:p>
        </w:tc>
        <w:tc>
          <w:tcPr>
            <w:tcW w:w="2410" w:type="dxa"/>
            <w:vAlign w:val="center"/>
          </w:tcPr>
          <w:p w:rsidR="0000197E" w:rsidRPr="00C24B58" w:rsidRDefault="00C072A5" w:rsidP="00386D08">
            <w:pPr>
              <w:jc w:val="center"/>
              <w:rPr>
                <w:sz w:val="24"/>
              </w:rPr>
            </w:pPr>
            <w:r w:rsidRPr="00C24B58">
              <w:rPr>
                <w:rFonts w:hint="eastAsia"/>
                <w:sz w:val="24"/>
              </w:rPr>
              <w:t>洗污车抽运至污水处理厂</w:t>
            </w:r>
          </w:p>
        </w:tc>
        <w:tc>
          <w:tcPr>
            <w:tcW w:w="2463" w:type="dxa"/>
            <w:vAlign w:val="center"/>
          </w:tcPr>
          <w:p w:rsidR="0000197E" w:rsidRPr="00C24B58" w:rsidRDefault="004156C3" w:rsidP="007B3708">
            <w:pPr>
              <w:jc w:val="center"/>
              <w:rPr>
                <w:sz w:val="24"/>
                <w:szCs w:val="21"/>
              </w:rPr>
            </w:pPr>
            <w:r w:rsidRPr="00C24B58">
              <w:rPr>
                <w:szCs w:val="21"/>
              </w:rPr>
              <w:t>《污水综合排放标准》</w:t>
            </w:r>
            <w:r w:rsidRPr="00C24B58">
              <w:rPr>
                <w:szCs w:val="21"/>
              </w:rPr>
              <w:t>(GB8978-1996)</w:t>
            </w:r>
            <w:r w:rsidRPr="00C24B58">
              <w:rPr>
                <w:rFonts w:hint="eastAsia"/>
                <w:szCs w:val="21"/>
              </w:rPr>
              <w:t>三</w:t>
            </w:r>
            <w:r w:rsidRPr="00C24B58">
              <w:rPr>
                <w:szCs w:val="21"/>
              </w:rPr>
              <w:t>级标准要求。</w:t>
            </w:r>
          </w:p>
        </w:tc>
      </w:tr>
      <w:tr w:rsidR="004156C3" w:rsidRPr="00C24B58" w:rsidTr="00374501">
        <w:trPr>
          <w:cantSplit/>
          <w:trHeight w:val="794"/>
          <w:jc w:val="center"/>
        </w:trPr>
        <w:tc>
          <w:tcPr>
            <w:tcW w:w="840" w:type="dxa"/>
            <w:vMerge w:val="restart"/>
            <w:vAlign w:val="center"/>
          </w:tcPr>
          <w:p w:rsidR="004156C3" w:rsidRPr="00C24B58" w:rsidRDefault="004156C3">
            <w:pPr>
              <w:jc w:val="center"/>
              <w:rPr>
                <w:sz w:val="24"/>
              </w:rPr>
            </w:pPr>
            <w:r w:rsidRPr="00C24B58">
              <w:rPr>
                <w:sz w:val="24"/>
              </w:rPr>
              <w:t>噪</w:t>
            </w:r>
          </w:p>
          <w:p w:rsidR="004156C3" w:rsidRPr="00C24B58" w:rsidRDefault="004156C3">
            <w:pPr>
              <w:jc w:val="center"/>
              <w:rPr>
                <w:sz w:val="24"/>
              </w:rPr>
            </w:pPr>
            <w:r w:rsidRPr="00C24B58">
              <w:rPr>
                <w:sz w:val="24"/>
              </w:rPr>
              <w:t>声</w:t>
            </w:r>
          </w:p>
        </w:tc>
        <w:tc>
          <w:tcPr>
            <w:tcW w:w="1248" w:type="dxa"/>
            <w:vAlign w:val="center"/>
          </w:tcPr>
          <w:p w:rsidR="004156C3" w:rsidRPr="00C24B58" w:rsidRDefault="004156C3">
            <w:pPr>
              <w:jc w:val="center"/>
              <w:rPr>
                <w:sz w:val="24"/>
              </w:rPr>
            </w:pPr>
            <w:r w:rsidRPr="00C24B58">
              <w:rPr>
                <w:sz w:val="24"/>
              </w:rPr>
              <w:t>施工期</w:t>
            </w:r>
          </w:p>
        </w:tc>
        <w:tc>
          <w:tcPr>
            <w:tcW w:w="1561" w:type="dxa"/>
            <w:vAlign w:val="center"/>
          </w:tcPr>
          <w:p w:rsidR="004156C3" w:rsidRPr="00C24B58" w:rsidRDefault="004156C3">
            <w:pPr>
              <w:jc w:val="center"/>
              <w:rPr>
                <w:sz w:val="24"/>
              </w:rPr>
            </w:pPr>
            <w:r w:rsidRPr="00C24B58">
              <w:rPr>
                <w:sz w:val="24"/>
              </w:rPr>
              <w:t>机械噪声</w:t>
            </w:r>
          </w:p>
        </w:tc>
        <w:tc>
          <w:tcPr>
            <w:tcW w:w="2410" w:type="dxa"/>
            <w:vAlign w:val="center"/>
          </w:tcPr>
          <w:p w:rsidR="004156C3" w:rsidRPr="00C24B58" w:rsidRDefault="00B05ECD">
            <w:pPr>
              <w:jc w:val="center"/>
              <w:rPr>
                <w:sz w:val="24"/>
              </w:rPr>
            </w:pPr>
            <w:r w:rsidRPr="00C24B58">
              <w:rPr>
                <w:sz w:val="24"/>
              </w:rPr>
              <w:t>加强施工管理</w:t>
            </w:r>
            <w:r w:rsidRPr="00C24B58">
              <w:rPr>
                <w:rFonts w:hint="eastAsia"/>
                <w:sz w:val="24"/>
              </w:rPr>
              <w:t>，</w:t>
            </w:r>
            <w:r w:rsidRPr="00C24B58">
              <w:rPr>
                <w:sz w:val="24"/>
              </w:rPr>
              <w:t>合理安排施工布局</w:t>
            </w:r>
          </w:p>
        </w:tc>
        <w:tc>
          <w:tcPr>
            <w:tcW w:w="2463" w:type="dxa"/>
            <w:vAlign w:val="center"/>
          </w:tcPr>
          <w:p w:rsidR="004156C3" w:rsidRPr="00C24B58" w:rsidRDefault="00B05ECD" w:rsidP="004156C3">
            <w:pPr>
              <w:jc w:val="center"/>
              <w:rPr>
                <w:sz w:val="24"/>
              </w:rPr>
            </w:pPr>
            <w:r w:rsidRPr="00C24B58">
              <w:rPr>
                <w:rFonts w:hint="eastAsia"/>
                <w:sz w:val="24"/>
              </w:rPr>
              <w:t>《建筑施工场界环境噪声排放标准》（</w:t>
            </w:r>
            <w:r w:rsidRPr="00C24B58">
              <w:rPr>
                <w:rFonts w:hint="eastAsia"/>
                <w:sz w:val="24"/>
              </w:rPr>
              <w:t>GB12523-2011</w:t>
            </w:r>
            <w:r w:rsidRPr="00C24B58">
              <w:rPr>
                <w:rFonts w:hint="eastAsia"/>
                <w:sz w:val="24"/>
              </w:rPr>
              <w:t>）</w:t>
            </w:r>
          </w:p>
        </w:tc>
      </w:tr>
      <w:tr w:rsidR="004156C3" w:rsidRPr="00C24B58" w:rsidTr="00374501">
        <w:trPr>
          <w:cantSplit/>
          <w:trHeight w:val="794"/>
          <w:jc w:val="center"/>
        </w:trPr>
        <w:tc>
          <w:tcPr>
            <w:tcW w:w="840" w:type="dxa"/>
            <w:vMerge/>
            <w:vAlign w:val="center"/>
          </w:tcPr>
          <w:p w:rsidR="004156C3" w:rsidRPr="00C24B58" w:rsidRDefault="004156C3">
            <w:pPr>
              <w:jc w:val="center"/>
              <w:rPr>
                <w:sz w:val="24"/>
              </w:rPr>
            </w:pPr>
          </w:p>
        </w:tc>
        <w:tc>
          <w:tcPr>
            <w:tcW w:w="1248" w:type="dxa"/>
            <w:vAlign w:val="center"/>
          </w:tcPr>
          <w:p w:rsidR="004156C3" w:rsidRPr="00C24B58" w:rsidRDefault="00B05ECD">
            <w:pPr>
              <w:jc w:val="center"/>
              <w:rPr>
                <w:sz w:val="24"/>
              </w:rPr>
            </w:pPr>
            <w:r w:rsidRPr="00C24B58">
              <w:rPr>
                <w:sz w:val="24"/>
              </w:rPr>
              <w:t>运营期</w:t>
            </w:r>
          </w:p>
        </w:tc>
        <w:tc>
          <w:tcPr>
            <w:tcW w:w="1561" w:type="dxa"/>
            <w:vAlign w:val="center"/>
          </w:tcPr>
          <w:p w:rsidR="004156C3" w:rsidRPr="00C24B58" w:rsidRDefault="00B05ECD">
            <w:pPr>
              <w:jc w:val="center"/>
              <w:rPr>
                <w:sz w:val="24"/>
              </w:rPr>
            </w:pPr>
            <w:r w:rsidRPr="00C24B58">
              <w:rPr>
                <w:sz w:val="24"/>
              </w:rPr>
              <w:t>生活噪声</w:t>
            </w:r>
            <w:r w:rsidRPr="00C24B58">
              <w:rPr>
                <w:rFonts w:hint="eastAsia"/>
                <w:sz w:val="24"/>
              </w:rPr>
              <w:t>、</w:t>
            </w:r>
            <w:r w:rsidRPr="00C24B58">
              <w:rPr>
                <w:sz w:val="24"/>
              </w:rPr>
              <w:t>机动车噪声</w:t>
            </w:r>
          </w:p>
        </w:tc>
        <w:tc>
          <w:tcPr>
            <w:tcW w:w="2410" w:type="dxa"/>
            <w:vAlign w:val="center"/>
          </w:tcPr>
          <w:p w:rsidR="004156C3" w:rsidRPr="00C24B58" w:rsidRDefault="00C637E9" w:rsidP="00C637E9">
            <w:pPr>
              <w:jc w:val="center"/>
              <w:rPr>
                <w:sz w:val="24"/>
              </w:rPr>
            </w:pPr>
            <w:r w:rsidRPr="00C24B58">
              <w:rPr>
                <w:rFonts w:hint="eastAsia"/>
                <w:sz w:val="24"/>
              </w:rPr>
              <w:t>设置禁鸣</w:t>
            </w:r>
            <w:r w:rsidRPr="00C24B58">
              <w:rPr>
                <w:sz w:val="24"/>
              </w:rPr>
              <w:t>标志和减速带</w:t>
            </w:r>
            <w:r w:rsidRPr="00C24B58">
              <w:rPr>
                <w:rFonts w:hint="eastAsia"/>
                <w:sz w:val="24"/>
              </w:rPr>
              <w:t>，</w:t>
            </w:r>
            <w:r w:rsidRPr="00C24B58">
              <w:rPr>
                <w:sz w:val="24"/>
              </w:rPr>
              <w:t>道路两侧加强绿化</w:t>
            </w:r>
          </w:p>
        </w:tc>
        <w:tc>
          <w:tcPr>
            <w:tcW w:w="2463" w:type="dxa"/>
            <w:vAlign w:val="center"/>
          </w:tcPr>
          <w:p w:rsidR="004156C3" w:rsidRPr="00C24B58" w:rsidRDefault="004156C3" w:rsidP="004156C3">
            <w:pPr>
              <w:jc w:val="center"/>
              <w:rPr>
                <w:sz w:val="24"/>
              </w:rPr>
            </w:pPr>
            <w:r w:rsidRPr="00C24B58">
              <w:rPr>
                <w:sz w:val="24"/>
              </w:rPr>
              <w:t>《工业企业厂界环境噪声排放标准》（</w:t>
            </w:r>
            <w:r w:rsidRPr="00C24B58">
              <w:rPr>
                <w:sz w:val="24"/>
              </w:rPr>
              <w:t>GB12348-2008</w:t>
            </w:r>
            <w:r w:rsidRPr="00C24B58">
              <w:rPr>
                <w:sz w:val="24"/>
              </w:rPr>
              <w:t>）</w:t>
            </w:r>
            <w:r w:rsidRPr="00C24B58">
              <w:rPr>
                <w:sz w:val="24"/>
              </w:rPr>
              <w:t>2</w:t>
            </w:r>
            <w:r w:rsidRPr="00C24B58">
              <w:rPr>
                <w:sz w:val="24"/>
              </w:rPr>
              <w:t>类标准</w:t>
            </w:r>
          </w:p>
        </w:tc>
      </w:tr>
      <w:tr w:rsidR="0000197E" w:rsidRPr="00C24B58" w:rsidTr="00347980">
        <w:trPr>
          <w:cantSplit/>
          <w:trHeight w:val="500"/>
          <w:jc w:val="center"/>
        </w:trPr>
        <w:tc>
          <w:tcPr>
            <w:tcW w:w="840" w:type="dxa"/>
            <w:vAlign w:val="center"/>
          </w:tcPr>
          <w:p w:rsidR="0000197E" w:rsidRPr="00C24B58" w:rsidRDefault="0000197E">
            <w:pPr>
              <w:jc w:val="center"/>
              <w:rPr>
                <w:sz w:val="24"/>
              </w:rPr>
            </w:pPr>
            <w:r w:rsidRPr="00C24B58">
              <w:rPr>
                <w:sz w:val="24"/>
              </w:rPr>
              <w:t>固体废物</w:t>
            </w:r>
          </w:p>
        </w:tc>
        <w:tc>
          <w:tcPr>
            <w:tcW w:w="1248" w:type="dxa"/>
            <w:vAlign w:val="center"/>
          </w:tcPr>
          <w:p w:rsidR="00C637E9" w:rsidRPr="00C24B58" w:rsidRDefault="00C637E9" w:rsidP="00C637E9">
            <w:pPr>
              <w:spacing w:line="360" w:lineRule="auto"/>
              <w:jc w:val="center"/>
              <w:rPr>
                <w:sz w:val="24"/>
              </w:rPr>
            </w:pPr>
            <w:r w:rsidRPr="00C24B58">
              <w:rPr>
                <w:sz w:val="24"/>
              </w:rPr>
              <w:t>员工</w:t>
            </w:r>
            <w:r w:rsidRPr="00C24B58">
              <w:rPr>
                <w:rFonts w:hint="eastAsia"/>
                <w:sz w:val="24"/>
              </w:rPr>
              <w:t>、</w:t>
            </w:r>
          </w:p>
          <w:p w:rsidR="0000197E" w:rsidRPr="00C24B58" w:rsidRDefault="00C637E9" w:rsidP="00C637E9">
            <w:pPr>
              <w:spacing w:line="360" w:lineRule="auto"/>
              <w:jc w:val="center"/>
              <w:rPr>
                <w:sz w:val="24"/>
              </w:rPr>
            </w:pPr>
            <w:r w:rsidRPr="00C24B58">
              <w:rPr>
                <w:sz w:val="24"/>
              </w:rPr>
              <w:t>游客</w:t>
            </w:r>
          </w:p>
        </w:tc>
        <w:tc>
          <w:tcPr>
            <w:tcW w:w="1561" w:type="dxa"/>
            <w:vAlign w:val="center"/>
          </w:tcPr>
          <w:p w:rsidR="0000197E" w:rsidRPr="00C24B58" w:rsidRDefault="0000197E">
            <w:pPr>
              <w:spacing w:line="360" w:lineRule="auto"/>
              <w:jc w:val="center"/>
              <w:rPr>
                <w:sz w:val="24"/>
              </w:rPr>
            </w:pPr>
            <w:r w:rsidRPr="00C24B58">
              <w:rPr>
                <w:sz w:val="24"/>
              </w:rPr>
              <w:t>生活垃圾</w:t>
            </w:r>
          </w:p>
        </w:tc>
        <w:tc>
          <w:tcPr>
            <w:tcW w:w="2410" w:type="dxa"/>
            <w:vAlign w:val="center"/>
          </w:tcPr>
          <w:p w:rsidR="0000197E" w:rsidRPr="00C24B58" w:rsidRDefault="0000197E">
            <w:pPr>
              <w:jc w:val="center"/>
              <w:rPr>
                <w:sz w:val="24"/>
              </w:rPr>
            </w:pPr>
            <w:r w:rsidRPr="00C24B58">
              <w:rPr>
                <w:sz w:val="24"/>
              </w:rPr>
              <w:t>市政卫生部门处理</w:t>
            </w:r>
          </w:p>
        </w:tc>
        <w:tc>
          <w:tcPr>
            <w:tcW w:w="2463" w:type="dxa"/>
            <w:vAlign w:val="center"/>
          </w:tcPr>
          <w:p w:rsidR="0000197E" w:rsidRPr="00C24B58" w:rsidRDefault="0000197E">
            <w:pPr>
              <w:jc w:val="center"/>
              <w:rPr>
                <w:sz w:val="24"/>
              </w:rPr>
            </w:pPr>
            <w:r w:rsidRPr="00C24B58">
              <w:rPr>
                <w:sz w:val="24"/>
              </w:rPr>
              <w:t>处置率</w:t>
            </w:r>
            <w:r w:rsidRPr="00C24B58">
              <w:rPr>
                <w:sz w:val="24"/>
              </w:rPr>
              <w:t>100%</w:t>
            </w:r>
          </w:p>
        </w:tc>
      </w:tr>
      <w:tr w:rsidR="0000197E" w:rsidRPr="00C24B58" w:rsidTr="00476BF2">
        <w:trPr>
          <w:cantSplit/>
          <w:trHeight w:val="1691"/>
          <w:jc w:val="center"/>
        </w:trPr>
        <w:tc>
          <w:tcPr>
            <w:tcW w:w="8522" w:type="dxa"/>
            <w:gridSpan w:val="5"/>
            <w:tcBorders>
              <w:top w:val="single" w:sz="4" w:space="0" w:color="auto"/>
              <w:bottom w:val="single" w:sz="4" w:space="0" w:color="auto"/>
            </w:tcBorders>
          </w:tcPr>
          <w:p w:rsidR="0000197E" w:rsidRPr="00C24B58" w:rsidRDefault="0000197E" w:rsidP="007701FC">
            <w:pPr>
              <w:spacing w:beforeLines="50" w:line="360" w:lineRule="auto"/>
              <w:jc w:val="left"/>
              <w:rPr>
                <w:b/>
                <w:sz w:val="24"/>
              </w:rPr>
            </w:pPr>
            <w:r w:rsidRPr="00C24B58">
              <w:rPr>
                <w:b/>
                <w:sz w:val="24"/>
              </w:rPr>
              <w:lastRenderedPageBreak/>
              <w:t>生态保护措施及预期效果</w:t>
            </w:r>
          </w:p>
          <w:p w:rsidR="00E13E9A" w:rsidRPr="00C24B58" w:rsidRDefault="00E13E9A" w:rsidP="00E13E9A">
            <w:pPr>
              <w:spacing w:line="360" w:lineRule="auto"/>
              <w:ind w:firstLineChars="200" w:firstLine="420"/>
              <w:jc w:val="left"/>
              <w:rPr>
                <w:sz w:val="24"/>
                <w:szCs w:val="24"/>
              </w:rPr>
            </w:pPr>
            <w:r w:rsidRPr="00C24B58">
              <w:rPr>
                <w:rFonts w:hint="eastAsia"/>
              </w:rPr>
              <w:t>（</w:t>
            </w:r>
            <w:r w:rsidRPr="00C24B58">
              <w:rPr>
                <w:rFonts w:hint="eastAsia"/>
                <w:sz w:val="24"/>
                <w:szCs w:val="24"/>
              </w:rPr>
              <w:t>1</w:t>
            </w:r>
            <w:r w:rsidRPr="00C24B58">
              <w:rPr>
                <w:rFonts w:hint="eastAsia"/>
                <w:sz w:val="24"/>
                <w:szCs w:val="24"/>
              </w:rPr>
              <w:t>）严格按照设计文件确定征占土地范围，进行地表清理工作；严格保护施工现场内外的生态环境，在清除植被过程中，不准超范围越界砍伐；</w:t>
            </w:r>
          </w:p>
          <w:p w:rsidR="00E13E9A" w:rsidRPr="00C24B58" w:rsidRDefault="00E13E9A" w:rsidP="00E13E9A">
            <w:pPr>
              <w:spacing w:line="360" w:lineRule="auto"/>
              <w:ind w:firstLineChars="200" w:firstLine="480"/>
              <w:jc w:val="left"/>
              <w:rPr>
                <w:sz w:val="24"/>
                <w:szCs w:val="24"/>
              </w:rPr>
            </w:pPr>
            <w:r w:rsidRPr="00C24B58">
              <w:rPr>
                <w:rFonts w:hint="eastAsia"/>
                <w:sz w:val="24"/>
                <w:szCs w:val="24"/>
              </w:rPr>
              <w:t>（</w:t>
            </w:r>
            <w:r w:rsidRPr="00C24B58">
              <w:rPr>
                <w:rFonts w:hint="eastAsia"/>
                <w:sz w:val="24"/>
                <w:szCs w:val="24"/>
              </w:rPr>
              <w:t>2</w:t>
            </w:r>
            <w:r w:rsidRPr="00C24B58">
              <w:rPr>
                <w:rFonts w:hint="eastAsia"/>
                <w:sz w:val="24"/>
                <w:szCs w:val="24"/>
              </w:rPr>
              <w:t>）项目建设应尽量减少占地，对于运输道路的建设，坡面工程应及时采取工程或植物措施加以减少水土流失现象发生；</w:t>
            </w:r>
          </w:p>
          <w:p w:rsidR="00E13E9A" w:rsidRPr="00C24B58" w:rsidRDefault="00E13E9A" w:rsidP="00E13E9A">
            <w:pPr>
              <w:spacing w:line="360" w:lineRule="auto"/>
              <w:ind w:firstLineChars="200" w:firstLine="480"/>
              <w:jc w:val="left"/>
              <w:rPr>
                <w:sz w:val="24"/>
                <w:szCs w:val="24"/>
              </w:rPr>
            </w:pPr>
            <w:r w:rsidRPr="00C24B58">
              <w:rPr>
                <w:rFonts w:hint="eastAsia"/>
                <w:sz w:val="24"/>
                <w:szCs w:val="24"/>
              </w:rPr>
              <w:t>（</w:t>
            </w:r>
            <w:r w:rsidRPr="00C24B58">
              <w:rPr>
                <w:rFonts w:hint="eastAsia"/>
                <w:sz w:val="24"/>
                <w:szCs w:val="24"/>
              </w:rPr>
              <w:t>3</w:t>
            </w:r>
            <w:r w:rsidRPr="00C24B58">
              <w:rPr>
                <w:rFonts w:hint="eastAsia"/>
                <w:sz w:val="24"/>
                <w:szCs w:val="24"/>
              </w:rPr>
              <w:t>）严格控制开挖施工作业面，避免超挖破坏周围植被；</w:t>
            </w:r>
          </w:p>
          <w:p w:rsidR="00E13E9A" w:rsidRPr="00C24B58" w:rsidRDefault="00E13E9A" w:rsidP="00E13E9A">
            <w:pPr>
              <w:spacing w:line="360" w:lineRule="auto"/>
              <w:ind w:firstLineChars="200" w:firstLine="480"/>
              <w:jc w:val="left"/>
              <w:rPr>
                <w:sz w:val="24"/>
                <w:szCs w:val="24"/>
              </w:rPr>
            </w:pPr>
            <w:r w:rsidRPr="00C24B58">
              <w:rPr>
                <w:rFonts w:hint="eastAsia"/>
                <w:sz w:val="24"/>
                <w:szCs w:val="24"/>
              </w:rPr>
              <w:t>（</w:t>
            </w:r>
            <w:r w:rsidRPr="00C24B58">
              <w:rPr>
                <w:rFonts w:hint="eastAsia"/>
                <w:sz w:val="24"/>
                <w:szCs w:val="24"/>
              </w:rPr>
              <w:t>4</w:t>
            </w:r>
            <w:r w:rsidRPr="00C24B58">
              <w:rPr>
                <w:rFonts w:hint="eastAsia"/>
                <w:sz w:val="24"/>
                <w:szCs w:val="24"/>
              </w:rPr>
              <w:t>）及时处理固体废物，如粪便、生活垃圾、施工物料和施工垃圾等，杜绝超范围用地；</w:t>
            </w:r>
          </w:p>
          <w:p w:rsidR="00E13E9A" w:rsidRPr="00C24B58" w:rsidRDefault="00E13E9A" w:rsidP="00E13E9A">
            <w:pPr>
              <w:spacing w:line="360" w:lineRule="auto"/>
              <w:ind w:firstLineChars="200" w:firstLine="480"/>
              <w:jc w:val="left"/>
              <w:rPr>
                <w:sz w:val="24"/>
                <w:szCs w:val="24"/>
              </w:rPr>
            </w:pPr>
            <w:r w:rsidRPr="00C24B58">
              <w:rPr>
                <w:rFonts w:hint="eastAsia"/>
                <w:sz w:val="24"/>
                <w:szCs w:val="24"/>
              </w:rPr>
              <w:t>（</w:t>
            </w:r>
            <w:r w:rsidRPr="00C24B58">
              <w:rPr>
                <w:rFonts w:hint="eastAsia"/>
                <w:sz w:val="24"/>
                <w:szCs w:val="24"/>
              </w:rPr>
              <w:t>5</w:t>
            </w:r>
            <w:r w:rsidRPr="00C24B58">
              <w:rPr>
                <w:rFonts w:hint="eastAsia"/>
                <w:sz w:val="24"/>
                <w:szCs w:val="24"/>
              </w:rPr>
              <w:t>）施工单位应加强防火知识教育，防止人为原因导致森林火灾的发生；</w:t>
            </w:r>
          </w:p>
          <w:p w:rsidR="00E13E9A" w:rsidRPr="00C24B58" w:rsidRDefault="00E13E9A" w:rsidP="00E13E9A">
            <w:pPr>
              <w:spacing w:line="360" w:lineRule="auto"/>
              <w:ind w:firstLineChars="200" w:firstLine="480"/>
              <w:jc w:val="left"/>
              <w:rPr>
                <w:sz w:val="24"/>
                <w:szCs w:val="24"/>
              </w:rPr>
            </w:pPr>
            <w:r w:rsidRPr="00C24B58">
              <w:rPr>
                <w:rFonts w:hint="eastAsia"/>
                <w:sz w:val="24"/>
                <w:szCs w:val="24"/>
              </w:rPr>
              <w:t>（</w:t>
            </w:r>
            <w:r w:rsidRPr="00C24B58">
              <w:rPr>
                <w:rFonts w:hint="eastAsia"/>
                <w:sz w:val="24"/>
                <w:szCs w:val="24"/>
              </w:rPr>
              <w:t>6</w:t>
            </w:r>
            <w:r w:rsidRPr="00C24B58">
              <w:rPr>
                <w:rFonts w:hint="eastAsia"/>
                <w:sz w:val="24"/>
                <w:szCs w:val="24"/>
              </w:rPr>
              <w:t>）施工前，剥离下来的表土堆存在项目永久占地内，采取临时拦挡和覆盖措施，用于项目后期绿化；</w:t>
            </w:r>
          </w:p>
          <w:p w:rsidR="0000197E" w:rsidRPr="00C24B58" w:rsidRDefault="00E13E9A" w:rsidP="00E13E9A">
            <w:pPr>
              <w:spacing w:line="360" w:lineRule="auto"/>
              <w:ind w:firstLineChars="200" w:firstLine="480"/>
              <w:jc w:val="left"/>
              <w:rPr>
                <w:sz w:val="24"/>
                <w:szCs w:val="24"/>
              </w:rPr>
            </w:pPr>
            <w:r w:rsidRPr="00C24B58">
              <w:rPr>
                <w:rFonts w:hint="eastAsia"/>
                <w:sz w:val="24"/>
                <w:szCs w:val="24"/>
              </w:rPr>
              <w:t>（</w:t>
            </w:r>
            <w:r w:rsidRPr="00C24B58">
              <w:rPr>
                <w:rFonts w:hint="eastAsia"/>
                <w:sz w:val="24"/>
                <w:szCs w:val="24"/>
              </w:rPr>
              <w:t>7</w:t>
            </w:r>
            <w:r w:rsidRPr="00C24B58">
              <w:rPr>
                <w:rFonts w:hint="eastAsia"/>
                <w:sz w:val="24"/>
                <w:szCs w:val="24"/>
              </w:rPr>
              <w:t>）项目建成后场地进行绿化，对损失的地表植被进行恢复；</w:t>
            </w:r>
          </w:p>
          <w:p w:rsidR="00D46B1C" w:rsidRPr="00C24B58" w:rsidRDefault="00D46B1C" w:rsidP="00D46B1C">
            <w:pPr>
              <w:spacing w:line="360" w:lineRule="auto"/>
              <w:ind w:firstLineChars="200" w:firstLine="480"/>
              <w:jc w:val="left"/>
            </w:pPr>
            <w:r w:rsidRPr="00C24B58">
              <w:rPr>
                <w:rFonts w:hint="eastAsia"/>
                <w:sz w:val="24"/>
                <w:szCs w:val="24"/>
              </w:rPr>
              <w:t>（</w:t>
            </w:r>
            <w:r w:rsidRPr="00C24B58">
              <w:rPr>
                <w:rFonts w:hint="eastAsia"/>
                <w:sz w:val="24"/>
                <w:szCs w:val="24"/>
              </w:rPr>
              <w:t>8</w:t>
            </w:r>
            <w:r w:rsidRPr="00C24B58">
              <w:rPr>
                <w:rFonts w:hint="eastAsia"/>
                <w:sz w:val="24"/>
                <w:szCs w:val="24"/>
              </w:rPr>
              <w:t>）施工区占用荒地为</w:t>
            </w:r>
            <w:r w:rsidRPr="00C24B58">
              <w:rPr>
                <w:sz w:val="24"/>
                <w:szCs w:val="24"/>
              </w:rPr>
              <w:t>1000m</w:t>
            </w:r>
            <w:r w:rsidRPr="00C24B58">
              <w:rPr>
                <w:sz w:val="24"/>
                <w:szCs w:val="24"/>
                <w:vertAlign w:val="superscript"/>
              </w:rPr>
              <w:t>2</w:t>
            </w:r>
            <w:r w:rsidRPr="00C24B58">
              <w:rPr>
                <w:rFonts w:hint="eastAsia"/>
                <w:sz w:val="24"/>
                <w:szCs w:val="24"/>
              </w:rPr>
              <w:t>，在施工结束后，及时对临时占地进行植被恢复。</w:t>
            </w:r>
          </w:p>
          <w:p w:rsidR="00E13E9A" w:rsidRPr="00C24B58" w:rsidRDefault="00D46B1C" w:rsidP="00D46B1C">
            <w:pPr>
              <w:spacing w:line="360" w:lineRule="auto"/>
              <w:ind w:firstLineChars="200" w:firstLine="480"/>
              <w:jc w:val="left"/>
              <w:rPr>
                <w:sz w:val="24"/>
                <w:szCs w:val="24"/>
              </w:rPr>
            </w:pPr>
            <w:r w:rsidRPr="00C24B58">
              <w:rPr>
                <w:rFonts w:hint="eastAsia"/>
                <w:sz w:val="24"/>
                <w:szCs w:val="24"/>
              </w:rPr>
              <w:t>（</w:t>
            </w:r>
            <w:r w:rsidRPr="00C24B58">
              <w:rPr>
                <w:rFonts w:hint="eastAsia"/>
                <w:sz w:val="24"/>
                <w:szCs w:val="24"/>
              </w:rPr>
              <w:t>9</w:t>
            </w:r>
            <w:r w:rsidRPr="00C24B58">
              <w:rPr>
                <w:rFonts w:hint="eastAsia"/>
                <w:sz w:val="24"/>
                <w:szCs w:val="24"/>
              </w:rPr>
              <w:t>）避免在雨季施工，避免潜在的水土流失影响。</w:t>
            </w:r>
          </w:p>
          <w:p w:rsidR="00E13E9A" w:rsidRPr="00C24B58" w:rsidRDefault="00DF7784" w:rsidP="00DF7784">
            <w:pPr>
              <w:spacing w:line="360" w:lineRule="auto"/>
              <w:ind w:firstLineChars="200" w:firstLine="480"/>
              <w:jc w:val="left"/>
              <w:rPr>
                <w:sz w:val="24"/>
                <w:szCs w:val="24"/>
              </w:rPr>
            </w:pPr>
            <w:r w:rsidRPr="00C24B58">
              <w:rPr>
                <w:rFonts w:hint="eastAsia"/>
                <w:sz w:val="24"/>
                <w:szCs w:val="24"/>
              </w:rPr>
              <w:t>（</w:t>
            </w:r>
            <w:r w:rsidRPr="00C24B58">
              <w:rPr>
                <w:rFonts w:hint="eastAsia"/>
                <w:sz w:val="24"/>
                <w:szCs w:val="24"/>
              </w:rPr>
              <w:t>10</w:t>
            </w:r>
            <w:r w:rsidRPr="00C24B58">
              <w:rPr>
                <w:rFonts w:hint="eastAsia"/>
                <w:sz w:val="24"/>
                <w:szCs w:val="24"/>
              </w:rPr>
              <w:t>）减少施工面的裸露时间，及时做好排水导流工作，减轻水流对斜坡和裸露地表的冲刷，及时开展园区绿化，避免建设后期的水土流失</w:t>
            </w:r>
            <w:r w:rsidR="00681856" w:rsidRPr="00C24B58">
              <w:rPr>
                <w:rFonts w:hint="eastAsia"/>
                <w:sz w:val="24"/>
                <w:szCs w:val="24"/>
              </w:rPr>
              <w:t>。</w:t>
            </w: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p w:rsidR="00E13E9A" w:rsidRPr="00C24B58" w:rsidRDefault="00E13E9A" w:rsidP="00E13E9A">
            <w:pPr>
              <w:pStyle w:val="a0"/>
              <w:ind w:firstLine="200"/>
            </w:pPr>
          </w:p>
        </w:tc>
      </w:tr>
    </w:tbl>
    <w:p w:rsidR="00694906" w:rsidRPr="00C24B58" w:rsidRDefault="00694906">
      <w:pPr>
        <w:pageBreakBefore/>
        <w:spacing w:before="120" w:after="120" w:line="400" w:lineRule="exact"/>
        <w:outlineLvl w:val="0"/>
        <w:rPr>
          <w:b/>
          <w:sz w:val="28"/>
          <w:szCs w:val="28"/>
        </w:rPr>
      </w:pPr>
      <w:bookmarkStart w:id="30" w:name="_Toc397069417"/>
      <w:bookmarkStart w:id="31" w:name="_Toc513645187"/>
      <w:r w:rsidRPr="00C24B58">
        <w:rPr>
          <w:b/>
          <w:sz w:val="28"/>
          <w:szCs w:val="28"/>
        </w:rPr>
        <w:lastRenderedPageBreak/>
        <w:t>结论与建议</w:t>
      </w:r>
      <w:bookmarkEnd w:id="30"/>
      <w:bookmarkEnd w:id="31"/>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8352"/>
        <w:gridCol w:w="176"/>
      </w:tblGrid>
      <w:tr w:rsidR="00067C53" w:rsidRPr="00C24B58" w:rsidTr="009E12A0">
        <w:trPr>
          <w:gridAfter w:val="1"/>
          <w:wAfter w:w="183" w:type="dxa"/>
          <w:trHeight w:val="12235"/>
        </w:trPr>
        <w:tc>
          <w:tcPr>
            <w:tcW w:w="8613" w:type="dxa"/>
          </w:tcPr>
          <w:p w:rsidR="00694906" w:rsidRPr="00C24B58" w:rsidRDefault="00694906" w:rsidP="007701FC">
            <w:pPr>
              <w:spacing w:beforeLines="50" w:afterLines="50" w:line="500" w:lineRule="exact"/>
              <w:rPr>
                <w:sz w:val="24"/>
              </w:rPr>
            </w:pPr>
            <w:r w:rsidRPr="00C24B58">
              <w:rPr>
                <w:sz w:val="24"/>
              </w:rPr>
              <w:t>1</w:t>
            </w:r>
            <w:r w:rsidRPr="00C24B58">
              <w:rPr>
                <w:sz w:val="24"/>
              </w:rPr>
              <w:t>工程概况</w:t>
            </w:r>
          </w:p>
          <w:p w:rsidR="00084ED8" w:rsidRPr="00C24B58" w:rsidRDefault="00084ED8" w:rsidP="00084ED8">
            <w:pPr>
              <w:spacing w:line="500" w:lineRule="exact"/>
              <w:ind w:firstLineChars="200" w:firstLine="480"/>
              <w:rPr>
                <w:sz w:val="24"/>
              </w:rPr>
            </w:pPr>
            <w:r w:rsidRPr="00C24B58">
              <w:rPr>
                <w:rFonts w:hint="eastAsia"/>
                <w:sz w:val="24"/>
              </w:rPr>
              <w:t>紫云岭公益性公园建设项目位于黑龙江省双鸭山市四方台区紫云岭，拟建设一处开放式的集观景、休闲娱乐、健身为一体的公益性森林公园及。主要建设内容：</w:t>
            </w:r>
          </w:p>
          <w:p w:rsidR="00084ED8" w:rsidRPr="00C24B58" w:rsidRDefault="00084ED8" w:rsidP="00084ED8">
            <w:pPr>
              <w:spacing w:line="500" w:lineRule="exact"/>
              <w:ind w:firstLineChars="200" w:firstLine="480"/>
              <w:rPr>
                <w:sz w:val="24"/>
              </w:rPr>
            </w:pPr>
            <w:r w:rsidRPr="00C24B58">
              <w:rPr>
                <w:rFonts w:hint="eastAsia"/>
                <w:sz w:val="24"/>
              </w:rPr>
              <w:t>1</w:t>
            </w:r>
            <w:r w:rsidRPr="00C24B58">
              <w:rPr>
                <w:rFonts w:hint="eastAsia"/>
                <w:sz w:val="24"/>
              </w:rPr>
              <w:t>、在紫云岭大井山西侧（惠民小区东侧）建设木质仿生态大门一个。停车场一处</w:t>
            </w:r>
            <w:r w:rsidRPr="00C24B58">
              <w:rPr>
                <w:rFonts w:hint="eastAsia"/>
                <w:sz w:val="24"/>
              </w:rPr>
              <w:t>10000</w:t>
            </w:r>
            <w:r w:rsidRPr="00C24B58">
              <w:rPr>
                <w:rFonts w:hint="eastAsia"/>
                <w:sz w:val="24"/>
              </w:rPr>
              <w:t>平方米，停放车辆在</w:t>
            </w:r>
            <w:r w:rsidRPr="00C24B58">
              <w:rPr>
                <w:rFonts w:hint="eastAsia"/>
                <w:sz w:val="24"/>
              </w:rPr>
              <w:t>300</w:t>
            </w:r>
            <w:r w:rsidRPr="00C24B58">
              <w:rPr>
                <w:rFonts w:hint="eastAsia"/>
                <w:sz w:val="24"/>
              </w:rPr>
              <w:t>台左右。</w:t>
            </w:r>
          </w:p>
          <w:p w:rsidR="00084ED8" w:rsidRPr="00C24B58" w:rsidRDefault="00084ED8" w:rsidP="00084ED8">
            <w:pPr>
              <w:spacing w:line="500" w:lineRule="exact"/>
              <w:ind w:firstLineChars="200" w:firstLine="480"/>
              <w:rPr>
                <w:sz w:val="24"/>
              </w:rPr>
            </w:pPr>
            <w:r w:rsidRPr="00C24B58">
              <w:rPr>
                <w:rFonts w:hint="eastAsia"/>
                <w:sz w:val="24"/>
              </w:rPr>
              <w:t>2</w:t>
            </w:r>
            <w:r w:rsidRPr="00C24B58">
              <w:rPr>
                <w:rFonts w:hint="eastAsia"/>
                <w:sz w:val="24"/>
              </w:rPr>
              <w:t>、从公园西门沿大架山至紫云岭修建甬道</w:t>
            </w:r>
            <w:r w:rsidRPr="00C24B58">
              <w:rPr>
                <w:rFonts w:hint="eastAsia"/>
                <w:sz w:val="24"/>
              </w:rPr>
              <w:t>2300</w:t>
            </w:r>
            <w:r w:rsidRPr="00C24B58">
              <w:rPr>
                <w:rFonts w:hint="eastAsia"/>
                <w:sz w:val="24"/>
              </w:rPr>
              <w:t>延长米（仿生石</w:t>
            </w:r>
            <w:r w:rsidRPr="00C24B58">
              <w:rPr>
                <w:rFonts w:hint="eastAsia"/>
                <w:sz w:val="24"/>
              </w:rPr>
              <w:t>1100</w:t>
            </w:r>
            <w:r w:rsidRPr="00C24B58">
              <w:rPr>
                <w:rFonts w:hint="eastAsia"/>
                <w:sz w:val="24"/>
              </w:rPr>
              <w:t>延长米，林下木栈道</w:t>
            </w:r>
            <w:r w:rsidRPr="00C24B58">
              <w:rPr>
                <w:rFonts w:hint="eastAsia"/>
                <w:sz w:val="24"/>
              </w:rPr>
              <w:t>1200</w:t>
            </w:r>
            <w:r w:rsidRPr="00C24B58">
              <w:rPr>
                <w:rFonts w:hint="eastAsia"/>
                <w:sz w:val="24"/>
              </w:rPr>
              <w:t>延长米）。</w:t>
            </w:r>
          </w:p>
          <w:p w:rsidR="00084ED8" w:rsidRPr="00C24B58" w:rsidRDefault="00084ED8" w:rsidP="00084ED8">
            <w:pPr>
              <w:spacing w:line="500" w:lineRule="exact"/>
              <w:ind w:firstLineChars="200" w:firstLine="480"/>
              <w:rPr>
                <w:sz w:val="24"/>
              </w:rPr>
            </w:pPr>
            <w:r w:rsidRPr="00C24B58">
              <w:rPr>
                <w:rFonts w:hint="eastAsia"/>
                <w:sz w:val="24"/>
              </w:rPr>
              <w:t>3</w:t>
            </w:r>
            <w:r w:rsidRPr="00C24B58">
              <w:rPr>
                <w:rFonts w:hint="eastAsia"/>
                <w:sz w:val="24"/>
              </w:rPr>
              <w:t>、在紫云岭主峰区建设凉亭</w:t>
            </w:r>
            <w:r w:rsidRPr="00C24B58">
              <w:rPr>
                <w:rFonts w:hint="eastAsia"/>
                <w:sz w:val="24"/>
              </w:rPr>
              <w:t>10</w:t>
            </w:r>
            <w:r w:rsidRPr="00C24B58">
              <w:rPr>
                <w:rFonts w:hint="eastAsia"/>
                <w:sz w:val="24"/>
              </w:rPr>
              <w:t>个，休闲桌椅</w:t>
            </w:r>
            <w:r w:rsidRPr="00C24B58">
              <w:rPr>
                <w:rFonts w:hint="eastAsia"/>
                <w:sz w:val="24"/>
              </w:rPr>
              <w:t>14</w:t>
            </w:r>
            <w:r w:rsidRPr="00C24B58">
              <w:rPr>
                <w:rFonts w:hint="eastAsia"/>
                <w:sz w:val="24"/>
              </w:rPr>
              <w:t>个。</w:t>
            </w:r>
          </w:p>
          <w:p w:rsidR="00084ED8" w:rsidRPr="00C24B58" w:rsidRDefault="00084ED8" w:rsidP="00084ED8">
            <w:pPr>
              <w:spacing w:line="500" w:lineRule="exact"/>
              <w:ind w:firstLineChars="200" w:firstLine="480"/>
              <w:rPr>
                <w:sz w:val="24"/>
              </w:rPr>
            </w:pPr>
            <w:r w:rsidRPr="00C24B58">
              <w:rPr>
                <w:rFonts w:hint="eastAsia"/>
                <w:sz w:val="24"/>
              </w:rPr>
              <w:t>4</w:t>
            </w:r>
            <w:r w:rsidRPr="00C24B58">
              <w:rPr>
                <w:rFonts w:hint="eastAsia"/>
                <w:sz w:val="24"/>
              </w:rPr>
              <w:t>、利用紫云岭大架子山下自然水沟，在景区内建设水体景观</w:t>
            </w:r>
            <w:r w:rsidR="00455092" w:rsidRPr="00C24B58">
              <w:rPr>
                <w:rFonts w:hint="eastAsia"/>
                <w:sz w:val="24"/>
              </w:rPr>
              <w:t>（</w:t>
            </w:r>
            <w:r w:rsidR="00455092" w:rsidRPr="00C24B58">
              <w:rPr>
                <w:sz w:val="24"/>
              </w:rPr>
              <w:t>用大型河流石、卵石在冲沟内外堆砌，种植多种挺杆植物，两侧种植大树进行遮荫</w:t>
            </w:r>
            <w:r w:rsidR="00455092" w:rsidRPr="00C24B58">
              <w:rPr>
                <w:rFonts w:hint="eastAsia"/>
                <w:sz w:val="24"/>
              </w:rPr>
              <w:t>）</w:t>
            </w:r>
            <w:r w:rsidRPr="00C24B58">
              <w:rPr>
                <w:rFonts w:hint="eastAsia"/>
                <w:sz w:val="24"/>
              </w:rPr>
              <w:t>，占地面积</w:t>
            </w:r>
            <w:r w:rsidRPr="00C24B58">
              <w:rPr>
                <w:rFonts w:hint="eastAsia"/>
                <w:sz w:val="24"/>
              </w:rPr>
              <w:t>20</w:t>
            </w:r>
            <w:r w:rsidRPr="00C24B58">
              <w:rPr>
                <w:rFonts w:hint="eastAsia"/>
                <w:sz w:val="24"/>
              </w:rPr>
              <w:t>亩</w:t>
            </w:r>
            <w:r w:rsidRPr="00C24B58">
              <w:rPr>
                <w:rFonts w:hint="eastAsia"/>
                <w:sz w:val="24"/>
              </w:rPr>
              <w:t>(1.3</w:t>
            </w:r>
            <w:r w:rsidRPr="00C24B58">
              <w:rPr>
                <w:rFonts w:hint="eastAsia"/>
                <w:sz w:val="24"/>
              </w:rPr>
              <w:t>万㎡）。</w:t>
            </w:r>
          </w:p>
          <w:p w:rsidR="00084ED8" w:rsidRPr="00C24B58" w:rsidRDefault="00084ED8" w:rsidP="00084ED8">
            <w:pPr>
              <w:spacing w:line="500" w:lineRule="exact"/>
              <w:ind w:firstLineChars="200" w:firstLine="480"/>
              <w:rPr>
                <w:sz w:val="24"/>
              </w:rPr>
            </w:pPr>
            <w:r w:rsidRPr="00C24B58">
              <w:rPr>
                <w:rFonts w:hint="eastAsia"/>
                <w:sz w:val="24"/>
              </w:rPr>
              <w:t>5</w:t>
            </w:r>
            <w:r w:rsidRPr="00C24B58">
              <w:rPr>
                <w:rFonts w:hint="eastAsia"/>
                <w:sz w:val="24"/>
              </w:rPr>
              <w:t>、围绕紫云岭山体修建自行车环山路</w:t>
            </w:r>
            <w:r w:rsidRPr="00C24B58">
              <w:rPr>
                <w:rFonts w:hint="eastAsia"/>
                <w:sz w:val="24"/>
              </w:rPr>
              <w:t>5500</w:t>
            </w:r>
            <w:r w:rsidRPr="00C24B58">
              <w:rPr>
                <w:rFonts w:hint="eastAsia"/>
                <w:sz w:val="24"/>
              </w:rPr>
              <w:t>延长米。</w:t>
            </w:r>
          </w:p>
          <w:p w:rsidR="00084ED8" w:rsidRPr="00C24B58" w:rsidRDefault="00084ED8" w:rsidP="00084ED8">
            <w:pPr>
              <w:spacing w:line="500" w:lineRule="exact"/>
              <w:ind w:firstLineChars="200" w:firstLine="480"/>
              <w:rPr>
                <w:sz w:val="24"/>
              </w:rPr>
            </w:pPr>
            <w:r w:rsidRPr="00C24B58">
              <w:rPr>
                <w:rFonts w:hint="eastAsia"/>
                <w:sz w:val="24"/>
              </w:rPr>
              <w:t>6</w:t>
            </w:r>
            <w:r w:rsidRPr="00C24B58">
              <w:rPr>
                <w:rFonts w:hint="eastAsia"/>
                <w:sz w:val="24"/>
              </w:rPr>
              <w:t>、在紫云岭公园主路沿途修建景观式厕所</w:t>
            </w:r>
            <w:r w:rsidRPr="00C24B58">
              <w:rPr>
                <w:rFonts w:hint="eastAsia"/>
                <w:sz w:val="24"/>
              </w:rPr>
              <w:t>2</w:t>
            </w:r>
            <w:r w:rsidRPr="00C24B58">
              <w:rPr>
                <w:rFonts w:hint="eastAsia"/>
                <w:sz w:val="24"/>
              </w:rPr>
              <w:t>个，在紫云岭西门和南门停车场各修建水冲厕所</w:t>
            </w:r>
            <w:r w:rsidRPr="00C24B58">
              <w:rPr>
                <w:rFonts w:hint="eastAsia"/>
                <w:sz w:val="24"/>
              </w:rPr>
              <w:t>1</w:t>
            </w:r>
            <w:r w:rsidRPr="00C24B58">
              <w:rPr>
                <w:rFonts w:hint="eastAsia"/>
                <w:sz w:val="24"/>
              </w:rPr>
              <w:t>个。</w:t>
            </w:r>
          </w:p>
          <w:p w:rsidR="00084ED8" w:rsidRPr="00C24B58" w:rsidRDefault="00084ED8" w:rsidP="00084ED8">
            <w:pPr>
              <w:spacing w:line="500" w:lineRule="exact"/>
              <w:ind w:firstLineChars="200" w:firstLine="480"/>
              <w:rPr>
                <w:sz w:val="24"/>
              </w:rPr>
            </w:pPr>
            <w:r w:rsidRPr="00C24B58">
              <w:rPr>
                <w:rFonts w:hint="eastAsia"/>
                <w:sz w:val="24"/>
              </w:rPr>
              <w:t>7</w:t>
            </w:r>
            <w:r w:rsidRPr="00C24B58">
              <w:rPr>
                <w:rFonts w:hint="eastAsia"/>
                <w:sz w:val="24"/>
              </w:rPr>
              <w:t>、围绕公园内天然地貌，移植樟子松、红皮云杉、白扦、青扦等常绿乔木，移植蒙古栎、白桦、色木槭、东北山梅花、山里红、山杏、山桃稠李、山荆子、山梨、花楸等落叶乔木，移栽常绿灌木砂地柏，种植偃伏莱木、大花溲疏、石蚕叶绣线菊、重瓣榆叶梅、毛樱桃、黄刺玫、珍珠梅、树锦鸡儿、茶条槭、沙棘、东北连翘、紫丁香、暴马丁香、小叶丁香、红王子锦带、鸡树条荚蒾等落叶灌木，丰富公园内花类品种。</w:t>
            </w:r>
          </w:p>
          <w:p w:rsidR="00084ED8" w:rsidRPr="00C24B58" w:rsidRDefault="00084ED8" w:rsidP="00084ED8">
            <w:pPr>
              <w:spacing w:line="500" w:lineRule="exact"/>
              <w:ind w:firstLineChars="200" w:firstLine="480"/>
              <w:rPr>
                <w:sz w:val="24"/>
              </w:rPr>
            </w:pPr>
            <w:r w:rsidRPr="00C24B58">
              <w:rPr>
                <w:rFonts w:hint="eastAsia"/>
                <w:sz w:val="24"/>
              </w:rPr>
              <w:t>8</w:t>
            </w:r>
            <w:r w:rsidRPr="00C24B58">
              <w:rPr>
                <w:rFonts w:hint="eastAsia"/>
                <w:sz w:val="24"/>
              </w:rPr>
              <w:t>、改造农家乐</w:t>
            </w:r>
            <w:r w:rsidRPr="00C24B58">
              <w:rPr>
                <w:rFonts w:hint="eastAsia"/>
                <w:sz w:val="24"/>
              </w:rPr>
              <w:t>6</w:t>
            </w:r>
            <w:r w:rsidRPr="00C24B58">
              <w:rPr>
                <w:rFonts w:hint="eastAsia"/>
                <w:sz w:val="24"/>
              </w:rPr>
              <w:t>家。</w:t>
            </w:r>
          </w:p>
          <w:p w:rsidR="00084ED8" w:rsidRPr="00C24B58" w:rsidRDefault="00084ED8" w:rsidP="008F0B07">
            <w:pPr>
              <w:spacing w:line="500" w:lineRule="exact"/>
              <w:ind w:firstLineChars="200" w:firstLine="480"/>
              <w:rPr>
                <w:sz w:val="24"/>
              </w:rPr>
            </w:pPr>
            <w:r w:rsidRPr="00C24B58">
              <w:rPr>
                <w:rFonts w:hint="eastAsia"/>
                <w:sz w:val="24"/>
              </w:rPr>
              <w:t>9</w:t>
            </w:r>
            <w:r w:rsidRPr="00C24B58">
              <w:rPr>
                <w:rFonts w:hint="eastAsia"/>
                <w:sz w:val="24"/>
              </w:rPr>
              <w:t>、观光体验区占地面积</w:t>
            </w:r>
            <w:r w:rsidRPr="00C24B58">
              <w:rPr>
                <w:rFonts w:hint="eastAsia"/>
                <w:sz w:val="24"/>
              </w:rPr>
              <w:t>30ha</w:t>
            </w:r>
            <w:r w:rsidRPr="00C24B58">
              <w:rPr>
                <w:rFonts w:hint="eastAsia"/>
                <w:sz w:val="24"/>
              </w:rPr>
              <w:t>，其中薰衣草观赏区</w:t>
            </w:r>
            <w:r w:rsidRPr="00C24B58">
              <w:rPr>
                <w:rFonts w:hint="eastAsia"/>
                <w:sz w:val="24"/>
              </w:rPr>
              <w:t>8.58ha</w:t>
            </w:r>
            <w:r w:rsidRPr="00C24B58">
              <w:rPr>
                <w:rFonts w:hint="eastAsia"/>
                <w:sz w:val="24"/>
              </w:rPr>
              <w:t>，特种蔬菜体验区</w:t>
            </w:r>
            <w:r w:rsidRPr="00C24B58">
              <w:rPr>
                <w:rFonts w:hint="eastAsia"/>
                <w:sz w:val="24"/>
              </w:rPr>
              <w:t>2.97ha</w:t>
            </w:r>
            <w:r w:rsidRPr="00C24B58">
              <w:rPr>
                <w:rFonts w:hint="eastAsia"/>
                <w:sz w:val="24"/>
              </w:rPr>
              <w:t>，特种花卉体验区</w:t>
            </w:r>
            <w:r w:rsidRPr="00C24B58">
              <w:rPr>
                <w:rFonts w:hint="eastAsia"/>
                <w:sz w:val="24"/>
              </w:rPr>
              <w:t>3.44ha</w:t>
            </w:r>
            <w:r w:rsidRPr="00C24B58">
              <w:rPr>
                <w:rFonts w:hint="eastAsia"/>
                <w:sz w:val="24"/>
              </w:rPr>
              <w:t>，采摘体验园</w:t>
            </w:r>
            <w:r w:rsidRPr="00C24B58">
              <w:rPr>
                <w:rFonts w:hint="eastAsia"/>
                <w:sz w:val="24"/>
              </w:rPr>
              <w:t>2.97ha</w:t>
            </w:r>
            <w:r w:rsidRPr="00C24B58">
              <w:rPr>
                <w:rFonts w:hint="eastAsia"/>
                <w:sz w:val="24"/>
              </w:rPr>
              <w:t>，预留发展区</w:t>
            </w:r>
            <w:r w:rsidRPr="00C24B58">
              <w:rPr>
                <w:rFonts w:hint="eastAsia"/>
                <w:sz w:val="24"/>
              </w:rPr>
              <w:t>10.0ha</w:t>
            </w:r>
            <w:r w:rsidRPr="00C24B58">
              <w:rPr>
                <w:rFonts w:hint="eastAsia"/>
                <w:sz w:val="24"/>
              </w:rPr>
              <w:t>。</w:t>
            </w:r>
          </w:p>
          <w:p w:rsidR="00694906" w:rsidRPr="00C24B58" w:rsidRDefault="00694906" w:rsidP="007701FC">
            <w:pPr>
              <w:spacing w:beforeLines="50" w:afterLines="50" w:line="500" w:lineRule="exact"/>
              <w:rPr>
                <w:sz w:val="24"/>
              </w:rPr>
            </w:pPr>
            <w:r w:rsidRPr="00C24B58">
              <w:rPr>
                <w:sz w:val="24"/>
              </w:rPr>
              <w:t>2</w:t>
            </w:r>
            <w:r w:rsidRPr="00C24B58">
              <w:rPr>
                <w:sz w:val="24"/>
              </w:rPr>
              <w:t>环境质量现状结论</w:t>
            </w:r>
          </w:p>
          <w:p w:rsidR="00694906" w:rsidRPr="00C24B58" w:rsidRDefault="00694906">
            <w:pPr>
              <w:pStyle w:val="a7"/>
              <w:spacing w:line="500" w:lineRule="exact"/>
              <w:rPr>
                <w:rFonts w:ascii="Times New Roman" w:hAnsi="Times New Roman" w:hint="default"/>
                <w:sz w:val="24"/>
                <w:szCs w:val="20"/>
              </w:rPr>
            </w:pPr>
            <w:r w:rsidRPr="00C24B58">
              <w:rPr>
                <w:rFonts w:ascii="Times New Roman" w:hAnsi="Times New Roman" w:hint="default"/>
                <w:sz w:val="24"/>
                <w:szCs w:val="20"/>
              </w:rPr>
              <w:lastRenderedPageBreak/>
              <w:t>2.1</w:t>
            </w:r>
            <w:r w:rsidR="00D35904" w:rsidRPr="00C24B58">
              <w:rPr>
                <w:rFonts w:ascii="Times New Roman" w:hAnsi="Times New Roman"/>
                <w:sz w:val="24"/>
                <w:szCs w:val="20"/>
              </w:rPr>
              <w:t>环境</w:t>
            </w:r>
            <w:r w:rsidR="00D35904" w:rsidRPr="00C24B58">
              <w:rPr>
                <w:rFonts w:ascii="Times New Roman" w:hAnsi="Times New Roman" w:hint="default"/>
                <w:sz w:val="24"/>
                <w:szCs w:val="20"/>
              </w:rPr>
              <w:t>空气</w:t>
            </w:r>
          </w:p>
          <w:p w:rsidR="00D35904" w:rsidRPr="00C24B58" w:rsidRDefault="00D35904" w:rsidP="00D35904">
            <w:pPr>
              <w:pStyle w:val="af8"/>
              <w:ind w:firstLine="480"/>
              <w:jc w:val="left"/>
              <w:rPr>
                <w:rFonts w:eastAsia="宋体" w:cs="Times New Roman"/>
                <w:kern w:val="2"/>
              </w:rPr>
            </w:pPr>
            <w:r w:rsidRPr="00C24B58">
              <w:rPr>
                <w:rFonts w:eastAsia="宋体" w:cs="Times New Roman" w:hint="eastAsia"/>
                <w:kern w:val="2"/>
              </w:rPr>
              <w:t>根据环境空气质量监测结果，各监测点位</w:t>
            </w:r>
            <w:r w:rsidRPr="00C24B58">
              <w:rPr>
                <w:rFonts w:eastAsia="宋体" w:cs="Times New Roman" w:hint="eastAsia"/>
                <w:kern w:val="2"/>
              </w:rPr>
              <w:t>CO</w:t>
            </w:r>
            <w:r w:rsidRPr="00C24B58">
              <w:rPr>
                <w:rFonts w:eastAsia="宋体" w:cs="Times New Roman" w:hint="eastAsia"/>
                <w:kern w:val="2"/>
              </w:rPr>
              <w:t>、</w:t>
            </w:r>
            <w:r w:rsidRPr="00C24B58">
              <w:rPr>
                <w:rFonts w:eastAsia="宋体" w:cs="Times New Roman" w:hint="eastAsia"/>
                <w:kern w:val="2"/>
              </w:rPr>
              <w:t>NO2</w:t>
            </w:r>
            <w:r w:rsidRPr="00C24B58">
              <w:rPr>
                <w:rFonts w:eastAsia="宋体" w:cs="Times New Roman" w:hint="eastAsia"/>
                <w:kern w:val="2"/>
              </w:rPr>
              <w:t>小时平均现状浓度符合《环境空气质量标准》</w:t>
            </w:r>
            <w:r w:rsidRPr="00C24B58">
              <w:rPr>
                <w:rFonts w:eastAsia="宋体" w:cs="Times New Roman" w:hint="eastAsia"/>
                <w:kern w:val="2"/>
              </w:rPr>
              <w:t>(GB3095-2012)</w:t>
            </w:r>
            <w:r w:rsidRPr="00C24B58">
              <w:rPr>
                <w:rFonts w:eastAsia="宋体" w:cs="Times New Roman" w:hint="eastAsia"/>
                <w:kern w:val="2"/>
              </w:rPr>
              <w:t>中二级标准的要求，</w:t>
            </w:r>
            <w:r w:rsidRPr="00C24B58">
              <w:rPr>
                <w:rFonts w:eastAsia="宋体" w:cs="Times New Roman" w:hint="eastAsia"/>
                <w:kern w:val="2"/>
              </w:rPr>
              <w:t>CO</w:t>
            </w:r>
            <w:r w:rsidRPr="00C24B58">
              <w:rPr>
                <w:rFonts w:eastAsia="宋体" w:cs="Times New Roman" w:hint="eastAsia"/>
                <w:kern w:val="2"/>
              </w:rPr>
              <w:t>、</w:t>
            </w:r>
            <w:r w:rsidRPr="00C24B58">
              <w:rPr>
                <w:rFonts w:eastAsia="宋体" w:cs="Times New Roman" w:hint="eastAsia"/>
                <w:kern w:val="2"/>
              </w:rPr>
              <w:t>TSP</w:t>
            </w:r>
            <w:r w:rsidRPr="00C24B58">
              <w:rPr>
                <w:rFonts w:eastAsia="宋体" w:cs="Times New Roman" w:hint="eastAsia"/>
                <w:kern w:val="2"/>
              </w:rPr>
              <w:t>、</w:t>
            </w:r>
            <w:r w:rsidRPr="00C24B58">
              <w:rPr>
                <w:rFonts w:eastAsia="宋体" w:cs="Times New Roman" w:hint="eastAsia"/>
                <w:kern w:val="2"/>
              </w:rPr>
              <w:t>NO2</w:t>
            </w:r>
            <w:r w:rsidRPr="00C24B58">
              <w:rPr>
                <w:rFonts w:eastAsia="宋体" w:cs="Times New Roman" w:hint="eastAsia"/>
                <w:kern w:val="2"/>
              </w:rPr>
              <w:t>日均值现状浓度符合《环境空气质量标准》</w:t>
            </w:r>
            <w:r w:rsidRPr="00C24B58">
              <w:rPr>
                <w:rFonts w:eastAsia="宋体" w:cs="Times New Roman" w:hint="eastAsia"/>
                <w:kern w:val="2"/>
              </w:rPr>
              <w:t>(GB3095-2012)</w:t>
            </w:r>
            <w:r w:rsidRPr="00C24B58">
              <w:rPr>
                <w:rFonts w:eastAsia="宋体" w:cs="Times New Roman" w:hint="eastAsia"/>
                <w:kern w:val="2"/>
              </w:rPr>
              <w:t>中二级标准的要求。</w:t>
            </w:r>
          </w:p>
          <w:p w:rsidR="00694906" w:rsidRPr="00C24B58" w:rsidRDefault="00694906">
            <w:pPr>
              <w:pStyle w:val="a7"/>
              <w:spacing w:line="500" w:lineRule="exact"/>
              <w:rPr>
                <w:rFonts w:ascii="Times New Roman" w:hAnsi="Times New Roman" w:hint="default"/>
                <w:sz w:val="24"/>
                <w:szCs w:val="20"/>
              </w:rPr>
            </w:pPr>
            <w:r w:rsidRPr="00C24B58">
              <w:rPr>
                <w:rFonts w:ascii="Times New Roman" w:hAnsi="Times New Roman" w:hint="default"/>
                <w:sz w:val="24"/>
                <w:szCs w:val="20"/>
              </w:rPr>
              <w:t>2.2</w:t>
            </w:r>
            <w:r w:rsidR="00D35904" w:rsidRPr="00C24B58">
              <w:rPr>
                <w:rFonts w:ascii="Times New Roman" w:hAnsi="Times New Roman"/>
                <w:sz w:val="24"/>
                <w:szCs w:val="20"/>
              </w:rPr>
              <w:t>地表水</w:t>
            </w:r>
          </w:p>
          <w:p w:rsidR="00D35904" w:rsidRPr="00C24B58" w:rsidRDefault="00D35904" w:rsidP="00D35904">
            <w:pPr>
              <w:spacing w:line="480" w:lineRule="exact"/>
              <w:ind w:firstLineChars="200" w:firstLine="480"/>
              <w:rPr>
                <w:sz w:val="24"/>
              </w:rPr>
            </w:pPr>
            <w:r w:rsidRPr="00C24B58">
              <w:rPr>
                <w:sz w:val="24"/>
              </w:rPr>
              <w:t>地表水数据来源于双鸭山环保局发布的水质环境质量公告，根据《双鸭山市</w:t>
            </w:r>
            <w:r w:rsidRPr="00C24B58">
              <w:rPr>
                <w:sz w:val="24"/>
              </w:rPr>
              <w:t>2018</w:t>
            </w:r>
            <w:r w:rsidRPr="00C24B58">
              <w:rPr>
                <w:sz w:val="24"/>
              </w:rPr>
              <w:t>年一季度水质环境质量报告》（双鸭山市环保局，</w:t>
            </w:r>
            <w:r w:rsidRPr="00C24B58">
              <w:rPr>
                <w:sz w:val="24"/>
              </w:rPr>
              <w:t>2018.3.13</w:t>
            </w:r>
            <w:r w:rsidRPr="00C24B58">
              <w:rPr>
                <w:sz w:val="24"/>
              </w:rPr>
              <w:t>）可知，</w:t>
            </w:r>
            <w:r w:rsidRPr="00C24B58">
              <w:rPr>
                <w:sz w:val="24"/>
              </w:rPr>
              <w:t>2018</w:t>
            </w:r>
            <w:r w:rsidRPr="00C24B58">
              <w:rPr>
                <w:sz w:val="24"/>
              </w:rPr>
              <w:t>年一季度国控地表水考核断面为滚兔岭、兴农排灌站、宝清大桥、饶河上、挠力河口内，省控地表水考核断面为寒葱沟水库，出入境地表水考核断面为寒葱沟水库和兴农排灌站。省控地表水考核断面为地表水监测项目为</w:t>
            </w:r>
            <w:r w:rsidRPr="00C24B58">
              <w:rPr>
                <w:sz w:val="24"/>
              </w:rPr>
              <w:t>26</w:t>
            </w:r>
            <w:r w:rsidRPr="00C24B58">
              <w:rPr>
                <w:sz w:val="24"/>
              </w:rPr>
              <w:t>项监测指标，</w:t>
            </w:r>
            <w:r w:rsidRPr="00C24B58">
              <w:rPr>
                <w:sz w:val="24"/>
              </w:rPr>
              <w:t>pH</w:t>
            </w:r>
            <w:r w:rsidRPr="00C24B58">
              <w:rPr>
                <w:sz w:val="24"/>
              </w:rPr>
              <w:t>、铁、锰、总氮、总磷、高锰酸盐指数、溶解氧、化学需氧量、生化需氧量等，水质达标率</w:t>
            </w:r>
            <w:r w:rsidRPr="00C24B58">
              <w:rPr>
                <w:sz w:val="24"/>
              </w:rPr>
              <w:t>100%</w:t>
            </w:r>
            <w:r w:rsidRPr="00C24B58">
              <w:rPr>
                <w:sz w:val="24"/>
              </w:rPr>
              <w:t>。</w:t>
            </w:r>
          </w:p>
          <w:p w:rsidR="00694906" w:rsidRPr="00C24B58" w:rsidRDefault="00694906">
            <w:pPr>
              <w:pStyle w:val="a7"/>
              <w:spacing w:line="500" w:lineRule="exact"/>
              <w:rPr>
                <w:rFonts w:ascii="Times New Roman" w:hAnsi="Times New Roman" w:hint="default"/>
                <w:sz w:val="24"/>
                <w:szCs w:val="20"/>
              </w:rPr>
            </w:pPr>
            <w:r w:rsidRPr="00C24B58">
              <w:rPr>
                <w:rFonts w:ascii="Times New Roman" w:hAnsi="Times New Roman" w:hint="default"/>
                <w:sz w:val="24"/>
                <w:szCs w:val="20"/>
              </w:rPr>
              <w:t>2.3</w:t>
            </w:r>
            <w:r w:rsidRPr="00C24B58">
              <w:rPr>
                <w:rFonts w:ascii="Times New Roman" w:hAnsi="Times New Roman" w:hint="default"/>
                <w:sz w:val="24"/>
                <w:szCs w:val="20"/>
              </w:rPr>
              <w:t>声环境现状</w:t>
            </w:r>
          </w:p>
          <w:p w:rsidR="00071986" w:rsidRPr="00C24B58" w:rsidRDefault="00071986" w:rsidP="00071986">
            <w:pPr>
              <w:spacing w:line="480" w:lineRule="exact"/>
              <w:ind w:firstLineChars="200" w:firstLine="480"/>
              <w:rPr>
                <w:sz w:val="24"/>
              </w:rPr>
            </w:pPr>
            <w:r w:rsidRPr="00C24B58">
              <w:rPr>
                <w:sz w:val="24"/>
              </w:rPr>
              <w:t>噪声评价结果表明，本项目拟建厂址</w:t>
            </w:r>
            <w:r w:rsidRPr="00C24B58">
              <w:rPr>
                <w:rFonts w:hint="eastAsia"/>
                <w:sz w:val="24"/>
              </w:rPr>
              <w:t>声环境质量</w:t>
            </w:r>
            <w:r w:rsidRPr="00C24B58">
              <w:rPr>
                <w:sz w:val="24"/>
              </w:rPr>
              <w:t>昼间和夜间噪声监测值均满足《声环境质量标准》（</w:t>
            </w:r>
            <w:r w:rsidRPr="00C24B58">
              <w:rPr>
                <w:sz w:val="24"/>
              </w:rPr>
              <w:t>GB3096-2008</w:t>
            </w:r>
            <w:r w:rsidRPr="00C24B58">
              <w:rPr>
                <w:sz w:val="24"/>
              </w:rPr>
              <w:t>）中</w:t>
            </w:r>
            <w:r w:rsidRPr="00C24B58">
              <w:rPr>
                <w:sz w:val="24"/>
              </w:rPr>
              <w:t>2</w:t>
            </w:r>
            <w:r w:rsidRPr="00C24B58">
              <w:rPr>
                <w:sz w:val="24"/>
              </w:rPr>
              <w:t>类区标准要求。</w:t>
            </w:r>
          </w:p>
          <w:p w:rsidR="00694906" w:rsidRPr="00C24B58" w:rsidRDefault="00694906" w:rsidP="007701FC">
            <w:pPr>
              <w:spacing w:beforeLines="50" w:afterLines="50" w:line="500" w:lineRule="exact"/>
              <w:rPr>
                <w:sz w:val="24"/>
              </w:rPr>
            </w:pPr>
            <w:r w:rsidRPr="00C24B58">
              <w:rPr>
                <w:sz w:val="24"/>
              </w:rPr>
              <w:t>3</w:t>
            </w:r>
            <w:r w:rsidRPr="00C24B58">
              <w:rPr>
                <w:sz w:val="24"/>
              </w:rPr>
              <w:t>环境影响及主要措施</w:t>
            </w:r>
          </w:p>
          <w:p w:rsidR="00694906" w:rsidRPr="00C24B58" w:rsidRDefault="00694906">
            <w:pPr>
              <w:pStyle w:val="a7"/>
              <w:spacing w:line="500" w:lineRule="exact"/>
              <w:rPr>
                <w:rFonts w:ascii="Times New Roman" w:hAnsi="Times New Roman" w:hint="default"/>
                <w:sz w:val="24"/>
                <w:szCs w:val="20"/>
              </w:rPr>
            </w:pPr>
            <w:r w:rsidRPr="00C24B58">
              <w:rPr>
                <w:rFonts w:ascii="Times New Roman" w:hAnsi="Times New Roman" w:hint="default"/>
                <w:sz w:val="24"/>
                <w:szCs w:val="20"/>
              </w:rPr>
              <w:t>3.1</w:t>
            </w:r>
            <w:r w:rsidRPr="00C24B58">
              <w:rPr>
                <w:rFonts w:ascii="Times New Roman" w:hAnsi="Times New Roman" w:hint="default"/>
                <w:sz w:val="24"/>
                <w:szCs w:val="20"/>
              </w:rPr>
              <w:t>环境空气影响</w:t>
            </w:r>
          </w:p>
          <w:p w:rsidR="00C341BA" w:rsidRPr="00C24B58" w:rsidRDefault="00C341BA" w:rsidP="00C341BA">
            <w:pPr>
              <w:pStyle w:val="a7"/>
              <w:spacing w:line="500" w:lineRule="exact"/>
              <w:ind w:firstLineChars="200" w:firstLine="480"/>
              <w:rPr>
                <w:rFonts w:ascii="Times New Roman" w:hAnsi="Times New Roman" w:hint="default"/>
                <w:sz w:val="24"/>
                <w:szCs w:val="20"/>
              </w:rPr>
            </w:pPr>
            <w:r w:rsidRPr="00C24B58">
              <w:rPr>
                <w:rFonts w:ascii="Times New Roman" w:hAnsi="Times New Roman"/>
                <w:sz w:val="24"/>
                <w:szCs w:val="20"/>
              </w:rPr>
              <w:t>项目设置停车场一处</w:t>
            </w:r>
            <w:r w:rsidRPr="00C24B58">
              <w:rPr>
                <w:rFonts w:ascii="Times New Roman" w:hAnsi="Times New Roman"/>
                <w:sz w:val="24"/>
                <w:szCs w:val="20"/>
              </w:rPr>
              <w:t>10000</w:t>
            </w:r>
            <w:r w:rsidRPr="00C24B58">
              <w:rPr>
                <w:rFonts w:ascii="Times New Roman" w:hAnsi="Times New Roman"/>
                <w:sz w:val="24"/>
                <w:szCs w:val="20"/>
              </w:rPr>
              <w:t>平方米，停放车辆在</w:t>
            </w:r>
            <w:r w:rsidRPr="00C24B58">
              <w:rPr>
                <w:rFonts w:ascii="Times New Roman" w:hAnsi="Times New Roman"/>
                <w:sz w:val="24"/>
                <w:szCs w:val="20"/>
              </w:rPr>
              <w:t>300</w:t>
            </w:r>
            <w:r w:rsidRPr="00C24B58">
              <w:rPr>
                <w:rFonts w:ascii="Times New Roman" w:hAnsi="Times New Roman"/>
                <w:sz w:val="24"/>
                <w:szCs w:val="20"/>
              </w:rPr>
              <w:t>台左右，因地面停车位分布较为分散，且启动时间较短，产生的废气在露天空旷条件下很容易扩散，对周围环境的影响较小。</w:t>
            </w:r>
          </w:p>
          <w:p w:rsidR="00694906" w:rsidRPr="00C24B58" w:rsidRDefault="00694906">
            <w:pPr>
              <w:pStyle w:val="a7"/>
              <w:spacing w:line="500" w:lineRule="exact"/>
              <w:rPr>
                <w:rFonts w:ascii="Times New Roman" w:hAnsi="Times New Roman" w:hint="default"/>
                <w:sz w:val="24"/>
                <w:szCs w:val="20"/>
              </w:rPr>
            </w:pPr>
            <w:r w:rsidRPr="00C24B58">
              <w:rPr>
                <w:rFonts w:ascii="Times New Roman" w:hAnsi="Times New Roman" w:hint="default"/>
                <w:sz w:val="24"/>
                <w:szCs w:val="20"/>
              </w:rPr>
              <w:t>3.2</w:t>
            </w:r>
            <w:r w:rsidRPr="00C24B58">
              <w:rPr>
                <w:rFonts w:ascii="Times New Roman" w:hAnsi="Times New Roman" w:hint="default"/>
                <w:sz w:val="24"/>
                <w:szCs w:val="20"/>
              </w:rPr>
              <w:t>水环境影响</w:t>
            </w:r>
          </w:p>
          <w:p w:rsidR="00C341BA" w:rsidRPr="00C24B58" w:rsidRDefault="00C341BA" w:rsidP="00C341BA">
            <w:pPr>
              <w:pStyle w:val="a7"/>
              <w:spacing w:line="500" w:lineRule="exact"/>
              <w:ind w:firstLineChars="200" w:firstLine="480"/>
              <w:rPr>
                <w:rFonts w:ascii="Times New Roman" w:hAnsi="Times New Roman" w:hint="default"/>
                <w:sz w:val="24"/>
                <w:szCs w:val="20"/>
              </w:rPr>
            </w:pPr>
            <w:r w:rsidRPr="00C24B58">
              <w:rPr>
                <w:rFonts w:ascii="Times New Roman" w:hAnsi="Times New Roman"/>
                <w:sz w:val="24"/>
                <w:szCs w:val="20"/>
              </w:rPr>
              <w:t>本项目生活污水经化粪池处理后</w:t>
            </w:r>
            <w:r w:rsidR="00513B91" w:rsidRPr="00C24B58">
              <w:rPr>
                <w:rFonts w:ascii="Times New Roman" w:hAnsi="Times New Roman"/>
                <w:sz w:val="24"/>
                <w:szCs w:val="20"/>
              </w:rPr>
              <w:t>，由吸粪车定期抽运送至</w:t>
            </w:r>
            <w:r w:rsidR="00E60A89" w:rsidRPr="00C24B58">
              <w:rPr>
                <w:rFonts w:ascii="Times New Roman" w:hAnsi="Times New Roman"/>
                <w:sz w:val="24"/>
                <w:szCs w:val="20"/>
              </w:rPr>
              <w:t>双鸭山市四方台区污水处理厂</w:t>
            </w:r>
            <w:r w:rsidRPr="00C24B58">
              <w:rPr>
                <w:rFonts w:ascii="Times New Roman" w:hAnsi="Times New Roman"/>
                <w:sz w:val="24"/>
                <w:szCs w:val="20"/>
              </w:rPr>
              <w:t>。由于本项目废水水量较小，水质简单，不会对</w:t>
            </w:r>
            <w:r w:rsidR="00E60A89" w:rsidRPr="00C24B58">
              <w:rPr>
                <w:rFonts w:ascii="Times New Roman" w:hAnsi="Times New Roman"/>
                <w:sz w:val="24"/>
                <w:szCs w:val="20"/>
              </w:rPr>
              <w:t>双鸭山市四方台区污水处理厂</w:t>
            </w:r>
            <w:r w:rsidRPr="00C24B58">
              <w:rPr>
                <w:rFonts w:ascii="Times New Roman" w:hAnsi="Times New Roman"/>
                <w:sz w:val="24"/>
                <w:szCs w:val="20"/>
              </w:rPr>
              <w:t>造成超负荷运行，废水排入双鸭山污水处理厂可行，项目废水对周边地表水环境影响较小。</w:t>
            </w:r>
          </w:p>
          <w:p w:rsidR="00694906" w:rsidRPr="00C24B58" w:rsidRDefault="00694906">
            <w:pPr>
              <w:pStyle w:val="a7"/>
              <w:spacing w:line="500" w:lineRule="exact"/>
              <w:rPr>
                <w:rFonts w:ascii="Times New Roman" w:hAnsi="Times New Roman" w:hint="default"/>
                <w:sz w:val="24"/>
                <w:szCs w:val="20"/>
              </w:rPr>
            </w:pPr>
            <w:r w:rsidRPr="00C24B58">
              <w:rPr>
                <w:rFonts w:ascii="Times New Roman" w:hAnsi="Times New Roman" w:hint="default"/>
                <w:sz w:val="24"/>
                <w:szCs w:val="20"/>
              </w:rPr>
              <w:t>3.3</w:t>
            </w:r>
            <w:r w:rsidRPr="00C24B58">
              <w:rPr>
                <w:rFonts w:ascii="Times New Roman" w:hAnsi="Times New Roman" w:hint="default"/>
                <w:sz w:val="24"/>
                <w:szCs w:val="20"/>
              </w:rPr>
              <w:t>声环境影响</w:t>
            </w:r>
          </w:p>
          <w:p w:rsidR="00C341BA" w:rsidRPr="00C24B58" w:rsidRDefault="00C341BA" w:rsidP="00C341BA">
            <w:pPr>
              <w:pStyle w:val="a7"/>
              <w:spacing w:line="500" w:lineRule="exact"/>
              <w:ind w:firstLineChars="200" w:firstLine="480"/>
              <w:rPr>
                <w:rFonts w:ascii="Times New Roman" w:hAnsi="Times New Roman" w:hint="default"/>
                <w:sz w:val="24"/>
                <w:szCs w:val="20"/>
              </w:rPr>
            </w:pPr>
            <w:r w:rsidRPr="00C24B58">
              <w:rPr>
                <w:rFonts w:ascii="Times New Roman" w:hAnsi="Times New Roman"/>
                <w:sz w:val="24"/>
                <w:szCs w:val="20"/>
              </w:rPr>
              <w:t>本项目运行期的噪声源主要是游客活动的生活噪声、机动车噪声。</w:t>
            </w:r>
          </w:p>
          <w:p w:rsidR="00C341BA" w:rsidRPr="00C24B58" w:rsidRDefault="00C341BA" w:rsidP="00C341BA">
            <w:pPr>
              <w:pStyle w:val="a7"/>
              <w:spacing w:line="500" w:lineRule="exact"/>
              <w:ind w:firstLineChars="200" w:firstLine="480"/>
              <w:rPr>
                <w:rFonts w:ascii="Times New Roman" w:hAnsi="Times New Roman" w:hint="default"/>
                <w:sz w:val="24"/>
                <w:szCs w:val="20"/>
              </w:rPr>
            </w:pPr>
            <w:r w:rsidRPr="00C24B58">
              <w:rPr>
                <w:rFonts w:ascii="Times New Roman" w:hAnsi="Times New Roman"/>
                <w:sz w:val="24"/>
                <w:szCs w:val="20"/>
              </w:rPr>
              <w:lastRenderedPageBreak/>
              <w:t>建设单位拟采取以下噪声防治措施：在规划路两侧多种植高大乔木，并辅以矮小的灌木消减汽车经过时产生的噪声，减少汽车噪声对周围环境的影响。</w:t>
            </w:r>
            <w:r w:rsidRPr="00C24B58">
              <w:rPr>
                <w:rFonts w:ascii="Times New Roman" w:hAnsi="Times New Roman"/>
                <w:sz w:val="24"/>
                <w:szCs w:val="20"/>
              </w:rPr>
              <w:t xml:space="preserve"> </w:t>
            </w:r>
            <w:r w:rsidRPr="00C24B58">
              <w:rPr>
                <w:rFonts w:ascii="Times New Roman" w:hAnsi="Times New Roman"/>
                <w:sz w:val="24"/>
                <w:szCs w:val="20"/>
              </w:rPr>
              <w:t>项目建成营运后，加强对进出游客车辆以及停车场的管理。车辆噪声一般在</w:t>
            </w:r>
            <w:r w:rsidRPr="00C24B58">
              <w:rPr>
                <w:rFonts w:ascii="Times New Roman" w:hAnsi="Times New Roman"/>
                <w:sz w:val="24"/>
                <w:szCs w:val="20"/>
              </w:rPr>
              <w:t>60~75</w:t>
            </w:r>
            <w:r w:rsidRPr="00C24B58">
              <w:rPr>
                <w:rFonts w:ascii="Times New Roman" w:hAnsi="Times New Roman"/>
                <w:sz w:val="24"/>
                <w:szCs w:val="20"/>
              </w:rPr>
              <w:t>分贝，采取禁鸣喇叭，尽量减少机动车频繁启运和怠速，规范停车场的停车秩序等措施，能大大降低车辆噪声对附近居民的影响。居住区、公建活动区禁止喧哗、吵闹；严禁音响噪声，避免影响附近居民的正常工作和生活。</w:t>
            </w:r>
          </w:p>
          <w:p w:rsidR="00694906" w:rsidRPr="00C24B58" w:rsidRDefault="00694906">
            <w:pPr>
              <w:pStyle w:val="a7"/>
              <w:spacing w:line="500" w:lineRule="exact"/>
              <w:rPr>
                <w:rFonts w:ascii="Times New Roman" w:hAnsi="Times New Roman" w:hint="default"/>
                <w:sz w:val="24"/>
                <w:szCs w:val="20"/>
              </w:rPr>
            </w:pPr>
            <w:r w:rsidRPr="00C24B58">
              <w:rPr>
                <w:rFonts w:ascii="Times New Roman" w:hAnsi="Times New Roman" w:hint="default"/>
                <w:sz w:val="24"/>
                <w:szCs w:val="20"/>
              </w:rPr>
              <w:t>3.4</w:t>
            </w:r>
            <w:r w:rsidRPr="00C24B58">
              <w:rPr>
                <w:rFonts w:ascii="Times New Roman" w:hAnsi="Times New Roman" w:hint="default"/>
                <w:sz w:val="24"/>
                <w:szCs w:val="20"/>
              </w:rPr>
              <w:t>固体废物影响</w:t>
            </w:r>
          </w:p>
          <w:p w:rsidR="00C341BA" w:rsidRPr="00C24B58" w:rsidRDefault="00C341BA" w:rsidP="00C341BA">
            <w:pPr>
              <w:pStyle w:val="a7"/>
              <w:spacing w:line="500" w:lineRule="exact"/>
              <w:ind w:firstLineChars="200" w:firstLine="480"/>
              <w:rPr>
                <w:rFonts w:ascii="Times New Roman" w:hAnsi="Times New Roman" w:hint="default"/>
                <w:sz w:val="24"/>
                <w:szCs w:val="20"/>
              </w:rPr>
            </w:pPr>
            <w:r w:rsidRPr="00C24B58">
              <w:rPr>
                <w:rFonts w:ascii="Times New Roman" w:hAnsi="Times New Roman"/>
                <w:sz w:val="24"/>
                <w:szCs w:val="20"/>
              </w:rPr>
              <w:t>公园内设置若干个垃圾箱，分类收集游客产生的生活垃圾，设置垃圾收集中心一处，收集项目区域的产生的垃圾。垃圾收集中心采取封闭防渗、防雨措施并及时清运。死亡植株与生活垃圾共同清运；死亡动物尸体报相关管理部门按要求处置。因此项目产生的垃圾对外界环境的影响较小。项目产生的固体废物均得到适当处理，处置率</w:t>
            </w:r>
            <w:r w:rsidRPr="00C24B58">
              <w:rPr>
                <w:rFonts w:ascii="Times New Roman" w:hAnsi="Times New Roman"/>
                <w:sz w:val="24"/>
                <w:szCs w:val="20"/>
              </w:rPr>
              <w:t>100%</w:t>
            </w:r>
            <w:r w:rsidRPr="00C24B58">
              <w:rPr>
                <w:rFonts w:ascii="Times New Roman" w:hAnsi="Times New Roman"/>
                <w:sz w:val="24"/>
                <w:szCs w:val="20"/>
              </w:rPr>
              <w:t>，在落实报告中要求措施的前提下，对环境影响可被接受。</w:t>
            </w:r>
          </w:p>
          <w:p w:rsidR="00694906" w:rsidRPr="00C24B58" w:rsidRDefault="00694906">
            <w:pPr>
              <w:pStyle w:val="a7"/>
              <w:spacing w:line="500" w:lineRule="exact"/>
              <w:rPr>
                <w:rFonts w:ascii="Times New Roman" w:hAnsi="Times New Roman" w:hint="default"/>
                <w:sz w:val="24"/>
                <w:szCs w:val="20"/>
              </w:rPr>
            </w:pPr>
            <w:r w:rsidRPr="00C24B58">
              <w:rPr>
                <w:rFonts w:ascii="Times New Roman" w:hAnsi="Times New Roman" w:hint="default"/>
                <w:sz w:val="24"/>
                <w:szCs w:val="20"/>
              </w:rPr>
              <w:t>3.5</w:t>
            </w:r>
            <w:r w:rsidRPr="00C24B58">
              <w:rPr>
                <w:rFonts w:ascii="Times New Roman" w:hAnsi="Times New Roman" w:hint="default"/>
                <w:sz w:val="24"/>
                <w:szCs w:val="20"/>
              </w:rPr>
              <w:t>产业政策及规划符合性</w:t>
            </w:r>
          </w:p>
          <w:p w:rsidR="00C341BA" w:rsidRPr="00C24B58" w:rsidRDefault="00C341BA" w:rsidP="00C341BA">
            <w:pPr>
              <w:tabs>
                <w:tab w:val="left" w:pos="426"/>
              </w:tabs>
              <w:spacing w:line="500" w:lineRule="exact"/>
              <w:ind w:firstLineChars="200" w:firstLine="480"/>
              <w:rPr>
                <w:sz w:val="24"/>
              </w:rPr>
            </w:pPr>
            <w:r w:rsidRPr="00C24B58">
              <w:rPr>
                <w:rFonts w:hint="eastAsia"/>
                <w:sz w:val="24"/>
              </w:rPr>
              <w:t>本项目不属于《产业结构调整指导目录（</w:t>
            </w:r>
            <w:r w:rsidRPr="00C24B58">
              <w:rPr>
                <w:rFonts w:hint="eastAsia"/>
                <w:sz w:val="24"/>
              </w:rPr>
              <w:t>2011</w:t>
            </w:r>
            <w:r w:rsidRPr="00C24B58">
              <w:rPr>
                <w:rFonts w:hint="eastAsia"/>
                <w:sz w:val="24"/>
              </w:rPr>
              <w:t>年本）》（</w:t>
            </w:r>
            <w:r w:rsidRPr="00C24B58">
              <w:rPr>
                <w:rFonts w:hint="eastAsia"/>
                <w:sz w:val="24"/>
              </w:rPr>
              <w:t>2016</w:t>
            </w:r>
            <w:r w:rsidRPr="00C24B58">
              <w:rPr>
                <w:rFonts w:hint="eastAsia"/>
                <w:sz w:val="24"/>
              </w:rPr>
              <w:t>年修正）中淘汰类，也不属于限制类，即为允许类。因此，本项目的建设符合国家产业政策。</w:t>
            </w:r>
          </w:p>
          <w:p w:rsidR="00694906" w:rsidRPr="00C24B58" w:rsidRDefault="00694906" w:rsidP="007701FC">
            <w:pPr>
              <w:spacing w:beforeLines="50" w:afterLines="50" w:line="500" w:lineRule="exact"/>
              <w:rPr>
                <w:sz w:val="24"/>
              </w:rPr>
            </w:pPr>
            <w:r w:rsidRPr="00C24B58">
              <w:rPr>
                <w:sz w:val="24"/>
              </w:rPr>
              <w:t>4</w:t>
            </w:r>
            <w:r w:rsidRPr="00C24B58">
              <w:rPr>
                <w:sz w:val="24"/>
              </w:rPr>
              <w:t>环境影响评价总结论</w:t>
            </w:r>
          </w:p>
          <w:p w:rsidR="00694906" w:rsidRPr="00C24B58" w:rsidRDefault="00694906">
            <w:pPr>
              <w:tabs>
                <w:tab w:val="left" w:pos="426"/>
              </w:tabs>
              <w:spacing w:line="500" w:lineRule="exact"/>
              <w:ind w:firstLineChars="200" w:firstLine="480"/>
              <w:rPr>
                <w:sz w:val="24"/>
              </w:rPr>
            </w:pPr>
            <w:r w:rsidRPr="00C24B58">
              <w:rPr>
                <w:sz w:val="24"/>
              </w:rPr>
              <w:t>综上所述，本项目</w:t>
            </w:r>
            <w:r w:rsidR="00E74B82" w:rsidRPr="00C24B58">
              <w:rPr>
                <w:sz w:val="24"/>
              </w:rPr>
              <w:t>的</w:t>
            </w:r>
            <w:r w:rsidRPr="00C24B58">
              <w:rPr>
                <w:sz w:val="24"/>
              </w:rPr>
              <w:t>建设，具有较好的社会效益，但其运行过程中也会产生一些环境问题，采取相应措施后，可以得到有效控制，并能被环境所接受。因此，从环境保护角度总体评价认为，项目的建设是可行的。</w:t>
            </w:r>
          </w:p>
          <w:p w:rsidR="00694906" w:rsidRPr="00C24B58" w:rsidRDefault="00694906" w:rsidP="007701FC">
            <w:pPr>
              <w:spacing w:beforeLines="50" w:afterLines="50" w:line="500" w:lineRule="exact"/>
              <w:rPr>
                <w:sz w:val="24"/>
              </w:rPr>
            </w:pPr>
            <w:r w:rsidRPr="00C24B58">
              <w:rPr>
                <w:sz w:val="24"/>
              </w:rPr>
              <w:t>5</w:t>
            </w:r>
            <w:r w:rsidRPr="00C24B58">
              <w:rPr>
                <w:sz w:val="24"/>
              </w:rPr>
              <w:t>建议</w:t>
            </w:r>
          </w:p>
          <w:p w:rsidR="00694906" w:rsidRPr="00C24B58" w:rsidRDefault="00694906">
            <w:pPr>
              <w:tabs>
                <w:tab w:val="left" w:pos="426"/>
              </w:tabs>
              <w:spacing w:line="500" w:lineRule="exact"/>
              <w:ind w:firstLineChars="200" w:firstLine="480"/>
              <w:rPr>
                <w:sz w:val="24"/>
              </w:rPr>
            </w:pPr>
            <w:r w:rsidRPr="00C24B58">
              <w:rPr>
                <w:sz w:val="24"/>
              </w:rPr>
              <w:t>1</w:t>
            </w:r>
            <w:r w:rsidRPr="00C24B58">
              <w:rPr>
                <w:sz w:val="24"/>
              </w:rPr>
              <w:t>、项目在运营过程中，必须严格按照国家有关建设项目环保管理规定，执行</w:t>
            </w:r>
            <w:r w:rsidRPr="00C24B58">
              <w:rPr>
                <w:sz w:val="24"/>
              </w:rPr>
              <w:t>“</w:t>
            </w:r>
            <w:r w:rsidRPr="00C24B58">
              <w:rPr>
                <w:sz w:val="24"/>
              </w:rPr>
              <w:t>三同时</w:t>
            </w:r>
            <w:r w:rsidRPr="00C24B58">
              <w:rPr>
                <w:sz w:val="24"/>
              </w:rPr>
              <w:t>”</w:t>
            </w:r>
            <w:r w:rsidRPr="00C24B58">
              <w:rPr>
                <w:sz w:val="24"/>
              </w:rPr>
              <w:t>制度。</w:t>
            </w:r>
          </w:p>
          <w:p w:rsidR="00694906" w:rsidRPr="00C24B58" w:rsidRDefault="00694906" w:rsidP="00B509A4">
            <w:pPr>
              <w:tabs>
                <w:tab w:val="left" w:pos="426"/>
              </w:tabs>
              <w:spacing w:line="500" w:lineRule="exact"/>
              <w:ind w:firstLineChars="200" w:firstLine="480"/>
              <w:rPr>
                <w:sz w:val="24"/>
              </w:rPr>
            </w:pPr>
            <w:r w:rsidRPr="00C24B58">
              <w:rPr>
                <w:sz w:val="24"/>
              </w:rPr>
              <w:t>2</w:t>
            </w:r>
            <w:r w:rsidRPr="00C24B58">
              <w:rPr>
                <w:sz w:val="24"/>
              </w:rPr>
              <w:t>、落实各项污染防治措施，保证项目区环境质量。</w:t>
            </w:r>
          </w:p>
        </w:tc>
      </w:tr>
      <w:tr w:rsidR="00067C53" w:rsidRPr="00C24B58" w:rsidTr="009E12A0">
        <w:trPr>
          <w:trHeight w:val="1964"/>
        </w:trPr>
        <w:tc>
          <w:tcPr>
            <w:tcW w:w="8796" w:type="dxa"/>
            <w:gridSpan w:val="2"/>
          </w:tcPr>
          <w:p w:rsidR="00694906" w:rsidRPr="00C24B58" w:rsidRDefault="00694906">
            <w:pPr>
              <w:pStyle w:val="11"/>
              <w:pageBreakBefore/>
              <w:spacing w:line="500" w:lineRule="exact"/>
              <w:rPr>
                <w:rFonts w:ascii="Times New Roman" w:hAnsi="Times New Roman"/>
                <w:bCs w:val="0"/>
                <w:iCs w:val="0"/>
                <w:sz w:val="24"/>
                <w:szCs w:val="24"/>
              </w:rPr>
            </w:pPr>
            <w:r w:rsidRPr="00C24B58">
              <w:rPr>
                <w:rFonts w:ascii="Times New Roman" w:hAnsi="Times New Roman"/>
                <w:bCs w:val="0"/>
                <w:iCs w:val="0"/>
                <w:sz w:val="24"/>
                <w:szCs w:val="24"/>
              </w:rPr>
              <w:lastRenderedPageBreak/>
              <w:t>预审意见：</w:t>
            </w:r>
          </w:p>
          <w:p w:rsidR="00694906" w:rsidRPr="00C24B58" w:rsidRDefault="00694906">
            <w:pPr>
              <w:spacing w:line="500" w:lineRule="exact"/>
              <w:ind w:firstLineChars="100" w:firstLine="240"/>
              <w:rPr>
                <w:sz w:val="24"/>
                <w:szCs w:val="24"/>
              </w:rPr>
            </w:pPr>
          </w:p>
          <w:p w:rsidR="00694906" w:rsidRPr="00C24B58" w:rsidRDefault="00694906">
            <w:pPr>
              <w:spacing w:line="500" w:lineRule="exact"/>
              <w:ind w:firstLineChars="100" w:firstLine="240"/>
              <w:rPr>
                <w:sz w:val="24"/>
                <w:szCs w:val="24"/>
              </w:rPr>
            </w:pPr>
          </w:p>
          <w:p w:rsidR="00694906" w:rsidRPr="00C24B58" w:rsidRDefault="00694906">
            <w:pPr>
              <w:spacing w:line="500" w:lineRule="exact"/>
              <w:rPr>
                <w:sz w:val="24"/>
                <w:szCs w:val="24"/>
              </w:rPr>
            </w:pPr>
          </w:p>
          <w:p w:rsidR="00694906" w:rsidRPr="00C24B58" w:rsidRDefault="00694906">
            <w:pPr>
              <w:spacing w:line="500" w:lineRule="exact"/>
              <w:ind w:firstLineChars="100" w:firstLine="240"/>
              <w:rPr>
                <w:sz w:val="24"/>
                <w:szCs w:val="24"/>
              </w:rPr>
            </w:pPr>
          </w:p>
          <w:p w:rsidR="00694906" w:rsidRPr="00C24B58" w:rsidRDefault="00694906">
            <w:pPr>
              <w:spacing w:line="500" w:lineRule="exact"/>
              <w:ind w:firstLineChars="100" w:firstLine="240"/>
              <w:rPr>
                <w:sz w:val="24"/>
                <w:szCs w:val="24"/>
              </w:rPr>
            </w:pPr>
          </w:p>
          <w:p w:rsidR="00694906" w:rsidRPr="00C24B58" w:rsidRDefault="00694906">
            <w:pPr>
              <w:spacing w:line="500" w:lineRule="exact"/>
              <w:ind w:firstLineChars="100" w:firstLine="240"/>
              <w:rPr>
                <w:sz w:val="24"/>
                <w:szCs w:val="24"/>
              </w:rPr>
            </w:pPr>
          </w:p>
          <w:p w:rsidR="00694906" w:rsidRPr="00C24B58" w:rsidRDefault="00694906">
            <w:pPr>
              <w:spacing w:line="500" w:lineRule="exact"/>
              <w:ind w:firstLineChars="100" w:firstLine="240"/>
              <w:rPr>
                <w:sz w:val="24"/>
                <w:szCs w:val="24"/>
              </w:rPr>
            </w:pPr>
          </w:p>
          <w:p w:rsidR="00694906" w:rsidRPr="00C24B58" w:rsidRDefault="00694906">
            <w:pPr>
              <w:spacing w:line="500" w:lineRule="exact"/>
              <w:ind w:firstLineChars="100" w:firstLine="240"/>
              <w:rPr>
                <w:sz w:val="24"/>
                <w:szCs w:val="24"/>
              </w:rPr>
            </w:pPr>
          </w:p>
          <w:p w:rsidR="00694906" w:rsidRPr="00C24B58" w:rsidRDefault="00694906">
            <w:pPr>
              <w:spacing w:line="500" w:lineRule="exact"/>
              <w:ind w:firstLineChars="100" w:firstLine="240"/>
              <w:rPr>
                <w:sz w:val="24"/>
                <w:szCs w:val="24"/>
              </w:rPr>
            </w:pPr>
          </w:p>
          <w:p w:rsidR="00694906" w:rsidRPr="00C24B58" w:rsidRDefault="00694906">
            <w:pPr>
              <w:spacing w:line="500" w:lineRule="exact"/>
              <w:ind w:firstLineChars="100" w:firstLine="240"/>
              <w:rPr>
                <w:sz w:val="24"/>
                <w:szCs w:val="24"/>
              </w:rPr>
            </w:pPr>
          </w:p>
          <w:p w:rsidR="00694906" w:rsidRPr="00C24B58" w:rsidRDefault="00694906">
            <w:pPr>
              <w:spacing w:line="500" w:lineRule="exact"/>
              <w:ind w:firstLineChars="100" w:firstLine="240"/>
              <w:rPr>
                <w:sz w:val="24"/>
                <w:szCs w:val="24"/>
              </w:rPr>
            </w:pPr>
            <w:r w:rsidRPr="00C24B58">
              <w:rPr>
                <w:sz w:val="24"/>
                <w:szCs w:val="24"/>
              </w:rPr>
              <w:t>公章</w:t>
            </w:r>
          </w:p>
          <w:p w:rsidR="00694906" w:rsidRPr="00C24B58" w:rsidRDefault="00694906">
            <w:pPr>
              <w:spacing w:line="500" w:lineRule="exact"/>
              <w:ind w:firstLineChars="300" w:firstLine="720"/>
              <w:rPr>
                <w:b/>
                <w:bCs/>
                <w:sz w:val="24"/>
                <w:szCs w:val="24"/>
              </w:rPr>
            </w:pPr>
            <w:r w:rsidRPr="00C24B58">
              <w:rPr>
                <w:sz w:val="24"/>
                <w:szCs w:val="24"/>
              </w:rPr>
              <w:t>经办人：年月日</w:t>
            </w:r>
          </w:p>
        </w:tc>
      </w:tr>
      <w:tr w:rsidR="00067C53" w:rsidRPr="00C24B58" w:rsidTr="009E12A0">
        <w:trPr>
          <w:trHeight w:val="1956"/>
        </w:trPr>
        <w:tc>
          <w:tcPr>
            <w:tcW w:w="8796" w:type="dxa"/>
            <w:gridSpan w:val="2"/>
          </w:tcPr>
          <w:p w:rsidR="00694906" w:rsidRPr="00C24B58" w:rsidRDefault="00694906">
            <w:pPr>
              <w:spacing w:line="500" w:lineRule="exact"/>
              <w:rPr>
                <w:b/>
                <w:bCs/>
                <w:sz w:val="24"/>
                <w:szCs w:val="24"/>
              </w:rPr>
            </w:pPr>
          </w:p>
          <w:p w:rsidR="00694906" w:rsidRPr="00C24B58" w:rsidRDefault="00694906">
            <w:pPr>
              <w:spacing w:line="500" w:lineRule="exact"/>
              <w:rPr>
                <w:sz w:val="24"/>
                <w:szCs w:val="24"/>
              </w:rPr>
            </w:pPr>
          </w:p>
          <w:p w:rsidR="00694906" w:rsidRPr="00C24B58" w:rsidRDefault="00694906">
            <w:pPr>
              <w:spacing w:line="500" w:lineRule="exact"/>
              <w:rPr>
                <w:sz w:val="24"/>
                <w:szCs w:val="24"/>
              </w:rPr>
            </w:pPr>
          </w:p>
          <w:p w:rsidR="00694906" w:rsidRPr="00C24B58" w:rsidRDefault="00694906">
            <w:pPr>
              <w:spacing w:line="500" w:lineRule="exact"/>
              <w:rPr>
                <w:sz w:val="24"/>
                <w:szCs w:val="24"/>
              </w:rPr>
            </w:pPr>
          </w:p>
          <w:p w:rsidR="00694906" w:rsidRPr="00C24B58" w:rsidRDefault="00694906">
            <w:pPr>
              <w:spacing w:line="500" w:lineRule="exact"/>
              <w:rPr>
                <w:sz w:val="24"/>
                <w:szCs w:val="24"/>
              </w:rPr>
            </w:pPr>
          </w:p>
          <w:p w:rsidR="00694906" w:rsidRPr="00C24B58" w:rsidRDefault="00694906">
            <w:pPr>
              <w:spacing w:line="500" w:lineRule="exact"/>
              <w:rPr>
                <w:sz w:val="24"/>
                <w:szCs w:val="24"/>
              </w:rPr>
            </w:pPr>
          </w:p>
          <w:p w:rsidR="00694906" w:rsidRPr="00C24B58" w:rsidRDefault="00694906">
            <w:pPr>
              <w:spacing w:line="500" w:lineRule="exact"/>
              <w:rPr>
                <w:sz w:val="24"/>
                <w:szCs w:val="24"/>
              </w:rPr>
            </w:pPr>
          </w:p>
          <w:p w:rsidR="00694906" w:rsidRPr="00C24B58" w:rsidRDefault="00694906">
            <w:pPr>
              <w:spacing w:line="500" w:lineRule="exact"/>
              <w:rPr>
                <w:sz w:val="24"/>
                <w:szCs w:val="24"/>
              </w:rPr>
            </w:pPr>
          </w:p>
          <w:p w:rsidR="00694906" w:rsidRPr="00C24B58" w:rsidRDefault="00694906">
            <w:pPr>
              <w:spacing w:line="500" w:lineRule="exact"/>
              <w:rPr>
                <w:sz w:val="24"/>
                <w:szCs w:val="24"/>
              </w:rPr>
            </w:pPr>
          </w:p>
          <w:p w:rsidR="00694906" w:rsidRPr="00C24B58" w:rsidRDefault="00694906">
            <w:pPr>
              <w:spacing w:line="500" w:lineRule="exact"/>
              <w:rPr>
                <w:sz w:val="24"/>
                <w:szCs w:val="24"/>
              </w:rPr>
            </w:pPr>
          </w:p>
          <w:p w:rsidR="00694906" w:rsidRPr="00C24B58" w:rsidRDefault="00694906">
            <w:pPr>
              <w:spacing w:line="500" w:lineRule="exact"/>
              <w:ind w:firstLineChars="2500" w:firstLine="6000"/>
              <w:rPr>
                <w:sz w:val="24"/>
                <w:szCs w:val="24"/>
              </w:rPr>
            </w:pPr>
            <w:r w:rsidRPr="00C24B58">
              <w:rPr>
                <w:sz w:val="24"/>
                <w:szCs w:val="24"/>
              </w:rPr>
              <w:t>公章</w:t>
            </w:r>
          </w:p>
          <w:p w:rsidR="00694906" w:rsidRPr="00C24B58" w:rsidRDefault="00694906">
            <w:pPr>
              <w:spacing w:line="500" w:lineRule="exact"/>
              <w:ind w:firstLineChars="300" w:firstLine="720"/>
              <w:rPr>
                <w:sz w:val="24"/>
                <w:szCs w:val="24"/>
              </w:rPr>
            </w:pPr>
            <w:r w:rsidRPr="00C24B58">
              <w:rPr>
                <w:sz w:val="24"/>
                <w:szCs w:val="24"/>
              </w:rPr>
              <w:t>经办人：年月日</w:t>
            </w:r>
          </w:p>
          <w:p w:rsidR="00694906" w:rsidRPr="00C24B58" w:rsidRDefault="00694906">
            <w:pPr>
              <w:spacing w:line="500" w:lineRule="exact"/>
              <w:rPr>
                <w:sz w:val="24"/>
                <w:szCs w:val="24"/>
              </w:rPr>
            </w:pPr>
          </w:p>
          <w:p w:rsidR="00694906" w:rsidRPr="00C24B58" w:rsidRDefault="00694906">
            <w:pPr>
              <w:spacing w:line="500" w:lineRule="exact"/>
              <w:rPr>
                <w:sz w:val="24"/>
                <w:szCs w:val="24"/>
              </w:rPr>
            </w:pPr>
          </w:p>
          <w:p w:rsidR="00694906" w:rsidRPr="00C24B58" w:rsidRDefault="00694906">
            <w:pPr>
              <w:pStyle w:val="11"/>
              <w:pageBreakBefore/>
              <w:spacing w:line="500" w:lineRule="exact"/>
              <w:rPr>
                <w:rFonts w:ascii="Times New Roman" w:hAnsi="Times New Roman"/>
                <w:bCs w:val="0"/>
                <w:iCs w:val="0"/>
                <w:sz w:val="24"/>
                <w:szCs w:val="24"/>
              </w:rPr>
            </w:pPr>
            <w:r w:rsidRPr="00C24B58">
              <w:rPr>
                <w:rFonts w:ascii="Times New Roman" w:hAnsi="Times New Roman"/>
                <w:bCs w:val="0"/>
                <w:iCs w:val="0"/>
                <w:sz w:val="24"/>
                <w:szCs w:val="24"/>
              </w:rPr>
              <w:lastRenderedPageBreak/>
              <w:t>审批意见：</w:t>
            </w:r>
          </w:p>
          <w:p w:rsidR="00694906" w:rsidRPr="00C24B58" w:rsidRDefault="00694906">
            <w:pPr>
              <w:spacing w:line="500" w:lineRule="exact"/>
              <w:rPr>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rPr>
                <w:b/>
                <w:bCs/>
                <w:sz w:val="24"/>
                <w:szCs w:val="24"/>
              </w:rPr>
            </w:pPr>
          </w:p>
          <w:p w:rsidR="00694906" w:rsidRPr="00C24B58" w:rsidRDefault="00694906">
            <w:pPr>
              <w:spacing w:line="500" w:lineRule="exact"/>
              <w:ind w:firstLineChars="1900" w:firstLine="4578"/>
              <w:rPr>
                <w:b/>
                <w:bCs/>
                <w:sz w:val="24"/>
                <w:szCs w:val="24"/>
              </w:rPr>
            </w:pPr>
          </w:p>
          <w:p w:rsidR="00694906" w:rsidRPr="00C24B58" w:rsidRDefault="00694906">
            <w:pPr>
              <w:spacing w:line="500" w:lineRule="exact"/>
              <w:ind w:firstLineChars="1900" w:firstLine="4578"/>
              <w:rPr>
                <w:b/>
                <w:bCs/>
                <w:sz w:val="24"/>
                <w:szCs w:val="24"/>
              </w:rPr>
            </w:pPr>
          </w:p>
          <w:p w:rsidR="00694906" w:rsidRPr="00C24B58" w:rsidRDefault="00694906">
            <w:pPr>
              <w:spacing w:line="500" w:lineRule="exact"/>
              <w:ind w:firstLineChars="1900" w:firstLine="4578"/>
              <w:rPr>
                <w:b/>
                <w:bCs/>
                <w:sz w:val="24"/>
                <w:szCs w:val="24"/>
              </w:rPr>
            </w:pPr>
          </w:p>
          <w:p w:rsidR="00694906" w:rsidRPr="00C24B58" w:rsidRDefault="00694906">
            <w:pPr>
              <w:spacing w:line="500" w:lineRule="exact"/>
              <w:ind w:firstLineChars="1900" w:firstLine="4578"/>
              <w:rPr>
                <w:b/>
                <w:bCs/>
                <w:sz w:val="24"/>
                <w:szCs w:val="24"/>
              </w:rPr>
            </w:pPr>
          </w:p>
          <w:p w:rsidR="00694906" w:rsidRPr="00C24B58" w:rsidRDefault="00694906">
            <w:pPr>
              <w:spacing w:line="500" w:lineRule="exact"/>
              <w:ind w:firstLineChars="1900" w:firstLine="4578"/>
              <w:rPr>
                <w:b/>
                <w:bCs/>
                <w:sz w:val="24"/>
                <w:szCs w:val="24"/>
              </w:rPr>
            </w:pPr>
          </w:p>
          <w:p w:rsidR="00694906" w:rsidRPr="00C24B58" w:rsidRDefault="00694906">
            <w:pPr>
              <w:spacing w:line="500" w:lineRule="exact"/>
              <w:ind w:firstLineChars="1900" w:firstLine="4578"/>
              <w:rPr>
                <w:b/>
                <w:bCs/>
                <w:sz w:val="24"/>
                <w:szCs w:val="24"/>
              </w:rPr>
            </w:pPr>
          </w:p>
          <w:p w:rsidR="00694906" w:rsidRPr="00C24B58" w:rsidRDefault="00694906">
            <w:pPr>
              <w:spacing w:line="500" w:lineRule="exact"/>
              <w:ind w:firstLineChars="1900" w:firstLine="4578"/>
              <w:rPr>
                <w:b/>
                <w:bCs/>
                <w:sz w:val="24"/>
                <w:szCs w:val="24"/>
              </w:rPr>
            </w:pPr>
          </w:p>
          <w:p w:rsidR="00694906" w:rsidRPr="00C24B58" w:rsidRDefault="00694906">
            <w:pPr>
              <w:spacing w:line="500" w:lineRule="exact"/>
              <w:ind w:firstLineChars="1900" w:firstLine="4578"/>
              <w:rPr>
                <w:b/>
                <w:bCs/>
                <w:sz w:val="24"/>
                <w:szCs w:val="24"/>
              </w:rPr>
            </w:pPr>
          </w:p>
          <w:p w:rsidR="00694906" w:rsidRPr="00C24B58" w:rsidRDefault="00694906">
            <w:pPr>
              <w:spacing w:line="500" w:lineRule="exact"/>
              <w:ind w:firstLineChars="2550" w:firstLine="6120"/>
              <w:rPr>
                <w:sz w:val="24"/>
                <w:szCs w:val="24"/>
              </w:rPr>
            </w:pPr>
            <w:r w:rsidRPr="00C24B58">
              <w:rPr>
                <w:sz w:val="24"/>
                <w:szCs w:val="24"/>
              </w:rPr>
              <w:t>公章</w:t>
            </w:r>
          </w:p>
          <w:p w:rsidR="00694906" w:rsidRPr="00C24B58" w:rsidRDefault="00694906">
            <w:pPr>
              <w:spacing w:line="500" w:lineRule="exact"/>
              <w:ind w:firstLineChars="300" w:firstLine="720"/>
              <w:rPr>
                <w:sz w:val="24"/>
                <w:szCs w:val="24"/>
              </w:rPr>
            </w:pPr>
            <w:r w:rsidRPr="00C24B58">
              <w:rPr>
                <w:sz w:val="24"/>
                <w:szCs w:val="24"/>
              </w:rPr>
              <w:t>经办人：年月日</w:t>
            </w:r>
          </w:p>
          <w:p w:rsidR="00694906" w:rsidRPr="00C24B58" w:rsidRDefault="00694906">
            <w:pPr>
              <w:spacing w:line="500" w:lineRule="exact"/>
              <w:rPr>
                <w:b/>
                <w:bCs/>
                <w:sz w:val="24"/>
                <w:szCs w:val="24"/>
              </w:rPr>
            </w:pPr>
          </w:p>
        </w:tc>
      </w:tr>
    </w:tbl>
    <w:p w:rsidR="00F608AA" w:rsidRPr="00C24B58" w:rsidRDefault="00F608AA" w:rsidP="005018BF">
      <w:pPr>
        <w:pStyle w:val="a0"/>
        <w:ind w:firstLineChars="0" w:firstLine="0"/>
        <w:sectPr w:rsidR="00F608AA" w:rsidRPr="00C24B58">
          <w:footerReference w:type="default" r:id="rId28"/>
          <w:headerReference w:type="first" r:id="rId29"/>
          <w:footerReference w:type="first" r:id="rId30"/>
          <w:pgSz w:w="11906" w:h="16838"/>
          <w:pgMar w:top="1440" w:right="1797" w:bottom="1440" w:left="1797" w:header="851" w:footer="992" w:gutter="0"/>
          <w:pgNumType w:start="1"/>
          <w:cols w:space="720"/>
          <w:docGrid w:type="lines" w:linePitch="312"/>
        </w:sectPr>
      </w:pPr>
    </w:p>
    <w:p w:rsidR="00190F5D" w:rsidRPr="00C24B58" w:rsidRDefault="00190F5D" w:rsidP="00190F5D">
      <w:pPr>
        <w:spacing w:line="500" w:lineRule="exact"/>
        <w:jc w:val="left"/>
        <w:rPr>
          <w:rFonts w:eastAsia="黑体"/>
          <w:bCs/>
          <w:sz w:val="24"/>
          <w:szCs w:val="32"/>
        </w:rPr>
      </w:pPr>
      <w:r w:rsidRPr="00C24B58">
        <w:rPr>
          <w:rFonts w:eastAsia="黑体" w:hint="eastAsia"/>
          <w:bCs/>
          <w:sz w:val="24"/>
          <w:szCs w:val="32"/>
        </w:rPr>
        <w:lastRenderedPageBreak/>
        <w:t>附图</w:t>
      </w:r>
      <w:r w:rsidRPr="00C24B58">
        <w:rPr>
          <w:rFonts w:eastAsia="黑体" w:hint="eastAsia"/>
          <w:bCs/>
          <w:sz w:val="24"/>
          <w:szCs w:val="32"/>
        </w:rPr>
        <w:t xml:space="preserve">1 </w:t>
      </w:r>
      <w:r w:rsidRPr="00C24B58">
        <w:rPr>
          <w:rFonts w:eastAsia="黑体" w:hint="eastAsia"/>
          <w:bCs/>
          <w:sz w:val="24"/>
          <w:szCs w:val="32"/>
        </w:rPr>
        <w:t>地理位置图</w:t>
      </w:r>
    </w:p>
    <w:p w:rsidR="00190F5D" w:rsidRPr="00C24B58" w:rsidRDefault="00190F5D" w:rsidP="00190F5D">
      <w:pPr>
        <w:pStyle w:val="a0"/>
        <w:ind w:firstLineChars="0" w:firstLine="0"/>
        <w:jc w:val="center"/>
        <w:rPr>
          <w:b/>
          <w:sz w:val="24"/>
        </w:rPr>
        <w:sectPr w:rsidR="00190F5D" w:rsidRPr="00C24B58" w:rsidSect="00F608AA">
          <w:pgSz w:w="16838" w:h="11906" w:orient="landscape"/>
          <w:pgMar w:top="1797" w:right="1440" w:bottom="1797" w:left="1440" w:header="851" w:footer="992" w:gutter="0"/>
          <w:pgNumType w:start="1"/>
          <w:cols w:space="720"/>
          <w:docGrid w:type="lines" w:linePitch="312"/>
        </w:sectPr>
      </w:pPr>
      <w:r w:rsidRPr="00C24B58">
        <w:rPr>
          <w:rFonts w:hint="eastAsia"/>
          <w:noProof/>
          <w:szCs w:val="28"/>
        </w:rPr>
        <w:drawing>
          <wp:inline distT="0" distB="0" distL="0" distR="0">
            <wp:extent cx="5574030" cy="4762500"/>
            <wp:effectExtent l="19050" t="0" r="7620" b="0"/>
            <wp:docPr id="13" name="图片 25" descr="微信图片_2018040216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微信图片_20180402160115"/>
                    <pic:cNvPicPr>
                      <a:picLocks noChangeAspect="1" noChangeArrowheads="1"/>
                    </pic:cNvPicPr>
                  </pic:nvPicPr>
                  <pic:blipFill>
                    <a:blip r:embed="rId31"/>
                    <a:srcRect/>
                    <a:stretch>
                      <a:fillRect/>
                    </a:stretch>
                  </pic:blipFill>
                  <pic:spPr bwMode="auto">
                    <a:xfrm>
                      <a:off x="0" y="0"/>
                      <a:ext cx="5574030" cy="4762500"/>
                    </a:xfrm>
                    <a:prstGeom prst="rect">
                      <a:avLst/>
                    </a:prstGeom>
                    <a:noFill/>
                    <a:ln w="9525">
                      <a:noFill/>
                      <a:miter lim="800000"/>
                      <a:headEnd/>
                      <a:tailEnd/>
                    </a:ln>
                  </pic:spPr>
                </pic:pic>
              </a:graphicData>
            </a:graphic>
          </wp:inline>
        </w:drawing>
      </w:r>
    </w:p>
    <w:p w:rsidR="00190F5D" w:rsidRPr="00C24B58" w:rsidRDefault="00190F5D" w:rsidP="00190F5D">
      <w:pPr>
        <w:spacing w:line="500" w:lineRule="exact"/>
        <w:jc w:val="left"/>
        <w:rPr>
          <w:rFonts w:eastAsia="黑体"/>
          <w:bCs/>
          <w:sz w:val="24"/>
          <w:szCs w:val="32"/>
        </w:rPr>
      </w:pPr>
      <w:r w:rsidRPr="00C24B58">
        <w:rPr>
          <w:rFonts w:eastAsia="黑体" w:hint="eastAsia"/>
          <w:bCs/>
          <w:sz w:val="24"/>
          <w:szCs w:val="32"/>
        </w:rPr>
        <w:lastRenderedPageBreak/>
        <w:t>附图</w:t>
      </w:r>
      <w:r w:rsidRPr="00C24B58">
        <w:rPr>
          <w:rFonts w:eastAsia="黑体" w:hint="eastAsia"/>
          <w:bCs/>
          <w:sz w:val="24"/>
          <w:szCs w:val="32"/>
        </w:rPr>
        <w:t xml:space="preserve">2 </w:t>
      </w:r>
      <w:r w:rsidRPr="00C24B58">
        <w:rPr>
          <w:rFonts w:eastAsia="黑体" w:hint="eastAsia"/>
          <w:bCs/>
          <w:sz w:val="24"/>
          <w:szCs w:val="32"/>
        </w:rPr>
        <w:t>平面布置图（公园）</w:t>
      </w:r>
    </w:p>
    <w:p w:rsidR="00190F5D" w:rsidRPr="00C24B58" w:rsidRDefault="00190F5D" w:rsidP="00190F5D">
      <w:pPr>
        <w:pStyle w:val="a0"/>
        <w:ind w:firstLine="200"/>
        <w:jc w:val="center"/>
      </w:pPr>
      <w:r w:rsidRPr="00C24B58">
        <w:rPr>
          <w:noProof/>
        </w:rPr>
        <w:drawing>
          <wp:inline distT="0" distB="0" distL="0" distR="0">
            <wp:extent cx="7966001" cy="4857482"/>
            <wp:effectExtent l="19050" t="0" r="0"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
                    <a:srcRect/>
                    <a:stretch>
                      <a:fillRect/>
                    </a:stretch>
                  </pic:blipFill>
                  <pic:spPr bwMode="auto">
                    <a:xfrm>
                      <a:off x="0" y="0"/>
                      <a:ext cx="7970750" cy="4860378"/>
                    </a:xfrm>
                    <a:prstGeom prst="rect">
                      <a:avLst/>
                    </a:prstGeom>
                    <a:noFill/>
                    <a:ln w="9525">
                      <a:noFill/>
                      <a:miter lim="800000"/>
                      <a:headEnd/>
                      <a:tailEnd/>
                    </a:ln>
                  </pic:spPr>
                </pic:pic>
              </a:graphicData>
            </a:graphic>
          </wp:inline>
        </w:drawing>
      </w:r>
    </w:p>
    <w:p w:rsidR="00190F5D" w:rsidRPr="00C24B58" w:rsidRDefault="00190F5D" w:rsidP="00190F5D">
      <w:pPr>
        <w:spacing w:line="500" w:lineRule="exact"/>
        <w:jc w:val="left"/>
        <w:rPr>
          <w:rFonts w:eastAsia="黑体"/>
          <w:bCs/>
          <w:sz w:val="24"/>
          <w:szCs w:val="32"/>
        </w:rPr>
      </w:pPr>
      <w:r w:rsidRPr="00C24B58">
        <w:rPr>
          <w:rFonts w:eastAsia="黑体" w:hint="eastAsia"/>
          <w:bCs/>
          <w:sz w:val="24"/>
          <w:szCs w:val="32"/>
        </w:rPr>
        <w:lastRenderedPageBreak/>
        <w:t>附图</w:t>
      </w:r>
      <w:r w:rsidRPr="00C24B58">
        <w:rPr>
          <w:rFonts w:eastAsia="黑体" w:hint="eastAsia"/>
          <w:bCs/>
          <w:sz w:val="24"/>
          <w:szCs w:val="32"/>
        </w:rPr>
        <w:t xml:space="preserve">2 </w:t>
      </w:r>
      <w:r w:rsidRPr="00C24B58">
        <w:rPr>
          <w:rFonts w:eastAsia="黑体" w:hint="eastAsia"/>
          <w:bCs/>
          <w:sz w:val="24"/>
          <w:szCs w:val="32"/>
        </w:rPr>
        <w:t>平面布置图（游览观光区）</w:t>
      </w:r>
    </w:p>
    <w:p w:rsidR="00DF0597" w:rsidRDefault="00190F5D" w:rsidP="002111AE">
      <w:pPr>
        <w:pStyle w:val="a0"/>
        <w:ind w:firstLine="200"/>
        <w:jc w:val="center"/>
      </w:pPr>
      <w:r w:rsidRPr="00C24B58">
        <w:rPr>
          <w:noProof/>
        </w:rPr>
        <w:drawing>
          <wp:inline distT="0" distB="0" distL="0" distR="0">
            <wp:extent cx="6807052" cy="4929165"/>
            <wp:effectExtent l="19050" t="0" r="0" b="0"/>
            <wp:docPr id="115" name="图片 115"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7"/>
                    <pic:cNvPicPr>
                      <a:picLocks noChangeAspect="1" noChangeArrowheads="1"/>
                    </pic:cNvPicPr>
                  </pic:nvPicPr>
                  <pic:blipFill>
                    <a:blip r:embed="rId33" cstate="print"/>
                    <a:srcRect t="1941" b="2599"/>
                    <a:stretch>
                      <a:fillRect/>
                    </a:stretch>
                  </pic:blipFill>
                  <pic:spPr bwMode="auto">
                    <a:xfrm>
                      <a:off x="0" y="0"/>
                      <a:ext cx="6815464" cy="4935257"/>
                    </a:xfrm>
                    <a:prstGeom prst="rect">
                      <a:avLst/>
                    </a:prstGeom>
                    <a:noFill/>
                    <a:ln w="9525">
                      <a:noFill/>
                      <a:miter lim="800000"/>
                      <a:headEnd/>
                      <a:tailEnd/>
                    </a:ln>
                  </pic:spPr>
                </pic:pic>
              </a:graphicData>
            </a:graphic>
          </wp:inline>
        </w:drawing>
      </w:r>
    </w:p>
    <w:p w:rsidR="00DF0597" w:rsidRDefault="00DF0597" w:rsidP="00DF0597">
      <w:pPr>
        <w:spacing w:line="500" w:lineRule="exact"/>
        <w:jc w:val="left"/>
        <w:rPr>
          <w:rFonts w:eastAsia="黑体" w:hint="eastAsia"/>
          <w:bCs/>
          <w:sz w:val="24"/>
          <w:szCs w:val="32"/>
        </w:rPr>
      </w:pPr>
      <w:r w:rsidRPr="00C24B58">
        <w:rPr>
          <w:rFonts w:eastAsia="黑体" w:hint="eastAsia"/>
          <w:bCs/>
          <w:sz w:val="24"/>
          <w:szCs w:val="32"/>
        </w:rPr>
        <w:lastRenderedPageBreak/>
        <w:t>附图</w:t>
      </w:r>
      <w:r>
        <w:rPr>
          <w:rFonts w:eastAsia="黑体" w:hint="eastAsia"/>
          <w:bCs/>
          <w:sz w:val="24"/>
          <w:szCs w:val="32"/>
        </w:rPr>
        <w:t>3</w:t>
      </w:r>
      <w:r>
        <w:rPr>
          <w:rFonts w:eastAsia="黑体" w:hint="eastAsia"/>
          <w:bCs/>
          <w:sz w:val="24"/>
          <w:szCs w:val="32"/>
        </w:rPr>
        <w:t>农家乐与紫云岭公园相对位置关系图</w:t>
      </w:r>
    </w:p>
    <w:p w:rsidR="00DF0597" w:rsidRPr="00DF0597" w:rsidRDefault="00DF0597" w:rsidP="00DF0597">
      <w:pPr>
        <w:pStyle w:val="a0"/>
        <w:ind w:firstLine="200"/>
      </w:pPr>
      <w:r>
        <w:rPr>
          <w:noProof/>
        </w:rPr>
        <w:drawing>
          <wp:anchor distT="0" distB="0" distL="114300" distR="114300" simplePos="0" relativeHeight="251894784" behindDoc="0" locked="0" layoutInCell="1" allowOverlap="1">
            <wp:simplePos x="0" y="0"/>
            <wp:positionH relativeFrom="column">
              <wp:posOffset>369924</wp:posOffset>
            </wp:positionH>
            <wp:positionV relativeFrom="paragraph">
              <wp:posOffset>72493</wp:posOffset>
            </wp:positionV>
            <wp:extent cx="8129772" cy="4805917"/>
            <wp:effectExtent l="19050" t="0" r="4578" b="0"/>
            <wp:wrapNone/>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8129772" cy="4805917"/>
                    </a:xfrm>
                    <a:prstGeom prst="rect">
                      <a:avLst/>
                    </a:prstGeom>
                    <a:noFill/>
                    <a:ln w="9525">
                      <a:noFill/>
                      <a:miter lim="800000"/>
                      <a:headEnd/>
                      <a:tailEnd/>
                    </a:ln>
                  </pic:spPr>
                </pic:pic>
              </a:graphicData>
            </a:graphic>
          </wp:anchor>
        </w:drawing>
      </w:r>
    </w:p>
    <w:p w:rsidR="00DF0597" w:rsidRDefault="00DF0597">
      <w:pPr>
        <w:widowControl/>
        <w:jc w:val="left"/>
        <w:rPr>
          <w:kern w:val="0"/>
          <w:sz w:val="20"/>
          <w:szCs w:val="24"/>
        </w:rPr>
      </w:pPr>
      <w:r>
        <w:rPr>
          <w:noProof/>
        </w:rPr>
        <w:pict>
          <v:shape id="_x0000_s1176" type="#_x0000_t32" style="position:absolute;margin-left:535pt;margin-top:272.1pt;width:35.15pt;height:.85pt;z-index:251896832" o:connectortype="straight" strokecolor="#1f497d [3215]"/>
        </w:pict>
      </w:r>
      <w:r>
        <w:rPr>
          <w:noProof/>
        </w:rPr>
        <w:pict>
          <v:rect id="_x0000_s1175" style="position:absolute;margin-left:525.75pt;margin-top:227.75pt;width:142.35pt;height:131.45pt;z-index:251895808">
            <v:textbox>
              <w:txbxContent>
                <w:p w:rsidR="00DF0597" w:rsidRDefault="00DF0597" w:rsidP="00DF0597">
                  <w:pPr>
                    <w:ind w:firstLineChars="350" w:firstLine="840"/>
                    <w:rPr>
                      <w:rFonts w:hint="eastAsia"/>
                      <w:sz w:val="24"/>
                      <w:szCs w:val="24"/>
                    </w:rPr>
                  </w:pPr>
                  <w:r w:rsidRPr="00DF0597">
                    <w:rPr>
                      <w:rFonts w:hint="eastAsia"/>
                      <w:sz w:val="24"/>
                      <w:szCs w:val="24"/>
                    </w:rPr>
                    <w:t>图</w:t>
                  </w:r>
                  <w:r>
                    <w:rPr>
                      <w:rFonts w:hint="eastAsia"/>
                      <w:sz w:val="24"/>
                      <w:szCs w:val="24"/>
                    </w:rPr>
                    <w:t xml:space="preserve">  </w:t>
                  </w:r>
                  <w:r w:rsidRPr="00DF0597">
                    <w:rPr>
                      <w:rFonts w:hint="eastAsia"/>
                      <w:sz w:val="24"/>
                      <w:szCs w:val="24"/>
                    </w:rPr>
                    <w:t>例</w:t>
                  </w:r>
                </w:p>
                <w:p w:rsidR="00DF0597" w:rsidRDefault="00DF0597" w:rsidP="00DF0597">
                  <w:pPr>
                    <w:pStyle w:val="a0"/>
                    <w:ind w:firstLine="200"/>
                    <w:rPr>
                      <w:rFonts w:hint="eastAsia"/>
                    </w:rPr>
                  </w:pPr>
                </w:p>
                <w:p w:rsidR="00DF0597" w:rsidRPr="00DF0597" w:rsidRDefault="00DF0597" w:rsidP="00DF0597">
                  <w:pPr>
                    <w:pStyle w:val="a0"/>
                    <w:ind w:firstLine="200"/>
                    <w:rPr>
                      <w:rFonts w:hint="eastAsia"/>
                      <w:sz w:val="24"/>
                    </w:rPr>
                  </w:pPr>
                  <w:r>
                    <w:rPr>
                      <w:rFonts w:hint="eastAsia"/>
                    </w:rPr>
                    <w:t xml:space="preserve">        </w:t>
                  </w:r>
                  <w:r w:rsidRPr="00DF0597">
                    <w:rPr>
                      <w:rFonts w:hint="eastAsia"/>
                      <w:sz w:val="24"/>
                    </w:rPr>
                    <w:t>紫云岭公园</w:t>
                  </w:r>
                </w:p>
                <w:p w:rsidR="00DF0597" w:rsidRPr="00DF0597" w:rsidRDefault="00DF0597" w:rsidP="00DF0597">
                  <w:pPr>
                    <w:pStyle w:val="a0"/>
                    <w:ind w:firstLine="200"/>
                    <w:rPr>
                      <w:sz w:val="24"/>
                    </w:rPr>
                  </w:pPr>
                  <w:r>
                    <w:rPr>
                      <w:noProof/>
                    </w:rPr>
                    <w:drawing>
                      <wp:inline distT="0" distB="0" distL="0" distR="0">
                        <wp:extent cx="340360" cy="403860"/>
                        <wp:effectExtent l="19050" t="0" r="2540"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340360" cy="403860"/>
                                </a:xfrm>
                                <a:prstGeom prst="rect">
                                  <a:avLst/>
                                </a:prstGeom>
                                <a:noFill/>
                                <a:ln w="9525">
                                  <a:noFill/>
                                  <a:miter lim="800000"/>
                                  <a:headEnd/>
                                  <a:tailEnd/>
                                </a:ln>
                              </pic:spPr>
                            </pic:pic>
                          </a:graphicData>
                        </a:graphic>
                      </wp:inline>
                    </w:drawing>
                  </w:r>
                  <w:r>
                    <w:rPr>
                      <w:rFonts w:hint="eastAsia"/>
                    </w:rPr>
                    <w:t xml:space="preserve">  </w:t>
                  </w:r>
                  <w:r w:rsidRPr="00DF0597">
                    <w:rPr>
                      <w:rFonts w:hint="eastAsia"/>
                      <w:sz w:val="24"/>
                    </w:rPr>
                    <w:t>农家乐位置</w:t>
                  </w:r>
                </w:p>
              </w:txbxContent>
            </v:textbox>
          </v:rect>
        </w:pict>
      </w:r>
      <w:r>
        <w:br w:type="page"/>
      </w:r>
    </w:p>
    <w:p w:rsidR="00D1452E" w:rsidRPr="00C24B58" w:rsidRDefault="00D1452E">
      <w:pPr>
        <w:widowControl/>
        <w:jc w:val="left"/>
        <w:rPr>
          <w:kern w:val="0"/>
          <w:sz w:val="20"/>
          <w:szCs w:val="24"/>
        </w:rPr>
      </w:pPr>
      <w:r w:rsidRPr="00C24B58">
        <w:rPr>
          <w:rFonts w:eastAsia="黑体" w:hint="eastAsia"/>
          <w:bCs/>
          <w:sz w:val="24"/>
          <w:szCs w:val="32"/>
        </w:rPr>
        <w:lastRenderedPageBreak/>
        <w:t>附图</w:t>
      </w:r>
      <w:r w:rsidR="00DF0597">
        <w:rPr>
          <w:rFonts w:eastAsia="黑体" w:hint="eastAsia"/>
          <w:bCs/>
          <w:sz w:val="24"/>
          <w:szCs w:val="32"/>
        </w:rPr>
        <w:t>4</w:t>
      </w:r>
      <w:r w:rsidRPr="00C24B58">
        <w:rPr>
          <w:rFonts w:eastAsia="黑体" w:hint="eastAsia"/>
          <w:bCs/>
          <w:sz w:val="24"/>
          <w:szCs w:val="32"/>
        </w:rPr>
        <w:t xml:space="preserve"> </w:t>
      </w:r>
      <w:r w:rsidRPr="00C24B58">
        <w:rPr>
          <w:rFonts w:eastAsia="黑体" w:hint="eastAsia"/>
          <w:bCs/>
          <w:sz w:val="24"/>
          <w:szCs w:val="32"/>
        </w:rPr>
        <w:t>土地利用现状图</w:t>
      </w:r>
      <w:r w:rsidR="006C40DE" w:rsidRPr="00C24B58">
        <w:rPr>
          <w:noProof/>
          <w:kern w:val="0"/>
          <w:sz w:val="20"/>
          <w:szCs w:val="24"/>
        </w:rPr>
        <w:drawing>
          <wp:inline distT="0" distB="0" distL="0" distR="0">
            <wp:extent cx="7582397" cy="4826441"/>
            <wp:effectExtent l="19050" t="0" r="0" b="0"/>
            <wp:docPr id="11" name="图片 10" descr="56四方台片区用地现状图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四方台片区用地现状图0.jpg"/>
                    <pic:cNvPicPr/>
                  </pic:nvPicPr>
                  <pic:blipFill>
                    <a:blip r:embed="rId36" cstate="print"/>
                    <a:stretch>
                      <a:fillRect/>
                    </a:stretch>
                  </pic:blipFill>
                  <pic:spPr>
                    <a:xfrm>
                      <a:off x="0" y="0"/>
                      <a:ext cx="7583629" cy="4827225"/>
                    </a:xfrm>
                    <a:prstGeom prst="rect">
                      <a:avLst/>
                    </a:prstGeom>
                  </pic:spPr>
                </pic:pic>
              </a:graphicData>
            </a:graphic>
          </wp:inline>
        </w:drawing>
      </w:r>
    </w:p>
    <w:p w:rsidR="00D1452E" w:rsidRPr="00C24B58" w:rsidRDefault="00D1452E" w:rsidP="002111AE">
      <w:pPr>
        <w:pStyle w:val="a0"/>
        <w:ind w:firstLine="200"/>
        <w:jc w:val="center"/>
        <w:sectPr w:rsidR="00D1452E" w:rsidRPr="00C24B58" w:rsidSect="00F608AA">
          <w:pgSz w:w="16838" w:h="11906" w:orient="landscape"/>
          <w:pgMar w:top="1797" w:right="1440" w:bottom="1797" w:left="1440" w:header="851" w:footer="992" w:gutter="0"/>
          <w:pgNumType w:start="1"/>
          <w:cols w:space="720"/>
          <w:docGrid w:type="lines" w:linePitch="312"/>
        </w:sectPr>
      </w:pPr>
    </w:p>
    <w:p w:rsidR="00850463" w:rsidRPr="00C24B58" w:rsidRDefault="00850463">
      <w:pPr>
        <w:widowControl/>
        <w:jc w:val="left"/>
        <w:rPr>
          <w:kern w:val="0"/>
          <w:sz w:val="20"/>
          <w:szCs w:val="24"/>
        </w:rPr>
      </w:pPr>
    </w:p>
    <w:p w:rsidR="00850463" w:rsidRPr="00C24B58" w:rsidRDefault="007C6C0B" w:rsidP="007C6C0B">
      <w:pPr>
        <w:spacing w:line="500" w:lineRule="exact"/>
        <w:jc w:val="left"/>
        <w:rPr>
          <w:rFonts w:eastAsia="黑体"/>
          <w:bCs/>
          <w:sz w:val="24"/>
          <w:szCs w:val="32"/>
        </w:rPr>
      </w:pPr>
      <w:r w:rsidRPr="00C24B58">
        <w:rPr>
          <w:rFonts w:eastAsia="黑体" w:hint="eastAsia"/>
          <w:bCs/>
          <w:sz w:val="24"/>
          <w:szCs w:val="32"/>
        </w:rPr>
        <w:t>附件</w:t>
      </w:r>
      <w:r w:rsidRPr="00C24B58">
        <w:rPr>
          <w:rFonts w:eastAsia="黑体" w:hint="eastAsia"/>
          <w:bCs/>
          <w:sz w:val="24"/>
          <w:szCs w:val="32"/>
        </w:rPr>
        <w:t>1</w:t>
      </w:r>
      <w:r w:rsidRPr="00C24B58">
        <w:rPr>
          <w:rFonts w:eastAsia="黑体" w:hint="eastAsia"/>
          <w:bCs/>
          <w:sz w:val="24"/>
          <w:szCs w:val="32"/>
        </w:rPr>
        <w:t>环境空气监测报告</w:t>
      </w:r>
    </w:p>
    <w:p w:rsidR="007C6C0B" w:rsidRPr="00C24B58" w:rsidRDefault="007C6C0B" w:rsidP="00355369">
      <w:pPr>
        <w:pStyle w:val="a0"/>
        <w:ind w:firstLineChars="0" w:firstLine="0"/>
      </w:pPr>
    </w:p>
    <w:p w:rsidR="00850463" w:rsidRPr="00C24B58" w:rsidRDefault="00355369" w:rsidP="00850463">
      <w:pPr>
        <w:pStyle w:val="a0"/>
        <w:ind w:firstLine="200"/>
      </w:pPr>
      <w:r w:rsidRPr="00C24B58">
        <w:rPr>
          <w:noProof/>
        </w:rPr>
        <w:drawing>
          <wp:inline distT="0" distB="0" distL="0" distR="0">
            <wp:extent cx="5278120" cy="7466965"/>
            <wp:effectExtent l="19050" t="0" r="0" b="0"/>
            <wp:docPr id="108" name="图片 107" descr="双鸭山四方台区南环路新建工程项目监测报告盖章版11-24_页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01.jpg"/>
                    <pic:cNvPicPr/>
                  </pic:nvPicPr>
                  <pic:blipFill>
                    <a:blip r:embed="rId37"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09" name="图片 108" descr="双鸭山四方台区南环路新建工程项目监测报告盖章版11-24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02.jpg"/>
                    <pic:cNvPicPr/>
                  </pic:nvPicPr>
                  <pic:blipFill>
                    <a:blip r:embed="rId38"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10" name="图片 109" descr="双鸭山四方台区南环路新建工程项目监测报告盖章版11-24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03.jpg"/>
                    <pic:cNvPicPr/>
                  </pic:nvPicPr>
                  <pic:blipFill>
                    <a:blip r:embed="rId39"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11" name="图片 110" descr="双鸭山四方台区南环路新建工程项目监测报告盖章版11-24_页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04.jpg"/>
                    <pic:cNvPicPr/>
                  </pic:nvPicPr>
                  <pic:blipFill>
                    <a:blip r:embed="rId40"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12" name="图片 111" descr="双鸭山四方台区南环路新建工程项目监测报告盖章版11-24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05.jpg"/>
                    <pic:cNvPicPr/>
                  </pic:nvPicPr>
                  <pic:blipFill>
                    <a:blip r:embed="rId41"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13" name="图片 112" descr="双鸭山四方台区南环路新建工程项目监测报告盖章版11-24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06.jpg"/>
                    <pic:cNvPicPr/>
                  </pic:nvPicPr>
                  <pic:blipFill>
                    <a:blip r:embed="rId42"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14" name="图片 113" descr="双鸭山四方台区南环路新建工程项目监测报告盖章版11-24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07.jpg"/>
                    <pic:cNvPicPr/>
                  </pic:nvPicPr>
                  <pic:blipFill>
                    <a:blip r:embed="rId43"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16" name="图片 115" descr="双鸭山四方台区南环路新建工程项目监测报告盖章版11-24_页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08.jpg"/>
                    <pic:cNvPicPr/>
                  </pic:nvPicPr>
                  <pic:blipFill>
                    <a:blip r:embed="rId44"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17" name="图片 116" descr="双鸭山四方台区南环路新建工程项目监测报告盖章版11-24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09.jpg"/>
                    <pic:cNvPicPr/>
                  </pic:nvPicPr>
                  <pic:blipFill>
                    <a:blip r:embed="rId45"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18" name="图片 117" descr="双鸭山四方台区南环路新建工程项目监测报告盖章版11-24_页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10.jpg"/>
                    <pic:cNvPicPr/>
                  </pic:nvPicPr>
                  <pic:blipFill>
                    <a:blip r:embed="rId46"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19" name="图片 118" descr="双鸭山四方台区南环路新建工程项目监测报告盖章版11-24_页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11.jpg"/>
                    <pic:cNvPicPr/>
                  </pic:nvPicPr>
                  <pic:blipFill>
                    <a:blip r:embed="rId47"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20" name="图片 119" descr="双鸭山四方台区南环路新建工程项目监测报告盖章版11-24_页面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双鸭山四方台区南环路新建工程项目监测报告盖章版11-24_页面_12.jpg"/>
                    <pic:cNvPicPr/>
                  </pic:nvPicPr>
                  <pic:blipFill>
                    <a:blip r:embed="rId48" cstate="print"/>
                    <a:stretch>
                      <a:fillRect/>
                    </a:stretch>
                  </pic:blipFill>
                  <pic:spPr>
                    <a:xfrm>
                      <a:off x="0" y="0"/>
                      <a:ext cx="5278120" cy="7466965"/>
                    </a:xfrm>
                    <a:prstGeom prst="rect">
                      <a:avLst/>
                    </a:prstGeom>
                  </pic:spPr>
                </pic:pic>
              </a:graphicData>
            </a:graphic>
          </wp:inline>
        </w:drawing>
      </w:r>
      <w:r w:rsidR="00850463" w:rsidRPr="00C24B58">
        <w:br w:type="page"/>
      </w:r>
    </w:p>
    <w:p w:rsidR="00211992" w:rsidRPr="00C24B58" w:rsidRDefault="00211992" w:rsidP="00211992">
      <w:pPr>
        <w:spacing w:line="500" w:lineRule="exact"/>
        <w:jc w:val="left"/>
        <w:rPr>
          <w:rFonts w:eastAsia="黑体"/>
          <w:bCs/>
          <w:sz w:val="24"/>
          <w:szCs w:val="32"/>
        </w:rPr>
      </w:pPr>
      <w:r w:rsidRPr="00C24B58">
        <w:rPr>
          <w:rFonts w:eastAsia="黑体" w:hint="eastAsia"/>
          <w:bCs/>
          <w:sz w:val="24"/>
          <w:szCs w:val="32"/>
        </w:rPr>
        <w:lastRenderedPageBreak/>
        <w:t>附件</w:t>
      </w:r>
      <w:r w:rsidRPr="00C24B58">
        <w:rPr>
          <w:rFonts w:eastAsia="黑体" w:hint="eastAsia"/>
          <w:bCs/>
          <w:sz w:val="24"/>
          <w:szCs w:val="32"/>
        </w:rPr>
        <w:t>2</w:t>
      </w:r>
      <w:r w:rsidRPr="00C24B58">
        <w:rPr>
          <w:rFonts w:eastAsia="黑体" w:hint="eastAsia"/>
          <w:bCs/>
          <w:sz w:val="24"/>
          <w:szCs w:val="32"/>
        </w:rPr>
        <w:t>声环境监测报告</w:t>
      </w:r>
    </w:p>
    <w:p w:rsidR="00850463" w:rsidRPr="00C24B58" w:rsidRDefault="00850463" w:rsidP="00850463">
      <w:pPr>
        <w:pStyle w:val="a0"/>
        <w:ind w:firstLine="200"/>
      </w:pPr>
    </w:p>
    <w:p w:rsidR="00FE2077" w:rsidRPr="00C24B58" w:rsidRDefault="0068245A" w:rsidP="002111AE">
      <w:pPr>
        <w:pStyle w:val="a0"/>
        <w:ind w:firstLineChars="0" w:firstLine="0"/>
        <w:sectPr w:rsidR="00FE2077" w:rsidRPr="00C24B58">
          <w:pgSz w:w="11906" w:h="16838"/>
          <w:pgMar w:top="1440" w:right="1797" w:bottom="1440" w:left="1797" w:header="851" w:footer="992" w:gutter="0"/>
          <w:pgNumType w:start="1"/>
          <w:cols w:space="720"/>
          <w:docGrid w:type="lines" w:linePitch="312"/>
        </w:sectPr>
      </w:pPr>
      <w:r w:rsidRPr="00C24B58">
        <w:rPr>
          <w:noProof/>
        </w:rPr>
        <w:drawing>
          <wp:inline distT="0" distB="0" distL="0" distR="0">
            <wp:extent cx="5278120" cy="7466965"/>
            <wp:effectExtent l="19050" t="0" r="0" b="0"/>
            <wp:docPr id="121" name="图片 120" descr="紫云玲公益性公园建设项目监测报告盖章版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紫云玲公益性公园建设项目监测报告盖章版_页面_1.jpg"/>
                    <pic:cNvPicPr/>
                  </pic:nvPicPr>
                  <pic:blipFill>
                    <a:blip r:embed="rId49"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22" name="图片 121" descr="紫云玲公益性公园建设项目监测报告盖章版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紫云玲公益性公园建设项目监测报告盖章版_页面_2.jpg"/>
                    <pic:cNvPicPr/>
                  </pic:nvPicPr>
                  <pic:blipFill>
                    <a:blip r:embed="rId50"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23" name="图片 122" descr="紫云玲公益性公园建设项目监测报告盖章版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紫云玲公益性公园建设项目监测报告盖章版_页面_3.jpg"/>
                    <pic:cNvPicPr/>
                  </pic:nvPicPr>
                  <pic:blipFill>
                    <a:blip r:embed="rId51"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24" name="图片 123" descr="紫云玲公益性公园建设项目监测报告盖章版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紫云玲公益性公园建设项目监测报告盖章版_页面_4.jpg"/>
                    <pic:cNvPicPr/>
                  </pic:nvPicPr>
                  <pic:blipFill>
                    <a:blip r:embed="rId52"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25" name="图片 124" descr="紫云玲公益性公园建设项目监测报告盖章版_页面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紫云玲公益性公园建设项目监测报告盖章版_页面_5.jpg"/>
                    <pic:cNvPicPr/>
                  </pic:nvPicPr>
                  <pic:blipFill>
                    <a:blip r:embed="rId53" cstate="print"/>
                    <a:stretch>
                      <a:fillRect/>
                    </a:stretch>
                  </pic:blipFill>
                  <pic:spPr>
                    <a:xfrm>
                      <a:off x="0" y="0"/>
                      <a:ext cx="5278120" cy="7466965"/>
                    </a:xfrm>
                    <a:prstGeom prst="rect">
                      <a:avLst/>
                    </a:prstGeom>
                  </pic:spPr>
                </pic:pic>
              </a:graphicData>
            </a:graphic>
          </wp:inline>
        </w:drawing>
      </w:r>
      <w:r w:rsidRPr="00C24B58">
        <w:rPr>
          <w:noProof/>
        </w:rPr>
        <w:lastRenderedPageBreak/>
        <w:drawing>
          <wp:inline distT="0" distB="0" distL="0" distR="0">
            <wp:extent cx="5278120" cy="7466965"/>
            <wp:effectExtent l="19050" t="0" r="0" b="0"/>
            <wp:docPr id="126" name="图片 125" descr="紫云玲公益性公园建设项目监测报告盖章版_页面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紫云玲公益性公园建设项目监测报告盖章版_页面_6.jpg"/>
                    <pic:cNvPicPr/>
                  </pic:nvPicPr>
                  <pic:blipFill>
                    <a:blip r:embed="rId54" cstate="print"/>
                    <a:stretch>
                      <a:fillRect/>
                    </a:stretch>
                  </pic:blipFill>
                  <pic:spPr>
                    <a:xfrm>
                      <a:off x="0" y="0"/>
                      <a:ext cx="5278120" cy="7466965"/>
                    </a:xfrm>
                    <a:prstGeom prst="rect">
                      <a:avLst/>
                    </a:prstGeom>
                  </pic:spPr>
                </pic:pic>
              </a:graphicData>
            </a:graphic>
          </wp:inline>
        </w:drawing>
      </w:r>
    </w:p>
    <w:p w:rsidR="00950FD0" w:rsidRPr="00C24B58" w:rsidRDefault="00950FD0" w:rsidP="002111AE">
      <w:pPr>
        <w:pStyle w:val="a0"/>
        <w:ind w:firstLineChars="0" w:firstLine="0"/>
        <w:rPr>
          <w:rFonts w:eastAsiaTheme="minorEastAsia"/>
        </w:rPr>
        <w:sectPr w:rsidR="00950FD0" w:rsidRPr="00C24B58" w:rsidSect="00FE2077">
          <w:pgSz w:w="16838" w:h="11906" w:orient="landscape"/>
          <w:pgMar w:top="1797" w:right="1440" w:bottom="1797" w:left="1440" w:header="851" w:footer="992" w:gutter="0"/>
          <w:pgNumType w:start="1"/>
          <w:cols w:space="720"/>
          <w:docGrid w:type="lines" w:linePitch="312"/>
        </w:sectPr>
      </w:pPr>
    </w:p>
    <w:bookmarkEnd w:id="0"/>
    <w:p w:rsidR="00033EAD" w:rsidRPr="00C24B58" w:rsidRDefault="00033EAD" w:rsidP="0068245A">
      <w:pPr>
        <w:pStyle w:val="a0"/>
        <w:ind w:firstLineChars="0" w:firstLine="0"/>
      </w:pPr>
    </w:p>
    <w:sectPr w:rsidR="00033EAD" w:rsidRPr="00C24B58" w:rsidSect="005018BF">
      <w:pgSz w:w="11907" w:h="16839"/>
      <w:pgMar w:top="1440" w:right="567" w:bottom="1440" w:left="567" w:header="454" w:footer="482" w:gutter="0"/>
      <w:cols w:space="720"/>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23059" w:rsidRDefault="00B23059">
      <w:r>
        <w:separator/>
      </w:r>
    </w:p>
  </w:endnote>
  <w:endnote w:type="continuationSeparator" w:id="1">
    <w:p w:rsidR="00B23059" w:rsidRDefault="00B230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楷体_GB2312">
    <w:altName w:val="楷体"/>
    <w:charset w:val="86"/>
    <w:family w:val="modern"/>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仿宋_GB2312">
    <w:altName w:val="仿宋"/>
    <w:charset w:val="86"/>
    <w:family w:val="modern"/>
    <w:pitch w:val="default"/>
    <w:sig w:usb0="00000000" w:usb1="0000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85468B">
    <w:pPr>
      <w:pStyle w:val="a5"/>
      <w:framePr w:wrap="around" w:vAnchor="text" w:hAnchor="margin" w:xAlign="center" w:y="1"/>
      <w:spacing w:before="120" w:after="120"/>
      <w:rPr>
        <w:rStyle w:val="a6"/>
      </w:rPr>
    </w:pPr>
    <w:r>
      <w:fldChar w:fldCharType="begin"/>
    </w:r>
    <w:r w:rsidR="00E60A89">
      <w:rPr>
        <w:rStyle w:val="a6"/>
      </w:rPr>
      <w:instrText xml:space="preserve">PAGE  </w:instrText>
    </w:r>
    <w:r>
      <w:fldChar w:fldCharType="end"/>
    </w:r>
  </w:p>
  <w:p w:rsidR="00E60A89" w:rsidRDefault="00E60A89">
    <w:pPr>
      <w:pStyle w:val="a5"/>
      <w:spacing w:before="120" w:after="120"/>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E60A89">
    <w:pPr>
      <w:pStyle w:val="a5"/>
      <w:jc w:val="center"/>
    </w:pPr>
  </w:p>
  <w:p w:rsidR="00E60A89" w:rsidRDefault="00E60A89">
    <w:pPr>
      <w:pStyle w:val="a5"/>
      <w:spacing w:before="120" w:after="120"/>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01FC" w:rsidRDefault="007701FC">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E60A89">
    <w:pPr>
      <w:pStyle w:val="a5"/>
      <w:jc w:val="center"/>
    </w:pPr>
  </w:p>
  <w:p w:rsidR="00E60A89" w:rsidRDefault="00E60A89">
    <w:pPr>
      <w:pStyle w:val="a5"/>
      <w:spacing w:before="120" w:after="120"/>
      <w:ind w:right="360"/>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E60A89">
    <w:pPr>
      <w:pStyle w:val="a5"/>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E60A89">
    <w:pPr>
      <w:pStyle w:val="a5"/>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E60A89">
    <w:pPr>
      <w:pStyle w:val="a5"/>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85468B" w:rsidP="00743FB9">
    <w:pPr>
      <w:pStyle w:val="a5"/>
    </w:pPr>
    <w:r>
      <w:rPr>
        <w:noProof/>
      </w:rPr>
      <w:pict>
        <v:shapetype id="_x0000_t202" coordsize="21600,21600" o:spt="202" path="m,l,21600r21600,l21600,xe">
          <v:stroke joinstyle="miter"/>
          <v:path gradientshapeok="t" o:connecttype="rect"/>
        </v:shapetype>
        <v:shape id="文本框 43" o:spid="_x0000_s4098" type="#_x0000_t202" style="position:absolute;margin-left:0;margin-top:0;width:21.05pt;height:10.35pt;z-index:251658240;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" filled="f" stroked="f">
          <v:textbox style="mso-fit-shape-to-text:t" inset="0,0,0,0">
            <w:txbxContent>
              <w:p w:rsidR="00E60A89" w:rsidRDefault="0085468B">
                <w:pPr>
                  <w:snapToGrid w:val="0"/>
                  <w:rPr>
                    <w:sz w:val="18"/>
                  </w:rPr>
                </w:pPr>
                <w:r>
                  <w:rPr>
                    <w:rFonts w:hint="eastAsia"/>
                    <w:sz w:val="18"/>
                  </w:rPr>
                  <w:fldChar w:fldCharType="begin"/>
                </w:r>
                <w:r w:rsidR="00E60A89">
                  <w:rPr>
                    <w:rFonts w:hint="eastAsia"/>
                    <w:sz w:val="18"/>
                  </w:rPr>
                  <w:instrText xml:space="preserve"> PAGE  \* MERGEFORMAT </w:instrText>
                </w:r>
                <w:r>
                  <w:rPr>
                    <w:rFonts w:hint="eastAsia"/>
                    <w:sz w:val="18"/>
                  </w:rPr>
                  <w:fldChar w:fldCharType="separate"/>
                </w:r>
                <w:r w:rsidR="000F2872">
                  <w:rPr>
                    <w:noProof/>
                    <w:sz w:val="18"/>
                  </w:rPr>
                  <w:t>4</w:t>
                </w:r>
                <w:r>
                  <w:rPr>
                    <w:rFonts w:hint="eastAsia"/>
                    <w:sz w:val="18"/>
                  </w:rPr>
                  <w:fldChar w:fldCharType="end"/>
                </w:r>
              </w:p>
            </w:txbxContent>
          </v:textbox>
          <w10:wrap anchorx="margin"/>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85468B">
    <w:pPr>
      <w:pStyle w:val="a5"/>
    </w:pPr>
    <w:r>
      <w:rPr>
        <w:noProof/>
      </w:rPr>
      <w:pict>
        <v:shapetype id="_x0000_t202" coordsize="21600,21600" o:spt="202" path="m,l,21600r21600,l21600,xe">
          <v:stroke joinstyle="miter"/>
          <v:path gradientshapeok="t" o:connecttype="rect"/>
        </v:shapetype>
        <v:shape id="_x0000_s4097" type="#_x0000_t202" style="position:absolute;margin-left:0;margin-top:0;width:2in;height:2in;z-index:251657216;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" filled="f" stroked="f">
          <v:textbox style="mso-fit-shape-to-text:t" inset="0,0,0,0">
            <w:txbxContent>
              <w:p w:rsidR="00E60A89" w:rsidRDefault="0085468B">
                <w:pPr>
                  <w:snapToGrid w:val="0"/>
                  <w:rPr>
                    <w:sz w:val="18"/>
                  </w:rPr>
                </w:pPr>
                <w:r>
                  <w:rPr>
                    <w:rFonts w:hint="eastAsia"/>
                    <w:sz w:val="18"/>
                  </w:rPr>
                  <w:fldChar w:fldCharType="begin"/>
                </w:r>
                <w:r w:rsidR="00E60A89">
                  <w:rPr>
                    <w:rFonts w:hint="eastAsia"/>
                    <w:sz w:val="18"/>
                  </w:rPr>
                  <w:instrText xml:space="preserve"> PAGE  \* MERGEFORMAT </w:instrText>
                </w:r>
                <w:r>
                  <w:rPr>
                    <w:rFonts w:hint="eastAsia"/>
                    <w:sz w:val="18"/>
                  </w:rPr>
                  <w:fldChar w:fldCharType="separate"/>
                </w:r>
                <w:r w:rsidR="00E60A89">
                  <w:rPr>
                    <w:sz w:val="18"/>
                  </w:rPr>
                  <w:t>4</w:t>
                </w:r>
                <w:r>
                  <w:rPr>
                    <w:rFonts w:hint="eastAsia"/>
                    <w:sz w:val="18"/>
                  </w:rP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23059" w:rsidRDefault="00B23059">
      <w:r>
        <w:separator/>
      </w:r>
    </w:p>
  </w:footnote>
  <w:footnote w:type="continuationSeparator" w:id="1">
    <w:p w:rsidR="00B23059" w:rsidRDefault="00B230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01FC" w:rsidRDefault="007701FC">
    <w:pPr>
      <w:pStyle w:val="af1"/>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01FC" w:rsidRDefault="007701FC">
    <w:pPr>
      <w:pStyle w:val="af1"/>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01FC" w:rsidRDefault="007701FC">
    <w:pPr>
      <w:pStyle w:val="af1"/>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E60A89">
    <w:pPr>
      <w:pStyle w:val="af1"/>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0A89" w:rsidRDefault="00E60A89">
    <w:pPr>
      <w:pStyle w:val="af1"/>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96C6949"/>
    <w:multiLevelType w:val="singleLevel"/>
    <w:tmpl w:val="596C6949"/>
    <w:lvl w:ilvl="0">
      <w:start w:val="1"/>
      <w:numFmt w:val="decimal"/>
      <w:suff w:val="nothing"/>
      <w:lvlText w:val="（%1）"/>
      <w:lvlJc w:val="left"/>
    </w:lvl>
  </w:abstractNum>
  <w:abstractNum w:abstractNumId="1">
    <w:nsid w:val="59759CBD"/>
    <w:multiLevelType w:val="singleLevel"/>
    <w:tmpl w:val="59759CBD"/>
    <w:lvl w:ilvl="0">
      <w:start w:val="2"/>
      <w:numFmt w:val="decimal"/>
      <w:suff w:val="nothing"/>
      <w:lvlText w:val="%1、"/>
      <w:lvlJc w:val="left"/>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stylePaneFormatFilter w:val="3F01"/>
  <w:defaultTabStop w:val="420"/>
  <w:drawingGridHorizontalSpacing w:val="105"/>
  <w:drawingGridVerticalSpacing w:val="156"/>
  <w:displayHorizontalDrawingGridEvery w:val="2"/>
  <w:displayVerticalDrawingGridEvery w:val="2"/>
  <w:noPunctuationKerning/>
  <w:characterSpacingControl w:val="compressPunctuation"/>
  <w:doNotValidateAgainstSchema/>
  <w:doNotDemarcateInvalidXml/>
  <w:hdrShapeDefaults>
    <o:shapedefaults v:ext="edit" spidmax="56322" fillcolor="white">
      <v:fill color="white"/>
    </o:shapedefaults>
    <o:shapelayout v:ext="edit">
      <o:idmap v:ext="edit" data="4"/>
    </o:shapelayout>
  </w:hdrShapeDefaults>
  <w:footnotePr>
    <w:footnote w:id="0"/>
    <w:footnote w:id="1"/>
  </w:footnotePr>
  <w:endnotePr>
    <w:endnote w:id="0"/>
    <w:endnote w:id="1"/>
  </w:endnotePr>
  <w:compat>
    <w:spaceForUL/>
    <w:balanceSingleByteDoubleByteWidth/>
    <w:doNotLeaveBackslashAlone/>
    <w:doNotExpandShiftReturn/>
    <w:adjustLineHeightInTable/>
    <w:useFELayout/>
  </w:compat>
  <w:rsids>
    <w:rsidRoot w:val="00172A27"/>
    <w:rsid w:val="00001341"/>
    <w:rsid w:val="0000197E"/>
    <w:rsid w:val="00001E12"/>
    <w:rsid w:val="00002E43"/>
    <w:rsid w:val="00004140"/>
    <w:rsid w:val="000052FC"/>
    <w:rsid w:val="000100EE"/>
    <w:rsid w:val="00010244"/>
    <w:rsid w:val="00012DAE"/>
    <w:rsid w:val="00020742"/>
    <w:rsid w:val="00024C11"/>
    <w:rsid w:val="00025F49"/>
    <w:rsid w:val="00031981"/>
    <w:rsid w:val="00032DE9"/>
    <w:rsid w:val="00033EAD"/>
    <w:rsid w:val="000343DE"/>
    <w:rsid w:val="00036D37"/>
    <w:rsid w:val="000373A1"/>
    <w:rsid w:val="000403A0"/>
    <w:rsid w:val="00041A1A"/>
    <w:rsid w:val="00041CE4"/>
    <w:rsid w:val="0004311D"/>
    <w:rsid w:val="00050373"/>
    <w:rsid w:val="000512BA"/>
    <w:rsid w:val="00054BD7"/>
    <w:rsid w:val="00057466"/>
    <w:rsid w:val="00060A0D"/>
    <w:rsid w:val="000612DD"/>
    <w:rsid w:val="000612F5"/>
    <w:rsid w:val="00066C84"/>
    <w:rsid w:val="0006799C"/>
    <w:rsid w:val="00067C53"/>
    <w:rsid w:val="000701F3"/>
    <w:rsid w:val="00070A46"/>
    <w:rsid w:val="00070AEE"/>
    <w:rsid w:val="00071854"/>
    <w:rsid w:val="0007196C"/>
    <w:rsid w:val="00071986"/>
    <w:rsid w:val="0007430D"/>
    <w:rsid w:val="00076C85"/>
    <w:rsid w:val="00080014"/>
    <w:rsid w:val="00084ED8"/>
    <w:rsid w:val="000917D5"/>
    <w:rsid w:val="00091AB9"/>
    <w:rsid w:val="000930A8"/>
    <w:rsid w:val="0009434C"/>
    <w:rsid w:val="000950DF"/>
    <w:rsid w:val="000A00CE"/>
    <w:rsid w:val="000A25D3"/>
    <w:rsid w:val="000A330B"/>
    <w:rsid w:val="000A4F50"/>
    <w:rsid w:val="000A7BE0"/>
    <w:rsid w:val="000B0606"/>
    <w:rsid w:val="000B3152"/>
    <w:rsid w:val="000B4816"/>
    <w:rsid w:val="000B4C74"/>
    <w:rsid w:val="000B4FA3"/>
    <w:rsid w:val="000B6CFD"/>
    <w:rsid w:val="000C3017"/>
    <w:rsid w:val="000C48E0"/>
    <w:rsid w:val="000C7A5D"/>
    <w:rsid w:val="000D02DC"/>
    <w:rsid w:val="000D0312"/>
    <w:rsid w:val="000D277A"/>
    <w:rsid w:val="000D3564"/>
    <w:rsid w:val="000D380C"/>
    <w:rsid w:val="000D6889"/>
    <w:rsid w:val="000E1717"/>
    <w:rsid w:val="000E22D0"/>
    <w:rsid w:val="000E5F8D"/>
    <w:rsid w:val="000E6271"/>
    <w:rsid w:val="000F0640"/>
    <w:rsid w:val="000F07D9"/>
    <w:rsid w:val="000F0AE1"/>
    <w:rsid w:val="000F2872"/>
    <w:rsid w:val="000F33CB"/>
    <w:rsid w:val="000F3494"/>
    <w:rsid w:val="000F3541"/>
    <w:rsid w:val="000F5C6E"/>
    <w:rsid w:val="000F7EC5"/>
    <w:rsid w:val="001010DF"/>
    <w:rsid w:val="00102909"/>
    <w:rsid w:val="00103C14"/>
    <w:rsid w:val="001041B2"/>
    <w:rsid w:val="00107B23"/>
    <w:rsid w:val="001102D6"/>
    <w:rsid w:val="00113782"/>
    <w:rsid w:val="00114040"/>
    <w:rsid w:val="001145EF"/>
    <w:rsid w:val="00115905"/>
    <w:rsid w:val="00116DBE"/>
    <w:rsid w:val="001211FD"/>
    <w:rsid w:val="001226AF"/>
    <w:rsid w:val="00122F3A"/>
    <w:rsid w:val="00124373"/>
    <w:rsid w:val="00135F15"/>
    <w:rsid w:val="001379B1"/>
    <w:rsid w:val="001462BD"/>
    <w:rsid w:val="00146BF7"/>
    <w:rsid w:val="00146D15"/>
    <w:rsid w:val="00147254"/>
    <w:rsid w:val="00151CBC"/>
    <w:rsid w:val="00157847"/>
    <w:rsid w:val="00160137"/>
    <w:rsid w:val="001601AF"/>
    <w:rsid w:val="0016234B"/>
    <w:rsid w:val="0016276E"/>
    <w:rsid w:val="001651E3"/>
    <w:rsid w:val="00172A27"/>
    <w:rsid w:val="00174B7C"/>
    <w:rsid w:val="00176E35"/>
    <w:rsid w:val="001811B8"/>
    <w:rsid w:val="00181A24"/>
    <w:rsid w:val="00182BE4"/>
    <w:rsid w:val="00184F94"/>
    <w:rsid w:val="0018588E"/>
    <w:rsid w:val="00185D6F"/>
    <w:rsid w:val="00190F5D"/>
    <w:rsid w:val="00191162"/>
    <w:rsid w:val="00192E20"/>
    <w:rsid w:val="001933CB"/>
    <w:rsid w:val="00194D60"/>
    <w:rsid w:val="00194FD6"/>
    <w:rsid w:val="001A42FD"/>
    <w:rsid w:val="001A510C"/>
    <w:rsid w:val="001A5114"/>
    <w:rsid w:val="001A5DE9"/>
    <w:rsid w:val="001B2647"/>
    <w:rsid w:val="001B31CF"/>
    <w:rsid w:val="001B44AD"/>
    <w:rsid w:val="001B5183"/>
    <w:rsid w:val="001C22B3"/>
    <w:rsid w:val="001C2F57"/>
    <w:rsid w:val="001C3346"/>
    <w:rsid w:val="001C6EFA"/>
    <w:rsid w:val="001C78FA"/>
    <w:rsid w:val="001D6BB8"/>
    <w:rsid w:val="001E2860"/>
    <w:rsid w:val="001E3D97"/>
    <w:rsid w:val="001E5954"/>
    <w:rsid w:val="001F2327"/>
    <w:rsid w:val="001F4EE3"/>
    <w:rsid w:val="001F4EE8"/>
    <w:rsid w:val="001F509E"/>
    <w:rsid w:val="001F5309"/>
    <w:rsid w:val="00200E37"/>
    <w:rsid w:val="00203029"/>
    <w:rsid w:val="002071BF"/>
    <w:rsid w:val="00207DFB"/>
    <w:rsid w:val="002111AE"/>
    <w:rsid w:val="00211992"/>
    <w:rsid w:val="00217460"/>
    <w:rsid w:val="0022024D"/>
    <w:rsid w:val="002226F5"/>
    <w:rsid w:val="00227105"/>
    <w:rsid w:val="00227FEC"/>
    <w:rsid w:val="00234746"/>
    <w:rsid w:val="00234CD9"/>
    <w:rsid w:val="00235696"/>
    <w:rsid w:val="00236267"/>
    <w:rsid w:val="00236DEA"/>
    <w:rsid w:val="00240872"/>
    <w:rsid w:val="0024338A"/>
    <w:rsid w:val="00243762"/>
    <w:rsid w:val="00246A91"/>
    <w:rsid w:val="00246AE8"/>
    <w:rsid w:val="00247A8E"/>
    <w:rsid w:val="002506EC"/>
    <w:rsid w:val="00250F44"/>
    <w:rsid w:val="00253B19"/>
    <w:rsid w:val="00257320"/>
    <w:rsid w:val="002573F1"/>
    <w:rsid w:val="00257D54"/>
    <w:rsid w:val="00260A44"/>
    <w:rsid w:val="002614B5"/>
    <w:rsid w:val="00266412"/>
    <w:rsid w:val="00271E6B"/>
    <w:rsid w:val="0027324E"/>
    <w:rsid w:val="00274127"/>
    <w:rsid w:val="00276FC4"/>
    <w:rsid w:val="00277FB5"/>
    <w:rsid w:val="002828D5"/>
    <w:rsid w:val="00284787"/>
    <w:rsid w:val="00287133"/>
    <w:rsid w:val="00290904"/>
    <w:rsid w:val="00290BA2"/>
    <w:rsid w:val="00292DFF"/>
    <w:rsid w:val="00296D23"/>
    <w:rsid w:val="002A0EB2"/>
    <w:rsid w:val="002A14F7"/>
    <w:rsid w:val="002A1EAC"/>
    <w:rsid w:val="002A39AC"/>
    <w:rsid w:val="002B0CE0"/>
    <w:rsid w:val="002B24E0"/>
    <w:rsid w:val="002B4830"/>
    <w:rsid w:val="002B5D78"/>
    <w:rsid w:val="002B6BDA"/>
    <w:rsid w:val="002B7C42"/>
    <w:rsid w:val="002C473D"/>
    <w:rsid w:val="002C50AC"/>
    <w:rsid w:val="002C53BD"/>
    <w:rsid w:val="002D2C4C"/>
    <w:rsid w:val="002D3308"/>
    <w:rsid w:val="002D414F"/>
    <w:rsid w:val="002D58CD"/>
    <w:rsid w:val="002E2FAA"/>
    <w:rsid w:val="002E3D65"/>
    <w:rsid w:val="002F0552"/>
    <w:rsid w:val="002F50F7"/>
    <w:rsid w:val="002F7334"/>
    <w:rsid w:val="00300030"/>
    <w:rsid w:val="00301884"/>
    <w:rsid w:val="00304AFB"/>
    <w:rsid w:val="00305306"/>
    <w:rsid w:val="00305706"/>
    <w:rsid w:val="0031072E"/>
    <w:rsid w:val="00311B8C"/>
    <w:rsid w:val="0031445A"/>
    <w:rsid w:val="00315675"/>
    <w:rsid w:val="00320A1F"/>
    <w:rsid w:val="0032311B"/>
    <w:rsid w:val="00323DCF"/>
    <w:rsid w:val="00327F38"/>
    <w:rsid w:val="003304D7"/>
    <w:rsid w:val="003315B3"/>
    <w:rsid w:val="00335CA9"/>
    <w:rsid w:val="0033695A"/>
    <w:rsid w:val="003431F7"/>
    <w:rsid w:val="003439E5"/>
    <w:rsid w:val="00343C5B"/>
    <w:rsid w:val="00344BC9"/>
    <w:rsid w:val="0034571B"/>
    <w:rsid w:val="00347980"/>
    <w:rsid w:val="003524FE"/>
    <w:rsid w:val="00353A15"/>
    <w:rsid w:val="0035481D"/>
    <w:rsid w:val="00354B48"/>
    <w:rsid w:val="00355369"/>
    <w:rsid w:val="00360438"/>
    <w:rsid w:val="00361512"/>
    <w:rsid w:val="00361C02"/>
    <w:rsid w:val="0036378D"/>
    <w:rsid w:val="00365570"/>
    <w:rsid w:val="00367BE0"/>
    <w:rsid w:val="00370681"/>
    <w:rsid w:val="00371090"/>
    <w:rsid w:val="003729F3"/>
    <w:rsid w:val="00372F8E"/>
    <w:rsid w:val="00374501"/>
    <w:rsid w:val="00376462"/>
    <w:rsid w:val="003800F9"/>
    <w:rsid w:val="00380B52"/>
    <w:rsid w:val="00382EF4"/>
    <w:rsid w:val="00386D08"/>
    <w:rsid w:val="003911B3"/>
    <w:rsid w:val="00391200"/>
    <w:rsid w:val="00391E6A"/>
    <w:rsid w:val="00392DB0"/>
    <w:rsid w:val="00394D4B"/>
    <w:rsid w:val="00394FDF"/>
    <w:rsid w:val="0039798F"/>
    <w:rsid w:val="003A13E9"/>
    <w:rsid w:val="003A2FA4"/>
    <w:rsid w:val="003A4EB5"/>
    <w:rsid w:val="003A7BBF"/>
    <w:rsid w:val="003B1924"/>
    <w:rsid w:val="003C0239"/>
    <w:rsid w:val="003C6294"/>
    <w:rsid w:val="003C65CB"/>
    <w:rsid w:val="003D13BB"/>
    <w:rsid w:val="003D3C73"/>
    <w:rsid w:val="003D4C59"/>
    <w:rsid w:val="003D7CBA"/>
    <w:rsid w:val="003E4092"/>
    <w:rsid w:val="003E4111"/>
    <w:rsid w:val="003E59E3"/>
    <w:rsid w:val="003E6921"/>
    <w:rsid w:val="003F07BE"/>
    <w:rsid w:val="003F1148"/>
    <w:rsid w:val="003F1926"/>
    <w:rsid w:val="003F342E"/>
    <w:rsid w:val="003F4361"/>
    <w:rsid w:val="003F6BF1"/>
    <w:rsid w:val="00401DC9"/>
    <w:rsid w:val="004066D2"/>
    <w:rsid w:val="00407297"/>
    <w:rsid w:val="00412786"/>
    <w:rsid w:val="0041551D"/>
    <w:rsid w:val="004156C3"/>
    <w:rsid w:val="00415DC9"/>
    <w:rsid w:val="00417277"/>
    <w:rsid w:val="0041777B"/>
    <w:rsid w:val="00417D76"/>
    <w:rsid w:val="0042005B"/>
    <w:rsid w:val="00420CDF"/>
    <w:rsid w:val="004227CE"/>
    <w:rsid w:val="00422C2A"/>
    <w:rsid w:val="0042377D"/>
    <w:rsid w:val="004263FD"/>
    <w:rsid w:val="004317D4"/>
    <w:rsid w:val="004319CC"/>
    <w:rsid w:val="00431C3D"/>
    <w:rsid w:val="00434278"/>
    <w:rsid w:val="00434BD7"/>
    <w:rsid w:val="00441C4D"/>
    <w:rsid w:val="00444053"/>
    <w:rsid w:val="00444B59"/>
    <w:rsid w:val="00446C32"/>
    <w:rsid w:val="004519A8"/>
    <w:rsid w:val="00452EF9"/>
    <w:rsid w:val="00455092"/>
    <w:rsid w:val="004606B5"/>
    <w:rsid w:val="00462F92"/>
    <w:rsid w:val="00464129"/>
    <w:rsid w:val="00466BB5"/>
    <w:rsid w:val="00471A94"/>
    <w:rsid w:val="004722E0"/>
    <w:rsid w:val="0047234F"/>
    <w:rsid w:val="0047269B"/>
    <w:rsid w:val="004736B5"/>
    <w:rsid w:val="0047487F"/>
    <w:rsid w:val="00476BF2"/>
    <w:rsid w:val="00480330"/>
    <w:rsid w:val="00481F02"/>
    <w:rsid w:val="00482773"/>
    <w:rsid w:val="004837A1"/>
    <w:rsid w:val="0048762D"/>
    <w:rsid w:val="0049075B"/>
    <w:rsid w:val="004922CA"/>
    <w:rsid w:val="00496274"/>
    <w:rsid w:val="0049656A"/>
    <w:rsid w:val="004A0DAE"/>
    <w:rsid w:val="004A5F0F"/>
    <w:rsid w:val="004A76E2"/>
    <w:rsid w:val="004A7B1C"/>
    <w:rsid w:val="004B171F"/>
    <w:rsid w:val="004B3508"/>
    <w:rsid w:val="004B3D7E"/>
    <w:rsid w:val="004B7243"/>
    <w:rsid w:val="004C323D"/>
    <w:rsid w:val="004D3F28"/>
    <w:rsid w:val="004D6482"/>
    <w:rsid w:val="004D6736"/>
    <w:rsid w:val="004D715F"/>
    <w:rsid w:val="004D7436"/>
    <w:rsid w:val="004E1096"/>
    <w:rsid w:val="004E381B"/>
    <w:rsid w:val="004E6817"/>
    <w:rsid w:val="004E71E2"/>
    <w:rsid w:val="004F23D8"/>
    <w:rsid w:val="004F66B0"/>
    <w:rsid w:val="004F68C1"/>
    <w:rsid w:val="004F6B66"/>
    <w:rsid w:val="00500A68"/>
    <w:rsid w:val="005018BF"/>
    <w:rsid w:val="00502545"/>
    <w:rsid w:val="00504503"/>
    <w:rsid w:val="005047F0"/>
    <w:rsid w:val="00504958"/>
    <w:rsid w:val="00505AA9"/>
    <w:rsid w:val="00507235"/>
    <w:rsid w:val="0051045A"/>
    <w:rsid w:val="00511776"/>
    <w:rsid w:val="00511BDC"/>
    <w:rsid w:val="005126A1"/>
    <w:rsid w:val="00513B22"/>
    <w:rsid w:val="00513B91"/>
    <w:rsid w:val="00514148"/>
    <w:rsid w:val="00515638"/>
    <w:rsid w:val="00523629"/>
    <w:rsid w:val="005256C3"/>
    <w:rsid w:val="00530FA3"/>
    <w:rsid w:val="00532E34"/>
    <w:rsid w:val="005334E2"/>
    <w:rsid w:val="0053355E"/>
    <w:rsid w:val="00535D2D"/>
    <w:rsid w:val="00536A2C"/>
    <w:rsid w:val="00536AFF"/>
    <w:rsid w:val="00540C7C"/>
    <w:rsid w:val="0054220A"/>
    <w:rsid w:val="00544AC4"/>
    <w:rsid w:val="00544D8F"/>
    <w:rsid w:val="005503A5"/>
    <w:rsid w:val="005504EE"/>
    <w:rsid w:val="00551218"/>
    <w:rsid w:val="0055637D"/>
    <w:rsid w:val="00556399"/>
    <w:rsid w:val="00561B01"/>
    <w:rsid w:val="00563D8A"/>
    <w:rsid w:val="0056721A"/>
    <w:rsid w:val="00575758"/>
    <w:rsid w:val="005801E5"/>
    <w:rsid w:val="005805C3"/>
    <w:rsid w:val="00581A3F"/>
    <w:rsid w:val="00581EDD"/>
    <w:rsid w:val="00582CA3"/>
    <w:rsid w:val="005834CD"/>
    <w:rsid w:val="00583B71"/>
    <w:rsid w:val="00584B4C"/>
    <w:rsid w:val="00584DB7"/>
    <w:rsid w:val="00586FD1"/>
    <w:rsid w:val="00587EA3"/>
    <w:rsid w:val="00590E53"/>
    <w:rsid w:val="005962C4"/>
    <w:rsid w:val="005A0B3C"/>
    <w:rsid w:val="005A1065"/>
    <w:rsid w:val="005A3F7F"/>
    <w:rsid w:val="005A4867"/>
    <w:rsid w:val="005B6EE0"/>
    <w:rsid w:val="005C0367"/>
    <w:rsid w:val="005C1062"/>
    <w:rsid w:val="005C10F9"/>
    <w:rsid w:val="005C61CE"/>
    <w:rsid w:val="005C6400"/>
    <w:rsid w:val="005D0A95"/>
    <w:rsid w:val="005D0DDF"/>
    <w:rsid w:val="005D1679"/>
    <w:rsid w:val="005E0469"/>
    <w:rsid w:val="005E4495"/>
    <w:rsid w:val="005E4E8D"/>
    <w:rsid w:val="005E6BDF"/>
    <w:rsid w:val="005F2B5F"/>
    <w:rsid w:val="005F784C"/>
    <w:rsid w:val="00600013"/>
    <w:rsid w:val="00601FF3"/>
    <w:rsid w:val="00602794"/>
    <w:rsid w:val="00606BB4"/>
    <w:rsid w:val="00610191"/>
    <w:rsid w:val="00612E5A"/>
    <w:rsid w:val="00614208"/>
    <w:rsid w:val="00614E3E"/>
    <w:rsid w:val="0061720E"/>
    <w:rsid w:val="00617FBF"/>
    <w:rsid w:val="00620531"/>
    <w:rsid w:val="006239F4"/>
    <w:rsid w:val="00625951"/>
    <w:rsid w:val="00625A17"/>
    <w:rsid w:val="0063182A"/>
    <w:rsid w:val="00632B1C"/>
    <w:rsid w:val="00636B62"/>
    <w:rsid w:val="006370B1"/>
    <w:rsid w:val="00650681"/>
    <w:rsid w:val="0065289E"/>
    <w:rsid w:val="00652F9D"/>
    <w:rsid w:val="00655498"/>
    <w:rsid w:val="00656B9F"/>
    <w:rsid w:val="00656D63"/>
    <w:rsid w:val="00657931"/>
    <w:rsid w:val="00661B88"/>
    <w:rsid w:val="006647BA"/>
    <w:rsid w:val="0066593C"/>
    <w:rsid w:val="00666CFD"/>
    <w:rsid w:val="0067103F"/>
    <w:rsid w:val="0067610A"/>
    <w:rsid w:val="00680DC8"/>
    <w:rsid w:val="00681856"/>
    <w:rsid w:val="0068245A"/>
    <w:rsid w:val="00684DA3"/>
    <w:rsid w:val="00686459"/>
    <w:rsid w:val="006864EA"/>
    <w:rsid w:val="00687577"/>
    <w:rsid w:val="00687F34"/>
    <w:rsid w:val="00691334"/>
    <w:rsid w:val="00691ECA"/>
    <w:rsid w:val="00692304"/>
    <w:rsid w:val="00694906"/>
    <w:rsid w:val="00694C0D"/>
    <w:rsid w:val="00697BF3"/>
    <w:rsid w:val="006A3583"/>
    <w:rsid w:val="006A4745"/>
    <w:rsid w:val="006A4916"/>
    <w:rsid w:val="006A5616"/>
    <w:rsid w:val="006B0060"/>
    <w:rsid w:val="006B0B0C"/>
    <w:rsid w:val="006B11AF"/>
    <w:rsid w:val="006B5557"/>
    <w:rsid w:val="006B6666"/>
    <w:rsid w:val="006B6880"/>
    <w:rsid w:val="006B6AB7"/>
    <w:rsid w:val="006B6E30"/>
    <w:rsid w:val="006C046B"/>
    <w:rsid w:val="006C0D3E"/>
    <w:rsid w:val="006C22E9"/>
    <w:rsid w:val="006C40DE"/>
    <w:rsid w:val="006D3299"/>
    <w:rsid w:val="006D67A6"/>
    <w:rsid w:val="006D6C50"/>
    <w:rsid w:val="006D7893"/>
    <w:rsid w:val="006D7FF3"/>
    <w:rsid w:val="006E1AD5"/>
    <w:rsid w:val="006E623E"/>
    <w:rsid w:val="006E7D3B"/>
    <w:rsid w:val="006F267F"/>
    <w:rsid w:val="006F5A16"/>
    <w:rsid w:val="006F6A24"/>
    <w:rsid w:val="00700CD6"/>
    <w:rsid w:val="007021CB"/>
    <w:rsid w:val="00702E4D"/>
    <w:rsid w:val="00705352"/>
    <w:rsid w:val="00707BB8"/>
    <w:rsid w:val="00707DF0"/>
    <w:rsid w:val="00711376"/>
    <w:rsid w:val="00714771"/>
    <w:rsid w:val="00715606"/>
    <w:rsid w:val="00724161"/>
    <w:rsid w:val="007271ED"/>
    <w:rsid w:val="007304AE"/>
    <w:rsid w:val="00730D48"/>
    <w:rsid w:val="00732A48"/>
    <w:rsid w:val="00734E17"/>
    <w:rsid w:val="00740184"/>
    <w:rsid w:val="007408CD"/>
    <w:rsid w:val="007428C2"/>
    <w:rsid w:val="00742E16"/>
    <w:rsid w:val="00743FB9"/>
    <w:rsid w:val="0074787B"/>
    <w:rsid w:val="00747E57"/>
    <w:rsid w:val="00750E06"/>
    <w:rsid w:val="00751560"/>
    <w:rsid w:val="00752A0C"/>
    <w:rsid w:val="00757C51"/>
    <w:rsid w:val="00762C4A"/>
    <w:rsid w:val="007664C5"/>
    <w:rsid w:val="00766F2B"/>
    <w:rsid w:val="007701FC"/>
    <w:rsid w:val="0077229F"/>
    <w:rsid w:val="00773FA8"/>
    <w:rsid w:val="007744D8"/>
    <w:rsid w:val="00774B0B"/>
    <w:rsid w:val="0077612B"/>
    <w:rsid w:val="00776581"/>
    <w:rsid w:val="00777F46"/>
    <w:rsid w:val="00780456"/>
    <w:rsid w:val="00795875"/>
    <w:rsid w:val="007979D6"/>
    <w:rsid w:val="007A18D9"/>
    <w:rsid w:val="007A4071"/>
    <w:rsid w:val="007A4AA5"/>
    <w:rsid w:val="007A719B"/>
    <w:rsid w:val="007B2612"/>
    <w:rsid w:val="007B3708"/>
    <w:rsid w:val="007B61A4"/>
    <w:rsid w:val="007B7E2E"/>
    <w:rsid w:val="007C1045"/>
    <w:rsid w:val="007C25E2"/>
    <w:rsid w:val="007C4868"/>
    <w:rsid w:val="007C674D"/>
    <w:rsid w:val="007C6AE1"/>
    <w:rsid w:val="007C6C0B"/>
    <w:rsid w:val="007D0748"/>
    <w:rsid w:val="007D3595"/>
    <w:rsid w:val="007E0E18"/>
    <w:rsid w:val="007E161C"/>
    <w:rsid w:val="007E29FC"/>
    <w:rsid w:val="007E2EBC"/>
    <w:rsid w:val="007E59BF"/>
    <w:rsid w:val="007F1A97"/>
    <w:rsid w:val="007F2A50"/>
    <w:rsid w:val="007F3F8A"/>
    <w:rsid w:val="007F4FF1"/>
    <w:rsid w:val="007F535A"/>
    <w:rsid w:val="007F725D"/>
    <w:rsid w:val="0080100B"/>
    <w:rsid w:val="00802F70"/>
    <w:rsid w:val="00806FC1"/>
    <w:rsid w:val="0080770D"/>
    <w:rsid w:val="00807B5F"/>
    <w:rsid w:val="008108CC"/>
    <w:rsid w:val="00811D0B"/>
    <w:rsid w:val="00814112"/>
    <w:rsid w:val="00814EEC"/>
    <w:rsid w:val="00815069"/>
    <w:rsid w:val="00823408"/>
    <w:rsid w:val="00830ED5"/>
    <w:rsid w:val="0083405D"/>
    <w:rsid w:val="00834891"/>
    <w:rsid w:val="00834A1B"/>
    <w:rsid w:val="00836149"/>
    <w:rsid w:val="008367C8"/>
    <w:rsid w:val="00836C4C"/>
    <w:rsid w:val="0083711C"/>
    <w:rsid w:val="00837598"/>
    <w:rsid w:val="00837BE1"/>
    <w:rsid w:val="0084048C"/>
    <w:rsid w:val="00841F11"/>
    <w:rsid w:val="00842BD7"/>
    <w:rsid w:val="008461C4"/>
    <w:rsid w:val="00850461"/>
    <w:rsid w:val="00850463"/>
    <w:rsid w:val="008512B6"/>
    <w:rsid w:val="00852C99"/>
    <w:rsid w:val="0085468B"/>
    <w:rsid w:val="00854D57"/>
    <w:rsid w:val="008600DD"/>
    <w:rsid w:val="008706C7"/>
    <w:rsid w:val="00870F39"/>
    <w:rsid w:val="0087184F"/>
    <w:rsid w:val="008725C2"/>
    <w:rsid w:val="00874086"/>
    <w:rsid w:val="00874C06"/>
    <w:rsid w:val="008813DC"/>
    <w:rsid w:val="0088256D"/>
    <w:rsid w:val="008853B9"/>
    <w:rsid w:val="00887B78"/>
    <w:rsid w:val="00892C84"/>
    <w:rsid w:val="00893267"/>
    <w:rsid w:val="00893C71"/>
    <w:rsid w:val="00897655"/>
    <w:rsid w:val="008A2610"/>
    <w:rsid w:val="008A41C1"/>
    <w:rsid w:val="008A6DB9"/>
    <w:rsid w:val="008B4971"/>
    <w:rsid w:val="008C1904"/>
    <w:rsid w:val="008C7165"/>
    <w:rsid w:val="008D0526"/>
    <w:rsid w:val="008D06E2"/>
    <w:rsid w:val="008D07E0"/>
    <w:rsid w:val="008D13BD"/>
    <w:rsid w:val="008D1526"/>
    <w:rsid w:val="008D1D8E"/>
    <w:rsid w:val="008D3684"/>
    <w:rsid w:val="008D43DF"/>
    <w:rsid w:val="008E01BB"/>
    <w:rsid w:val="008E09C7"/>
    <w:rsid w:val="008E0A55"/>
    <w:rsid w:val="008E148E"/>
    <w:rsid w:val="008E1E1C"/>
    <w:rsid w:val="008E3CF9"/>
    <w:rsid w:val="008E491E"/>
    <w:rsid w:val="008E79D1"/>
    <w:rsid w:val="008F0B07"/>
    <w:rsid w:val="008F38FE"/>
    <w:rsid w:val="008F518D"/>
    <w:rsid w:val="009019DA"/>
    <w:rsid w:val="00902425"/>
    <w:rsid w:val="009032FF"/>
    <w:rsid w:val="009044DC"/>
    <w:rsid w:val="00904B63"/>
    <w:rsid w:val="00905B2D"/>
    <w:rsid w:val="00906F16"/>
    <w:rsid w:val="00912036"/>
    <w:rsid w:val="00914C38"/>
    <w:rsid w:val="009208E1"/>
    <w:rsid w:val="00920CD8"/>
    <w:rsid w:val="00925628"/>
    <w:rsid w:val="00927050"/>
    <w:rsid w:val="00927D12"/>
    <w:rsid w:val="00931E44"/>
    <w:rsid w:val="00932786"/>
    <w:rsid w:val="009334E2"/>
    <w:rsid w:val="00937125"/>
    <w:rsid w:val="0094097A"/>
    <w:rsid w:val="00941BD2"/>
    <w:rsid w:val="00942866"/>
    <w:rsid w:val="00942B09"/>
    <w:rsid w:val="00946C5C"/>
    <w:rsid w:val="00950FD0"/>
    <w:rsid w:val="009518FC"/>
    <w:rsid w:val="00952339"/>
    <w:rsid w:val="00954655"/>
    <w:rsid w:val="0095572F"/>
    <w:rsid w:val="00956BF6"/>
    <w:rsid w:val="00962553"/>
    <w:rsid w:val="0096302D"/>
    <w:rsid w:val="00966878"/>
    <w:rsid w:val="00972B9F"/>
    <w:rsid w:val="009734DF"/>
    <w:rsid w:val="009736AC"/>
    <w:rsid w:val="00973B8A"/>
    <w:rsid w:val="00975016"/>
    <w:rsid w:val="0097554F"/>
    <w:rsid w:val="00980807"/>
    <w:rsid w:val="00982213"/>
    <w:rsid w:val="00986B73"/>
    <w:rsid w:val="00986CC5"/>
    <w:rsid w:val="00987095"/>
    <w:rsid w:val="009954C1"/>
    <w:rsid w:val="00995C91"/>
    <w:rsid w:val="00997B81"/>
    <w:rsid w:val="00997C68"/>
    <w:rsid w:val="009A4C39"/>
    <w:rsid w:val="009B2178"/>
    <w:rsid w:val="009B52AF"/>
    <w:rsid w:val="009B6FB5"/>
    <w:rsid w:val="009C09F0"/>
    <w:rsid w:val="009C0CD8"/>
    <w:rsid w:val="009C2A76"/>
    <w:rsid w:val="009C5F6B"/>
    <w:rsid w:val="009C7713"/>
    <w:rsid w:val="009D046F"/>
    <w:rsid w:val="009D08BA"/>
    <w:rsid w:val="009D350E"/>
    <w:rsid w:val="009D375C"/>
    <w:rsid w:val="009D6213"/>
    <w:rsid w:val="009E12A0"/>
    <w:rsid w:val="009E12E1"/>
    <w:rsid w:val="009E286C"/>
    <w:rsid w:val="009E5E3F"/>
    <w:rsid w:val="009F1498"/>
    <w:rsid w:val="009F1BBE"/>
    <w:rsid w:val="00A038D5"/>
    <w:rsid w:val="00A04AE4"/>
    <w:rsid w:val="00A108D7"/>
    <w:rsid w:val="00A10A20"/>
    <w:rsid w:val="00A133E6"/>
    <w:rsid w:val="00A13D30"/>
    <w:rsid w:val="00A14122"/>
    <w:rsid w:val="00A15C41"/>
    <w:rsid w:val="00A15CEE"/>
    <w:rsid w:val="00A174A3"/>
    <w:rsid w:val="00A20272"/>
    <w:rsid w:val="00A228A7"/>
    <w:rsid w:val="00A22CC5"/>
    <w:rsid w:val="00A22E21"/>
    <w:rsid w:val="00A22FFE"/>
    <w:rsid w:val="00A32AF1"/>
    <w:rsid w:val="00A341C8"/>
    <w:rsid w:val="00A35322"/>
    <w:rsid w:val="00A36666"/>
    <w:rsid w:val="00A37255"/>
    <w:rsid w:val="00A41112"/>
    <w:rsid w:val="00A411A6"/>
    <w:rsid w:val="00A41EBD"/>
    <w:rsid w:val="00A420D7"/>
    <w:rsid w:val="00A47BB7"/>
    <w:rsid w:val="00A51041"/>
    <w:rsid w:val="00A5251E"/>
    <w:rsid w:val="00A537F5"/>
    <w:rsid w:val="00A54B97"/>
    <w:rsid w:val="00A64534"/>
    <w:rsid w:val="00A70451"/>
    <w:rsid w:val="00A72AA6"/>
    <w:rsid w:val="00A73444"/>
    <w:rsid w:val="00A7350F"/>
    <w:rsid w:val="00A75EAE"/>
    <w:rsid w:val="00A75F4F"/>
    <w:rsid w:val="00A805FD"/>
    <w:rsid w:val="00A80B7B"/>
    <w:rsid w:val="00A82FF8"/>
    <w:rsid w:val="00A83836"/>
    <w:rsid w:val="00A83C76"/>
    <w:rsid w:val="00A84922"/>
    <w:rsid w:val="00A8540C"/>
    <w:rsid w:val="00A86F67"/>
    <w:rsid w:val="00A91454"/>
    <w:rsid w:val="00A91687"/>
    <w:rsid w:val="00A91FE4"/>
    <w:rsid w:val="00A926A2"/>
    <w:rsid w:val="00A94BE0"/>
    <w:rsid w:val="00A968C2"/>
    <w:rsid w:val="00A97810"/>
    <w:rsid w:val="00AA1CC4"/>
    <w:rsid w:val="00AA1FB7"/>
    <w:rsid w:val="00AA5D10"/>
    <w:rsid w:val="00AB1145"/>
    <w:rsid w:val="00AB202A"/>
    <w:rsid w:val="00AB3434"/>
    <w:rsid w:val="00AC3073"/>
    <w:rsid w:val="00AC3DC1"/>
    <w:rsid w:val="00AC482D"/>
    <w:rsid w:val="00AC7BB4"/>
    <w:rsid w:val="00AC7E8A"/>
    <w:rsid w:val="00AD1782"/>
    <w:rsid w:val="00AD17AD"/>
    <w:rsid w:val="00AD3679"/>
    <w:rsid w:val="00AD3AA5"/>
    <w:rsid w:val="00AD4ED5"/>
    <w:rsid w:val="00AE4F54"/>
    <w:rsid w:val="00AE556D"/>
    <w:rsid w:val="00AE6907"/>
    <w:rsid w:val="00AF252B"/>
    <w:rsid w:val="00AF7763"/>
    <w:rsid w:val="00B0369C"/>
    <w:rsid w:val="00B05ECD"/>
    <w:rsid w:val="00B068F7"/>
    <w:rsid w:val="00B06D5D"/>
    <w:rsid w:val="00B07103"/>
    <w:rsid w:val="00B07D1B"/>
    <w:rsid w:val="00B10612"/>
    <w:rsid w:val="00B10F70"/>
    <w:rsid w:val="00B117DB"/>
    <w:rsid w:val="00B11F6D"/>
    <w:rsid w:val="00B13536"/>
    <w:rsid w:val="00B150C9"/>
    <w:rsid w:val="00B163D0"/>
    <w:rsid w:val="00B209CC"/>
    <w:rsid w:val="00B23059"/>
    <w:rsid w:val="00B2690C"/>
    <w:rsid w:val="00B31083"/>
    <w:rsid w:val="00B325D7"/>
    <w:rsid w:val="00B33ABC"/>
    <w:rsid w:val="00B35266"/>
    <w:rsid w:val="00B37379"/>
    <w:rsid w:val="00B37C4C"/>
    <w:rsid w:val="00B40EDC"/>
    <w:rsid w:val="00B430DA"/>
    <w:rsid w:val="00B47001"/>
    <w:rsid w:val="00B509A4"/>
    <w:rsid w:val="00B509CF"/>
    <w:rsid w:val="00B535D6"/>
    <w:rsid w:val="00B600AB"/>
    <w:rsid w:val="00B6062A"/>
    <w:rsid w:val="00B60D00"/>
    <w:rsid w:val="00B623D2"/>
    <w:rsid w:val="00B71229"/>
    <w:rsid w:val="00B71E4F"/>
    <w:rsid w:val="00B7212C"/>
    <w:rsid w:val="00B7303D"/>
    <w:rsid w:val="00B75228"/>
    <w:rsid w:val="00B75291"/>
    <w:rsid w:val="00B7676A"/>
    <w:rsid w:val="00B84573"/>
    <w:rsid w:val="00B84E12"/>
    <w:rsid w:val="00B854C8"/>
    <w:rsid w:val="00B928C6"/>
    <w:rsid w:val="00B96466"/>
    <w:rsid w:val="00BA0413"/>
    <w:rsid w:val="00BA48AF"/>
    <w:rsid w:val="00BA4B21"/>
    <w:rsid w:val="00BA6D74"/>
    <w:rsid w:val="00BA7F84"/>
    <w:rsid w:val="00BB058B"/>
    <w:rsid w:val="00BB0A8C"/>
    <w:rsid w:val="00BB2774"/>
    <w:rsid w:val="00BB2F56"/>
    <w:rsid w:val="00BC1A5C"/>
    <w:rsid w:val="00BC23C8"/>
    <w:rsid w:val="00BC2D1D"/>
    <w:rsid w:val="00BC34BD"/>
    <w:rsid w:val="00BD1CF2"/>
    <w:rsid w:val="00BD4A6D"/>
    <w:rsid w:val="00BD51F6"/>
    <w:rsid w:val="00BE157F"/>
    <w:rsid w:val="00BE1AD8"/>
    <w:rsid w:val="00BF474C"/>
    <w:rsid w:val="00BF7603"/>
    <w:rsid w:val="00BF7B1A"/>
    <w:rsid w:val="00C005B1"/>
    <w:rsid w:val="00C00AD8"/>
    <w:rsid w:val="00C04AFB"/>
    <w:rsid w:val="00C06B73"/>
    <w:rsid w:val="00C072A5"/>
    <w:rsid w:val="00C0765E"/>
    <w:rsid w:val="00C11933"/>
    <w:rsid w:val="00C14795"/>
    <w:rsid w:val="00C1635F"/>
    <w:rsid w:val="00C17FB6"/>
    <w:rsid w:val="00C24B58"/>
    <w:rsid w:val="00C25188"/>
    <w:rsid w:val="00C26890"/>
    <w:rsid w:val="00C26DD6"/>
    <w:rsid w:val="00C27715"/>
    <w:rsid w:val="00C2782A"/>
    <w:rsid w:val="00C30E00"/>
    <w:rsid w:val="00C341BA"/>
    <w:rsid w:val="00C34D5D"/>
    <w:rsid w:val="00C35333"/>
    <w:rsid w:val="00C42C56"/>
    <w:rsid w:val="00C47AFD"/>
    <w:rsid w:val="00C50481"/>
    <w:rsid w:val="00C53D31"/>
    <w:rsid w:val="00C559F7"/>
    <w:rsid w:val="00C57D30"/>
    <w:rsid w:val="00C60637"/>
    <w:rsid w:val="00C61F64"/>
    <w:rsid w:val="00C62581"/>
    <w:rsid w:val="00C637E9"/>
    <w:rsid w:val="00C63B05"/>
    <w:rsid w:val="00C6510A"/>
    <w:rsid w:val="00C66931"/>
    <w:rsid w:val="00C75866"/>
    <w:rsid w:val="00C800EC"/>
    <w:rsid w:val="00C8484A"/>
    <w:rsid w:val="00C85E5C"/>
    <w:rsid w:val="00C90830"/>
    <w:rsid w:val="00C91470"/>
    <w:rsid w:val="00C9229C"/>
    <w:rsid w:val="00C92837"/>
    <w:rsid w:val="00CA07B0"/>
    <w:rsid w:val="00CB2234"/>
    <w:rsid w:val="00CB234F"/>
    <w:rsid w:val="00CB2684"/>
    <w:rsid w:val="00CB4B72"/>
    <w:rsid w:val="00CB5999"/>
    <w:rsid w:val="00CC02D1"/>
    <w:rsid w:val="00CC0BDC"/>
    <w:rsid w:val="00CC2016"/>
    <w:rsid w:val="00CC2825"/>
    <w:rsid w:val="00CC3CF8"/>
    <w:rsid w:val="00CC46DD"/>
    <w:rsid w:val="00CC7BF7"/>
    <w:rsid w:val="00CD388E"/>
    <w:rsid w:val="00CE1C7E"/>
    <w:rsid w:val="00CE3956"/>
    <w:rsid w:val="00CE4BD7"/>
    <w:rsid w:val="00CE4D00"/>
    <w:rsid w:val="00CF3041"/>
    <w:rsid w:val="00CF5370"/>
    <w:rsid w:val="00CF72CD"/>
    <w:rsid w:val="00D00194"/>
    <w:rsid w:val="00D01C3B"/>
    <w:rsid w:val="00D024A3"/>
    <w:rsid w:val="00D034D9"/>
    <w:rsid w:val="00D0388A"/>
    <w:rsid w:val="00D03E00"/>
    <w:rsid w:val="00D0563B"/>
    <w:rsid w:val="00D12458"/>
    <w:rsid w:val="00D13ED5"/>
    <w:rsid w:val="00D1452E"/>
    <w:rsid w:val="00D16827"/>
    <w:rsid w:val="00D17785"/>
    <w:rsid w:val="00D20A03"/>
    <w:rsid w:val="00D21887"/>
    <w:rsid w:val="00D22280"/>
    <w:rsid w:val="00D24605"/>
    <w:rsid w:val="00D24A34"/>
    <w:rsid w:val="00D255EE"/>
    <w:rsid w:val="00D25E9B"/>
    <w:rsid w:val="00D3111D"/>
    <w:rsid w:val="00D32EA1"/>
    <w:rsid w:val="00D35904"/>
    <w:rsid w:val="00D37DEB"/>
    <w:rsid w:val="00D40897"/>
    <w:rsid w:val="00D40DC9"/>
    <w:rsid w:val="00D44204"/>
    <w:rsid w:val="00D44A1D"/>
    <w:rsid w:val="00D46099"/>
    <w:rsid w:val="00D46B1C"/>
    <w:rsid w:val="00D475CC"/>
    <w:rsid w:val="00D514CF"/>
    <w:rsid w:val="00D5216E"/>
    <w:rsid w:val="00D547A2"/>
    <w:rsid w:val="00D57CE7"/>
    <w:rsid w:val="00D60BBB"/>
    <w:rsid w:val="00D61FD7"/>
    <w:rsid w:val="00D623A3"/>
    <w:rsid w:val="00D6261F"/>
    <w:rsid w:val="00D6320E"/>
    <w:rsid w:val="00D659CF"/>
    <w:rsid w:val="00D65E55"/>
    <w:rsid w:val="00D75279"/>
    <w:rsid w:val="00D75FD8"/>
    <w:rsid w:val="00D8099A"/>
    <w:rsid w:val="00D87D84"/>
    <w:rsid w:val="00D9143C"/>
    <w:rsid w:val="00D916F5"/>
    <w:rsid w:val="00DA0FE0"/>
    <w:rsid w:val="00DA2385"/>
    <w:rsid w:val="00DA25B9"/>
    <w:rsid w:val="00DA330C"/>
    <w:rsid w:val="00DA3F36"/>
    <w:rsid w:val="00DA6F9B"/>
    <w:rsid w:val="00DA7C08"/>
    <w:rsid w:val="00DB02D0"/>
    <w:rsid w:val="00DB1265"/>
    <w:rsid w:val="00DB1469"/>
    <w:rsid w:val="00DB18CC"/>
    <w:rsid w:val="00DB2666"/>
    <w:rsid w:val="00DB2779"/>
    <w:rsid w:val="00DB72FD"/>
    <w:rsid w:val="00DC194B"/>
    <w:rsid w:val="00DC2CE2"/>
    <w:rsid w:val="00DC39D5"/>
    <w:rsid w:val="00DC4453"/>
    <w:rsid w:val="00DC4956"/>
    <w:rsid w:val="00DD1CAF"/>
    <w:rsid w:val="00DD25DD"/>
    <w:rsid w:val="00DD2687"/>
    <w:rsid w:val="00DE3057"/>
    <w:rsid w:val="00DE365C"/>
    <w:rsid w:val="00DE4241"/>
    <w:rsid w:val="00DE793C"/>
    <w:rsid w:val="00DF0597"/>
    <w:rsid w:val="00DF0722"/>
    <w:rsid w:val="00DF2491"/>
    <w:rsid w:val="00DF433F"/>
    <w:rsid w:val="00DF434F"/>
    <w:rsid w:val="00DF4664"/>
    <w:rsid w:val="00DF4985"/>
    <w:rsid w:val="00DF5337"/>
    <w:rsid w:val="00DF5FB1"/>
    <w:rsid w:val="00DF7784"/>
    <w:rsid w:val="00E00616"/>
    <w:rsid w:val="00E0139B"/>
    <w:rsid w:val="00E01511"/>
    <w:rsid w:val="00E0193D"/>
    <w:rsid w:val="00E01D86"/>
    <w:rsid w:val="00E038D8"/>
    <w:rsid w:val="00E05E5E"/>
    <w:rsid w:val="00E06686"/>
    <w:rsid w:val="00E10B77"/>
    <w:rsid w:val="00E13010"/>
    <w:rsid w:val="00E13613"/>
    <w:rsid w:val="00E13E9A"/>
    <w:rsid w:val="00E152A6"/>
    <w:rsid w:val="00E1542A"/>
    <w:rsid w:val="00E17827"/>
    <w:rsid w:val="00E201EA"/>
    <w:rsid w:val="00E2170E"/>
    <w:rsid w:val="00E25072"/>
    <w:rsid w:val="00E31F23"/>
    <w:rsid w:val="00E33D46"/>
    <w:rsid w:val="00E34B37"/>
    <w:rsid w:val="00E34BBE"/>
    <w:rsid w:val="00E35C51"/>
    <w:rsid w:val="00E35C95"/>
    <w:rsid w:val="00E371D7"/>
    <w:rsid w:val="00E4116E"/>
    <w:rsid w:val="00E416AE"/>
    <w:rsid w:val="00E422F2"/>
    <w:rsid w:val="00E42D32"/>
    <w:rsid w:val="00E43CB5"/>
    <w:rsid w:val="00E45211"/>
    <w:rsid w:val="00E457C9"/>
    <w:rsid w:val="00E460CB"/>
    <w:rsid w:val="00E51C1A"/>
    <w:rsid w:val="00E52C64"/>
    <w:rsid w:val="00E53722"/>
    <w:rsid w:val="00E5461D"/>
    <w:rsid w:val="00E559D2"/>
    <w:rsid w:val="00E55D58"/>
    <w:rsid w:val="00E60A89"/>
    <w:rsid w:val="00E63FE0"/>
    <w:rsid w:val="00E725DA"/>
    <w:rsid w:val="00E73690"/>
    <w:rsid w:val="00E74B82"/>
    <w:rsid w:val="00E80CB2"/>
    <w:rsid w:val="00E81092"/>
    <w:rsid w:val="00E82A09"/>
    <w:rsid w:val="00E8331B"/>
    <w:rsid w:val="00E83844"/>
    <w:rsid w:val="00E84AC8"/>
    <w:rsid w:val="00E85E2A"/>
    <w:rsid w:val="00E91639"/>
    <w:rsid w:val="00E97124"/>
    <w:rsid w:val="00EA00EF"/>
    <w:rsid w:val="00EA025F"/>
    <w:rsid w:val="00EA3CBB"/>
    <w:rsid w:val="00EA4388"/>
    <w:rsid w:val="00EA4AF3"/>
    <w:rsid w:val="00EB02AA"/>
    <w:rsid w:val="00EB2353"/>
    <w:rsid w:val="00EB4D30"/>
    <w:rsid w:val="00EB5997"/>
    <w:rsid w:val="00EC0761"/>
    <w:rsid w:val="00EC127F"/>
    <w:rsid w:val="00EC29C0"/>
    <w:rsid w:val="00EC337B"/>
    <w:rsid w:val="00EC55C2"/>
    <w:rsid w:val="00EC5F6B"/>
    <w:rsid w:val="00EC7915"/>
    <w:rsid w:val="00ED20DE"/>
    <w:rsid w:val="00ED44DF"/>
    <w:rsid w:val="00ED45EA"/>
    <w:rsid w:val="00ED460D"/>
    <w:rsid w:val="00ED51AE"/>
    <w:rsid w:val="00EE0339"/>
    <w:rsid w:val="00EE1104"/>
    <w:rsid w:val="00EE17AB"/>
    <w:rsid w:val="00EE30A9"/>
    <w:rsid w:val="00EE76DF"/>
    <w:rsid w:val="00EF044C"/>
    <w:rsid w:val="00EF56DF"/>
    <w:rsid w:val="00F00727"/>
    <w:rsid w:val="00F02EBB"/>
    <w:rsid w:val="00F0334B"/>
    <w:rsid w:val="00F10598"/>
    <w:rsid w:val="00F10844"/>
    <w:rsid w:val="00F120C5"/>
    <w:rsid w:val="00F121EF"/>
    <w:rsid w:val="00F22916"/>
    <w:rsid w:val="00F22BF6"/>
    <w:rsid w:val="00F23CF7"/>
    <w:rsid w:val="00F244A6"/>
    <w:rsid w:val="00F25A11"/>
    <w:rsid w:val="00F310F8"/>
    <w:rsid w:val="00F33E4D"/>
    <w:rsid w:val="00F35C7D"/>
    <w:rsid w:val="00F4023A"/>
    <w:rsid w:val="00F431E0"/>
    <w:rsid w:val="00F4374F"/>
    <w:rsid w:val="00F44FB2"/>
    <w:rsid w:val="00F4541A"/>
    <w:rsid w:val="00F523B4"/>
    <w:rsid w:val="00F57DC8"/>
    <w:rsid w:val="00F608AA"/>
    <w:rsid w:val="00F6619E"/>
    <w:rsid w:val="00F76CCC"/>
    <w:rsid w:val="00F76CDD"/>
    <w:rsid w:val="00F77299"/>
    <w:rsid w:val="00F772D4"/>
    <w:rsid w:val="00F776BC"/>
    <w:rsid w:val="00F83167"/>
    <w:rsid w:val="00F8374A"/>
    <w:rsid w:val="00F83916"/>
    <w:rsid w:val="00F84A85"/>
    <w:rsid w:val="00F86F0D"/>
    <w:rsid w:val="00F90C91"/>
    <w:rsid w:val="00F91F46"/>
    <w:rsid w:val="00F924F7"/>
    <w:rsid w:val="00F930BD"/>
    <w:rsid w:val="00F974A2"/>
    <w:rsid w:val="00F97BFE"/>
    <w:rsid w:val="00FA489D"/>
    <w:rsid w:val="00FA4DAE"/>
    <w:rsid w:val="00FB0880"/>
    <w:rsid w:val="00FB11D7"/>
    <w:rsid w:val="00FB2917"/>
    <w:rsid w:val="00FB4608"/>
    <w:rsid w:val="00FB4EF8"/>
    <w:rsid w:val="00FC3591"/>
    <w:rsid w:val="00FC6BE7"/>
    <w:rsid w:val="00FD019D"/>
    <w:rsid w:val="00FD088C"/>
    <w:rsid w:val="00FD0914"/>
    <w:rsid w:val="00FD17C0"/>
    <w:rsid w:val="00FD3448"/>
    <w:rsid w:val="00FD511B"/>
    <w:rsid w:val="00FD682C"/>
    <w:rsid w:val="00FE0D93"/>
    <w:rsid w:val="00FE1D1C"/>
    <w:rsid w:val="00FE2077"/>
    <w:rsid w:val="00FE279D"/>
    <w:rsid w:val="00FE284E"/>
    <w:rsid w:val="00FE50E3"/>
    <w:rsid w:val="00FE6FFC"/>
    <w:rsid w:val="00FF24C3"/>
    <w:rsid w:val="00FF3CA9"/>
    <w:rsid w:val="01244E7A"/>
    <w:rsid w:val="0379261C"/>
    <w:rsid w:val="04506025"/>
    <w:rsid w:val="04537137"/>
    <w:rsid w:val="04CB2867"/>
    <w:rsid w:val="051366F2"/>
    <w:rsid w:val="06717DBD"/>
    <w:rsid w:val="0694790E"/>
    <w:rsid w:val="08C10318"/>
    <w:rsid w:val="0B4959D1"/>
    <w:rsid w:val="0BAF150F"/>
    <w:rsid w:val="0C33200F"/>
    <w:rsid w:val="0CFC6E73"/>
    <w:rsid w:val="0D133A91"/>
    <w:rsid w:val="0DE80D7C"/>
    <w:rsid w:val="0E38262B"/>
    <w:rsid w:val="0F4F23FB"/>
    <w:rsid w:val="10521D64"/>
    <w:rsid w:val="10B86602"/>
    <w:rsid w:val="115B2C98"/>
    <w:rsid w:val="12822E94"/>
    <w:rsid w:val="129B0A2B"/>
    <w:rsid w:val="12E02F48"/>
    <w:rsid w:val="139D07CD"/>
    <w:rsid w:val="13AD0CC5"/>
    <w:rsid w:val="13B60381"/>
    <w:rsid w:val="194463EB"/>
    <w:rsid w:val="19982AF0"/>
    <w:rsid w:val="19FE36BF"/>
    <w:rsid w:val="1A8B0957"/>
    <w:rsid w:val="1D044E62"/>
    <w:rsid w:val="1D8154EA"/>
    <w:rsid w:val="1D825849"/>
    <w:rsid w:val="1E9425A4"/>
    <w:rsid w:val="1EB512EE"/>
    <w:rsid w:val="20914353"/>
    <w:rsid w:val="212F566B"/>
    <w:rsid w:val="215F0C22"/>
    <w:rsid w:val="2216237D"/>
    <w:rsid w:val="22C815FB"/>
    <w:rsid w:val="24006F10"/>
    <w:rsid w:val="25B61F0D"/>
    <w:rsid w:val="25F32053"/>
    <w:rsid w:val="26404AC7"/>
    <w:rsid w:val="265D08E8"/>
    <w:rsid w:val="26D7288A"/>
    <w:rsid w:val="296A14C8"/>
    <w:rsid w:val="29786370"/>
    <w:rsid w:val="2A4D540A"/>
    <w:rsid w:val="2A84099B"/>
    <w:rsid w:val="2AAD6209"/>
    <w:rsid w:val="2B0C4DDC"/>
    <w:rsid w:val="2B2C782D"/>
    <w:rsid w:val="2BC81B44"/>
    <w:rsid w:val="2D0C155B"/>
    <w:rsid w:val="2D4F7237"/>
    <w:rsid w:val="2EF75A07"/>
    <w:rsid w:val="309E709F"/>
    <w:rsid w:val="318746D0"/>
    <w:rsid w:val="32DE5E15"/>
    <w:rsid w:val="32F332E1"/>
    <w:rsid w:val="33293355"/>
    <w:rsid w:val="33447BB8"/>
    <w:rsid w:val="346C4B76"/>
    <w:rsid w:val="349E6E73"/>
    <w:rsid w:val="34CC491F"/>
    <w:rsid w:val="37E3711D"/>
    <w:rsid w:val="3A9B74DD"/>
    <w:rsid w:val="3B317A42"/>
    <w:rsid w:val="3BC03FD5"/>
    <w:rsid w:val="3BC96455"/>
    <w:rsid w:val="3C3D43D7"/>
    <w:rsid w:val="3C7D0641"/>
    <w:rsid w:val="3D036C7A"/>
    <w:rsid w:val="3D0B31AE"/>
    <w:rsid w:val="3D4B42E3"/>
    <w:rsid w:val="3DB07464"/>
    <w:rsid w:val="3DC81551"/>
    <w:rsid w:val="3F6E1130"/>
    <w:rsid w:val="3F7B3A6A"/>
    <w:rsid w:val="3FD333DE"/>
    <w:rsid w:val="419E285D"/>
    <w:rsid w:val="41D01E15"/>
    <w:rsid w:val="422470AB"/>
    <w:rsid w:val="42E60CA3"/>
    <w:rsid w:val="42F27810"/>
    <w:rsid w:val="438B0495"/>
    <w:rsid w:val="4473447D"/>
    <w:rsid w:val="45523CB3"/>
    <w:rsid w:val="456F7FB4"/>
    <w:rsid w:val="4A334A8F"/>
    <w:rsid w:val="4A553BC4"/>
    <w:rsid w:val="4AD12504"/>
    <w:rsid w:val="4B31328B"/>
    <w:rsid w:val="4BA75425"/>
    <w:rsid w:val="4BAD0001"/>
    <w:rsid w:val="4BCD78A5"/>
    <w:rsid w:val="4C9C41FA"/>
    <w:rsid w:val="4CC84330"/>
    <w:rsid w:val="4D390727"/>
    <w:rsid w:val="4E213683"/>
    <w:rsid w:val="4FE41576"/>
    <w:rsid w:val="50C16728"/>
    <w:rsid w:val="5132124C"/>
    <w:rsid w:val="531D7AF2"/>
    <w:rsid w:val="53CD6CFE"/>
    <w:rsid w:val="53EB2B7B"/>
    <w:rsid w:val="542744F1"/>
    <w:rsid w:val="54581539"/>
    <w:rsid w:val="560469B9"/>
    <w:rsid w:val="5613349B"/>
    <w:rsid w:val="567B7E74"/>
    <w:rsid w:val="57314700"/>
    <w:rsid w:val="59271170"/>
    <w:rsid w:val="59365103"/>
    <w:rsid w:val="5A703588"/>
    <w:rsid w:val="5B1B28A2"/>
    <w:rsid w:val="5C5B344F"/>
    <w:rsid w:val="5C7B6B31"/>
    <w:rsid w:val="5C7F678A"/>
    <w:rsid w:val="5CE65AF9"/>
    <w:rsid w:val="5D226BA0"/>
    <w:rsid w:val="5D2D21D2"/>
    <w:rsid w:val="5D3C74CF"/>
    <w:rsid w:val="5DA659D0"/>
    <w:rsid w:val="5DAC381E"/>
    <w:rsid w:val="5DC913F5"/>
    <w:rsid w:val="5DE23FFA"/>
    <w:rsid w:val="5F55412D"/>
    <w:rsid w:val="600032E2"/>
    <w:rsid w:val="60871B81"/>
    <w:rsid w:val="61D20F24"/>
    <w:rsid w:val="61E94665"/>
    <w:rsid w:val="62433005"/>
    <w:rsid w:val="62C36016"/>
    <w:rsid w:val="6332277A"/>
    <w:rsid w:val="64671756"/>
    <w:rsid w:val="649173BA"/>
    <w:rsid w:val="64AE376B"/>
    <w:rsid w:val="65FF6709"/>
    <w:rsid w:val="6B3E6BB7"/>
    <w:rsid w:val="6B7A42B9"/>
    <w:rsid w:val="6BEE0DB0"/>
    <w:rsid w:val="6CA20FCB"/>
    <w:rsid w:val="6CC437FA"/>
    <w:rsid w:val="6F582C3F"/>
    <w:rsid w:val="6FB1094A"/>
    <w:rsid w:val="6FDF715C"/>
    <w:rsid w:val="723353D3"/>
    <w:rsid w:val="765A3171"/>
    <w:rsid w:val="76D4339E"/>
    <w:rsid w:val="77F32F63"/>
    <w:rsid w:val="79D7584B"/>
    <w:rsid w:val="7A7C1BB5"/>
    <w:rsid w:val="7C3D7F99"/>
    <w:rsid w:val="7E9A76A2"/>
    <w:rsid w:val="7FE54A5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56322" fillcolor="white">
      <v:fill color="white"/>
    </o:shapedefaults>
    <o:shapelayout v:ext="edit">
      <o:idmap v:ext="edit" data="1"/>
      <o:rules v:ext="edit">
        <o:r id="V:Rule22" type="connector" idref="#_x0000_s1122"/>
        <o:r id="V:Rule23" type="connector" idref="#_x0000_s1169"/>
        <o:r id="V:Rule24" type="connector" idref="#_x0000_s1135"/>
        <o:r id="V:Rule25" type="connector" idref="#_x0000_s1166"/>
        <o:r id="V:Rule26" type="connector" idref="#_x0000_s1150"/>
        <o:r id="V:Rule27" type="connector" idref="#_x0000_s1168"/>
        <o:r id="V:Rule28" type="connector" idref="#_x0000_s1141"/>
        <o:r id="V:Rule29" type="connector" idref="#_x0000_s1140"/>
        <o:r id="V:Rule30" type="connector" idref="#_x0000_s1154"/>
        <o:r id="V:Rule31" type="connector" idref="#_x0000_s1116"/>
        <o:r id="V:Rule32" type="connector" idref="#_x0000_s1147"/>
        <o:r id="V:Rule33" type="connector" idref="#_x0000_s1143"/>
        <o:r id="V:Rule34" type="connector" idref="#_x0000_s1156"/>
        <o:r id="V:Rule35" type="connector" idref="#_x0000_s1142"/>
        <o:r id="V:Rule36" type="connector" idref="#_x0000_s1133"/>
        <o:r id="V:Rule37" type="connector" idref="#_x0000_s1146"/>
        <o:r id="V:Rule38" type="connector" idref="#_x0000_s1125"/>
        <o:r id="V:Rule39" type="connector" idref="#_x0000_s1170"/>
        <o:r id="V:Rule40" type="connector" idref="#_x0000_s1152"/>
        <o:r id="V:Rule41" type="connector" idref="#_x0000_s1102"/>
        <o:r id="V:Rule42" type="connector" idref="#_x0000_s1160"/>
        <o:r id="V:Rule44" type="connector" idref="#_x0000_s117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9" w:unhideWhenUsed="0"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uiPriority="0" w:qFormat="1"/>
    <w:lsdException w:name="footnote text" w:semiHidden="1"/>
    <w:lsdException w:name="header" w:uiPriority="0" w:unhideWhenUsed="0"/>
    <w:lsdException w:name="footer" w:unhideWhenUsed="0"/>
    <w:lsdException w:name="index heading" w:semiHidden="1"/>
    <w:lsdException w:name="caption" w:uiPriority="35" w:unhideWhenUsed="0" w:qFormat="1"/>
    <w:lsdException w:name="table of figures" w:semiHidden="1"/>
    <w:lsdException w:name="envelope address" w:semiHidden="1"/>
    <w:lsdException w:name="envelope return" w:semiHidden="1"/>
    <w:lsdException w:name="footnote reference" w:semiHidden="1"/>
    <w:lsdException w:name="line number" w:semiHidden="1"/>
    <w:lsdException w:name="page number"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uiPriority="0" w:unhideWhenUsed="0"/>
    <w:lsdException w:name="Body Text Indent" w:uiPriority="0"/>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uiPriority="0" w:qFormat="1"/>
    <w:lsdException w:name="Body Text First Indent 2" w:semiHidden="1"/>
    <w:lsdException w:name="Note Heading" w:semiHidden="1"/>
    <w:lsdException w:name="Body Text 2" w:qFormat="1"/>
    <w:lsdException w:name="Body Text 3" w:semiHidden="1"/>
    <w:lsdException w:name="Body Text Indent 2" w:semiHidden="1"/>
    <w:lsdException w:name="Body Text Indent 3" w:semiHidden="1"/>
    <w:lsdException w:name="Block Text" w:semiHidden="1"/>
    <w:lsdException w:name="FollowedHyperlink" w:semiHidden="1"/>
    <w:lsdException w:name="Strong" w:uiPriority="0" w:unhideWhenUsed="0" w:qFormat="1"/>
    <w:lsdException w:name="Emphasis" w:uiPriority="20" w:unhideWhenUsed="0" w:qFormat="1"/>
    <w:lsdException w:name="Document Map" w:semiHidden="1"/>
    <w:lsdException w:name="Plain Text" w:uiPriority="0"/>
    <w:lsdException w:name="E-mail Signature" w:semiHidden="1"/>
    <w:lsdException w:name="HTML Top of Form" w:semiHidden="1"/>
    <w:lsdException w:name="HTML Bottom of Form"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iPriority="0"/>
    <w:lsdException w:name="Table Theme" w:semiHidden="1"/>
    <w:lsdException w:name="Placeholder Text" w:semiHidden="1"/>
    <w:lsdException w:name="No Spacing"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nhideWhenUsed="0" w:qFormat="1"/>
    <w:lsdException w:name="Quote" w:unhideWhenUsed="0" w:qFormat="1"/>
    <w:lsdException w:name="Intense Quote" w:unhideWhenUsed="0" w:qFormat="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next w:val="a0"/>
    <w:qFormat/>
    <w:rsid w:val="00BB2F56"/>
    <w:pPr>
      <w:widowControl w:val="0"/>
      <w:jc w:val="both"/>
    </w:pPr>
    <w:rPr>
      <w:kern w:val="2"/>
      <w:sz w:val="21"/>
    </w:rPr>
  </w:style>
  <w:style w:type="paragraph" w:styleId="1">
    <w:name w:val="heading 1"/>
    <w:basedOn w:val="a"/>
    <w:next w:val="a"/>
    <w:link w:val="1Char"/>
    <w:uiPriority w:val="9"/>
    <w:qFormat/>
    <w:rsid w:val="00C6510A"/>
    <w:pPr>
      <w:keepNext/>
      <w:keepLines/>
      <w:spacing w:before="340" w:after="330" w:line="578" w:lineRule="auto"/>
      <w:outlineLvl w:val="0"/>
    </w:pPr>
    <w:rPr>
      <w:b/>
      <w:bCs/>
      <w:kern w:val="44"/>
      <w:sz w:val="44"/>
      <w:szCs w:val="4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font71">
    <w:name w:val="font71"/>
    <w:rsid w:val="00BB2F56"/>
    <w:rPr>
      <w:rFonts w:ascii="宋体" w:eastAsia="宋体" w:hAnsi="宋体" w:cs="宋体" w:hint="eastAsia"/>
      <w:i w:val="0"/>
      <w:color w:val="000000"/>
      <w:sz w:val="18"/>
      <w:szCs w:val="18"/>
      <w:u w:val="single"/>
    </w:rPr>
  </w:style>
  <w:style w:type="character" w:customStyle="1" w:styleId="Char">
    <w:name w:val="正文文本缩进 Char"/>
    <w:link w:val="a4"/>
    <w:rsid w:val="00BB2F56"/>
    <w:rPr>
      <w:rFonts w:ascii="宋体" w:eastAsia="宋体" w:hAnsi="宋体" w:cs="宋体" w:hint="eastAsia"/>
      <w:kern w:val="2"/>
      <w:sz w:val="21"/>
      <w:lang w:val="en-US"/>
    </w:rPr>
  </w:style>
  <w:style w:type="character" w:customStyle="1" w:styleId="Char0">
    <w:name w:val="页脚 Char"/>
    <w:link w:val="a5"/>
    <w:uiPriority w:val="99"/>
    <w:rsid w:val="00BB2F56"/>
    <w:rPr>
      <w:kern w:val="2"/>
      <w:sz w:val="18"/>
    </w:rPr>
  </w:style>
  <w:style w:type="character" w:styleId="a6">
    <w:name w:val="page number"/>
    <w:basedOn w:val="a1"/>
    <w:unhideWhenUsed/>
    <w:rsid w:val="00BB2F56"/>
  </w:style>
  <w:style w:type="character" w:customStyle="1" w:styleId="font91">
    <w:name w:val="font91"/>
    <w:rsid w:val="00BB2F56"/>
    <w:rPr>
      <w:rFonts w:ascii="Times New Roman" w:hAnsi="Times New Roman" w:cs="Times New Roman" w:hint="default"/>
      <w:i w:val="0"/>
      <w:color w:val="000000"/>
      <w:sz w:val="20"/>
      <w:szCs w:val="20"/>
      <w:u w:val="none"/>
    </w:rPr>
  </w:style>
  <w:style w:type="character" w:customStyle="1" w:styleId="Char1">
    <w:name w:val="纯文本 Char"/>
    <w:link w:val="a7"/>
    <w:rsid w:val="00BB2F56"/>
    <w:rPr>
      <w:rFonts w:ascii="宋体" w:eastAsia="宋体" w:hAnsi="Courier New" w:cs="Courier New" w:hint="eastAsia"/>
      <w:kern w:val="2"/>
      <w:sz w:val="21"/>
      <w:szCs w:val="21"/>
    </w:rPr>
  </w:style>
  <w:style w:type="character" w:customStyle="1" w:styleId="font51">
    <w:name w:val="font51"/>
    <w:rsid w:val="00BB2F56"/>
    <w:rPr>
      <w:rFonts w:ascii="宋体" w:eastAsia="宋体" w:hAnsi="宋体" w:cs="宋体" w:hint="eastAsia"/>
      <w:i w:val="0"/>
      <w:color w:val="000000"/>
      <w:sz w:val="20"/>
      <w:szCs w:val="20"/>
      <w:u w:val="none"/>
    </w:rPr>
  </w:style>
  <w:style w:type="character" w:styleId="a8">
    <w:name w:val="Hyperlink"/>
    <w:uiPriority w:val="99"/>
    <w:unhideWhenUsed/>
    <w:rsid w:val="00BB2F56"/>
    <w:rPr>
      <w:color w:val="0000FF"/>
      <w:u w:val="single"/>
    </w:rPr>
  </w:style>
  <w:style w:type="character" w:customStyle="1" w:styleId="font01">
    <w:name w:val="font01"/>
    <w:rsid w:val="00BB2F56"/>
    <w:rPr>
      <w:rFonts w:ascii="Wingdings 2" w:eastAsia="Wingdings 2" w:hAnsi="Wingdings 2" w:cs="Wingdings 2"/>
      <w:i w:val="0"/>
      <w:color w:val="000000"/>
      <w:sz w:val="24"/>
      <w:szCs w:val="24"/>
      <w:u w:val="none"/>
    </w:rPr>
  </w:style>
  <w:style w:type="character" w:customStyle="1" w:styleId="font81">
    <w:name w:val="font81"/>
    <w:rsid w:val="00BB2F56"/>
    <w:rPr>
      <w:rFonts w:ascii="Times New Roman" w:hAnsi="Times New Roman" w:cs="Times New Roman" w:hint="default"/>
      <w:b/>
      <w:i w:val="0"/>
      <w:color w:val="000000"/>
      <w:sz w:val="18"/>
      <w:szCs w:val="18"/>
      <w:u w:val="none"/>
      <w:vertAlign w:val="superscript"/>
    </w:rPr>
  </w:style>
  <w:style w:type="character" w:styleId="a9">
    <w:name w:val="annotation reference"/>
    <w:uiPriority w:val="99"/>
    <w:unhideWhenUsed/>
    <w:rsid w:val="00BB2F56"/>
    <w:rPr>
      <w:sz w:val="21"/>
      <w:szCs w:val="21"/>
    </w:rPr>
  </w:style>
  <w:style w:type="character" w:customStyle="1" w:styleId="font31">
    <w:name w:val="font31"/>
    <w:rsid w:val="00BB2F56"/>
    <w:rPr>
      <w:rFonts w:ascii="宋体" w:eastAsia="宋体" w:hAnsi="宋体" w:cs="宋体" w:hint="eastAsia"/>
      <w:b/>
      <w:i w:val="0"/>
      <w:color w:val="000000"/>
      <w:sz w:val="18"/>
      <w:szCs w:val="18"/>
      <w:u w:val="none"/>
    </w:rPr>
  </w:style>
  <w:style w:type="character" w:customStyle="1" w:styleId="Char2">
    <w:name w:val="批注框文本 Char"/>
    <w:link w:val="aa"/>
    <w:uiPriority w:val="99"/>
    <w:semiHidden/>
    <w:rsid w:val="00BB2F56"/>
    <w:rPr>
      <w:kern w:val="2"/>
      <w:sz w:val="18"/>
      <w:szCs w:val="18"/>
    </w:rPr>
  </w:style>
  <w:style w:type="character" w:styleId="ab">
    <w:name w:val="Strong"/>
    <w:qFormat/>
    <w:rsid w:val="00BB2F56"/>
    <w:rPr>
      <w:b/>
    </w:rPr>
  </w:style>
  <w:style w:type="character" w:customStyle="1" w:styleId="font21">
    <w:name w:val="font21"/>
    <w:rsid w:val="00BB2F56"/>
    <w:rPr>
      <w:rFonts w:ascii="Times New Roman" w:hAnsi="Times New Roman" w:cs="Times New Roman" w:hint="default"/>
      <w:b/>
      <w:i w:val="0"/>
      <w:color w:val="000000"/>
      <w:sz w:val="18"/>
      <w:szCs w:val="18"/>
      <w:u w:val="none"/>
    </w:rPr>
  </w:style>
  <w:style w:type="character" w:customStyle="1" w:styleId="font61">
    <w:name w:val="font61"/>
    <w:rsid w:val="00BB2F56"/>
    <w:rPr>
      <w:rFonts w:ascii="宋体" w:eastAsia="宋体" w:hAnsi="宋体" w:cs="宋体" w:hint="eastAsia"/>
      <w:b/>
      <w:i w:val="0"/>
      <w:color w:val="000000"/>
      <w:sz w:val="18"/>
      <w:szCs w:val="18"/>
      <w:u w:val="none"/>
    </w:rPr>
  </w:style>
  <w:style w:type="character" w:customStyle="1" w:styleId="font151">
    <w:name w:val="font151"/>
    <w:rsid w:val="00BB2F56"/>
    <w:rPr>
      <w:rFonts w:ascii="宋体" w:eastAsia="宋体" w:hAnsi="宋体" w:cs="宋体" w:hint="eastAsia"/>
      <w:i w:val="0"/>
      <w:color w:val="000000"/>
      <w:sz w:val="18"/>
      <w:szCs w:val="18"/>
      <w:u w:val="none"/>
    </w:rPr>
  </w:style>
  <w:style w:type="character" w:customStyle="1" w:styleId="Char3">
    <w:name w:val="批注主题 Char"/>
    <w:link w:val="ac"/>
    <w:uiPriority w:val="99"/>
    <w:semiHidden/>
    <w:rsid w:val="00BB2F56"/>
    <w:rPr>
      <w:b/>
      <w:bCs/>
      <w:kern w:val="2"/>
      <w:sz w:val="21"/>
    </w:rPr>
  </w:style>
  <w:style w:type="character" w:customStyle="1" w:styleId="2Char2052Char">
    <w:name w:val="样式 样式 样式 样式 正文首行缩进 2 Char + 首行缩进:  2 字符 段后: 0.5 行 + 首行缩进:  2 字符 ... Char"/>
    <w:link w:val="2Char2052"/>
    <w:rsid w:val="00BB2F56"/>
    <w:rPr>
      <w:rFonts w:ascii="宋体" w:hAnsi="宋体" w:cs="宋体"/>
      <w:sz w:val="24"/>
    </w:rPr>
  </w:style>
  <w:style w:type="character" w:customStyle="1" w:styleId="Char4">
    <w:name w:val="批注文字 Char"/>
    <w:link w:val="ad"/>
    <w:uiPriority w:val="99"/>
    <w:semiHidden/>
    <w:rsid w:val="00BB2F56"/>
    <w:rPr>
      <w:kern w:val="2"/>
      <w:sz w:val="21"/>
    </w:rPr>
  </w:style>
  <w:style w:type="paragraph" w:customStyle="1" w:styleId="CharCharCharCharCharCharCharChar">
    <w:name w:val="Char Char Char Char Char Char Char Char"/>
    <w:basedOn w:val="a"/>
    <w:rsid w:val="00BB2F56"/>
    <w:rPr>
      <w:szCs w:val="24"/>
    </w:rPr>
  </w:style>
  <w:style w:type="paragraph" w:customStyle="1" w:styleId="p0">
    <w:name w:val="p0"/>
    <w:basedOn w:val="a"/>
    <w:rsid w:val="00BB2F56"/>
    <w:pPr>
      <w:widowControl/>
    </w:pPr>
    <w:rPr>
      <w:kern w:val="0"/>
      <w:szCs w:val="21"/>
    </w:rPr>
  </w:style>
  <w:style w:type="paragraph" w:styleId="10">
    <w:name w:val="toc 1"/>
    <w:basedOn w:val="a"/>
    <w:next w:val="a"/>
    <w:uiPriority w:val="39"/>
    <w:unhideWhenUsed/>
    <w:rsid w:val="00BB2F56"/>
  </w:style>
  <w:style w:type="paragraph" w:styleId="ae">
    <w:name w:val="Body Text"/>
    <w:basedOn w:val="a"/>
    <w:uiPriority w:val="99"/>
    <w:unhideWhenUsed/>
    <w:rsid w:val="00BB2F56"/>
    <w:pPr>
      <w:spacing w:after="120"/>
    </w:pPr>
    <w:rPr>
      <w:kern w:val="0"/>
      <w:sz w:val="20"/>
      <w:szCs w:val="24"/>
    </w:rPr>
  </w:style>
  <w:style w:type="paragraph" w:styleId="5">
    <w:name w:val="toc 5"/>
    <w:basedOn w:val="a"/>
    <w:next w:val="a"/>
    <w:uiPriority w:val="39"/>
    <w:unhideWhenUsed/>
    <w:rsid w:val="00BB2F56"/>
    <w:pPr>
      <w:ind w:leftChars="800" w:left="1680"/>
    </w:pPr>
  </w:style>
  <w:style w:type="paragraph" w:customStyle="1" w:styleId="WW-">
    <w:name w:val="WW-纯文本"/>
    <w:basedOn w:val="a"/>
    <w:rsid w:val="00BB2F56"/>
    <w:pPr>
      <w:suppressAutoHyphens/>
      <w:spacing w:line="312" w:lineRule="atLeast"/>
      <w:textAlignment w:val="baseline"/>
    </w:pPr>
    <w:rPr>
      <w:rFonts w:ascii="宋体" w:eastAsia="楷体_GB2312" w:hAnsi="宋体" w:cs="Courier New"/>
      <w:szCs w:val="21"/>
    </w:rPr>
  </w:style>
  <w:style w:type="paragraph" w:styleId="2">
    <w:name w:val="Body Text 2"/>
    <w:basedOn w:val="a"/>
    <w:link w:val="2Char"/>
    <w:uiPriority w:val="99"/>
    <w:unhideWhenUsed/>
    <w:qFormat/>
    <w:rsid w:val="00BB2F56"/>
    <w:pPr>
      <w:tabs>
        <w:tab w:val="left" w:pos="6480"/>
      </w:tabs>
      <w:spacing w:line="500" w:lineRule="exact"/>
      <w:ind w:rightChars="106" w:right="223"/>
    </w:pPr>
    <w:rPr>
      <w:rFonts w:eastAsia="黑体"/>
      <w:sz w:val="28"/>
    </w:rPr>
  </w:style>
  <w:style w:type="paragraph" w:styleId="4">
    <w:name w:val="toc 4"/>
    <w:basedOn w:val="a"/>
    <w:next w:val="a"/>
    <w:uiPriority w:val="39"/>
    <w:unhideWhenUsed/>
    <w:rsid w:val="00BB2F56"/>
    <w:pPr>
      <w:ind w:leftChars="600" w:left="1260"/>
    </w:pPr>
  </w:style>
  <w:style w:type="paragraph" w:styleId="3">
    <w:name w:val="toc 3"/>
    <w:basedOn w:val="a"/>
    <w:next w:val="a"/>
    <w:uiPriority w:val="39"/>
    <w:unhideWhenUsed/>
    <w:rsid w:val="00BB2F56"/>
    <w:pPr>
      <w:ind w:leftChars="400" w:left="840"/>
    </w:pPr>
  </w:style>
  <w:style w:type="paragraph" w:styleId="a4">
    <w:name w:val="Body Text Indent"/>
    <w:basedOn w:val="a"/>
    <w:link w:val="Char"/>
    <w:unhideWhenUsed/>
    <w:rsid w:val="00BB2F56"/>
    <w:pPr>
      <w:spacing w:line="490" w:lineRule="exact"/>
      <w:ind w:firstLineChars="200" w:firstLine="480"/>
    </w:pPr>
    <w:rPr>
      <w:rFonts w:ascii="宋体" w:hAnsi="宋体" w:hint="eastAsia"/>
    </w:rPr>
  </w:style>
  <w:style w:type="paragraph" w:customStyle="1" w:styleId="11">
    <w:name w:val="样式1"/>
    <w:basedOn w:val="a"/>
    <w:rsid w:val="00BB2F56"/>
    <w:rPr>
      <w:rFonts w:ascii="黑体" w:eastAsia="黑体" w:hAnsi="宋体"/>
      <w:bCs/>
      <w:iCs/>
      <w:szCs w:val="18"/>
    </w:rPr>
  </w:style>
  <w:style w:type="paragraph" w:customStyle="1" w:styleId="12">
    <w:name w:val="1正文段落"/>
    <w:basedOn w:val="a"/>
    <w:rsid w:val="00BB2F56"/>
    <w:pPr>
      <w:spacing w:line="360" w:lineRule="auto"/>
      <w:ind w:firstLineChars="200" w:firstLine="480"/>
      <w:jc w:val="left"/>
    </w:pPr>
    <w:rPr>
      <w:kern w:val="0"/>
    </w:rPr>
  </w:style>
  <w:style w:type="paragraph" w:styleId="af">
    <w:name w:val="caption"/>
    <w:basedOn w:val="a"/>
    <w:next w:val="a"/>
    <w:uiPriority w:val="35"/>
    <w:qFormat/>
    <w:rsid w:val="00BB2F56"/>
    <w:pPr>
      <w:spacing w:before="152" w:after="160"/>
    </w:pPr>
    <w:rPr>
      <w:rFonts w:ascii="Arial" w:eastAsia="黑体" w:hAnsi="Arial" w:cs="Arial"/>
      <w:sz w:val="20"/>
    </w:rPr>
  </w:style>
  <w:style w:type="paragraph" w:customStyle="1" w:styleId="af0">
    <w:name w:val="表格"/>
    <w:basedOn w:val="a"/>
    <w:rsid w:val="00BB2F56"/>
    <w:pPr>
      <w:jc w:val="center"/>
    </w:pPr>
  </w:style>
  <w:style w:type="paragraph" w:customStyle="1" w:styleId="Char5">
    <w:name w:val="正文（首行缩进） Char"/>
    <w:basedOn w:val="a"/>
    <w:qFormat/>
    <w:rsid w:val="00BB2F56"/>
    <w:pPr>
      <w:widowControl/>
      <w:overflowPunct w:val="0"/>
      <w:topLinePunct/>
      <w:autoSpaceDE w:val="0"/>
      <w:autoSpaceDN w:val="0"/>
      <w:spacing w:line="360" w:lineRule="auto"/>
      <w:ind w:firstLine="480"/>
      <w:textAlignment w:val="baseline"/>
    </w:pPr>
    <w:rPr>
      <w:snapToGrid w:val="0"/>
      <w:kern w:val="0"/>
      <w:sz w:val="24"/>
      <w:szCs w:val="24"/>
    </w:rPr>
  </w:style>
  <w:style w:type="paragraph" w:customStyle="1" w:styleId="111">
    <w:name w:val="正文111"/>
    <w:basedOn w:val="a"/>
    <w:qFormat/>
    <w:rsid w:val="00BB2F56"/>
    <w:pPr>
      <w:spacing w:line="520" w:lineRule="exact"/>
      <w:ind w:firstLineChars="200" w:firstLine="480"/>
    </w:pPr>
    <w:rPr>
      <w:rFonts w:eastAsia="仿宋_GB2312"/>
      <w:spacing w:val="6"/>
      <w:szCs w:val="24"/>
    </w:rPr>
  </w:style>
  <w:style w:type="paragraph" w:styleId="af1">
    <w:name w:val="header"/>
    <w:basedOn w:val="a"/>
    <w:rsid w:val="00BB2F56"/>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footer"/>
    <w:basedOn w:val="a"/>
    <w:link w:val="Char0"/>
    <w:uiPriority w:val="99"/>
    <w:rsid w:val="00BB2F56"/>
    <w:pPr>
      <w:tabs>
        <w:tab w:val="center" w:pos="4153"/>
        <w:tab w:val="right" w:pos="8306"/>
      </w:tabs>
      <w:snapToGrid w:val="0"/>
      <w:jc w:val="left"/>
    </w:pPr>
    <w:rPr>
      <w:sz w:val="18"/>
    </w:rPr>
  </w:style>
  <w:style w:type="paragraph" w:styleId="ac">
    <w:name w:val="annotation subject"/>
    <w:basedOn w:val="ad"/>
    <w:next w:val="ad"/>
    <w:link w:val="Char3"/>
    <w:uiPriority w:val="99"/>
    <w:unhideWhenUsed/>
    <w:rsid w:val="00BB2F56"/>
    <w:rPr>
      <w:b/>
      <w:bCs/>
    </w:rPr>
  </w:style>
  <w:style w:type="paragraph" w:styleId="7">
    <w:name w:val="toc 7"/>
    <w:basedOn w:val="a"/>
    <w:next w:val="a"/>
    <w:uiPriority w:val="39"/>
    <w:unhideWhenUsed/>
    <w:rsid w:val="00BB2F56"/>
    <w:pPr>
      <w:ind w:leftChars="1200" w:left="2520"/>
    </w:pPr>
  </w:style>
  <w:style w:type="paragraph" w:customStyle="1" w:styleId="13">
    <w:name w:val="正文1"/>
    <w:link w:val="1Char0"/>
    <w:qFormat/>
    <w:rsid w:val="00BB2F56"/>
    <w:pPr>
      <w:widowControl w:val="0"/>
      <w:adjustRightInd w:val="0"/>
      <w:spacing w:line="360" w:lineRule="atLeast"/>
      <w:textAlignment w:val="baseline"/>
    </w:pPr>
    <w:rPr>
      <w:rFonts w:ascii="宋体"/>
      <w:sz w:val="24"/>
      <w:szCs w:val="22"/>
    </w:rPr>
  </w:style>
  <w:style w:type="paragraph" w:styleId="ad">
    <w:name w:val="annotation text"/>
    <w:basedOn w:val="a"/>
    <w:link w:val="Char4"/>
    <w:uiPriority w:val="99"/>
    <w:unhideWhenUsed/>
    <w:rsid w:val="00BB2F56"/>
    <w:pPr>
      <w:jc w:val="left"/>
    </w:pPr>
  </w:style>
  <w:style w:type="paragraph" w:styleId="9">
    <w:name w:val="toc 9"/>
    <w:basedOn w:val="a"/>
    <w:next w:val="a"/>
    <w:uiPriority w:val="39"/>
    <w:unhideWhenUsed/>
    <w:rsid w:val="00BB2F56"/>
    <w:pPr>
      <w:ind w:leftChars="1600" w:left="3360"/>
    </w:pPr>
  </w:style>
  <w:style w:type="paragraph" w:styleId="aa">
    <w:name w:val="Balloon Text"/>
    <w:basedOn w:val="a"/>
    <w:link w:val="Char2"/>
    <w:unhideWhenUsed/>
    <w:rsid w:val="00BB2F56"/>
    <w:rPr>
      <w:sz w:val="18"/>
      <w:szCs w:val="18"/>
    </w:rPr>
  </w:style>
  <w:style w:type="paragraph" w:styleId="8">
    <w:name w:val="toc 8"/>
    <w:basedOn w:val="a"/>
    <w:next w:val="a"/>
    <w:uiPriority w:val="39"/>
    <w:unhideWhenUsed/>
    <w:rsid w:val="00BB2F56"/>
    <w:pPr>
      <w:ind w:leftChars="1400" w:left="2940"/>
    </w:pPr>
  </w:style>
  <w:style w:type="paragraph" w:styleId="a0">
    <w:name w:val="Body Text First Indent"/>
    <w:basedOn w:val="ae"/>
    <w:link w:val="Char6"/>
    <w:unhideWhenUsed/>
    <w:qFormat/>
    <w:rsid w:val="00BB2F56"/>
    <w:pPr>
      <w:ind w:firstLineChars="100" w:firstLine="420"/>
    </w:pPr>
  </w:style>
  <w:style w:type="paragraph" w:customStyle="1" w:styleId="p17">
    <w:name w:val="p17"/>
    <w:basedOn w:val="a"/>
    <w:rsid w:val="00BB2F56"/>
    <w:pPr>
      <w:widowControl/>
      <w:spacing w:line="490" w:lineRule="atLeast"/>
      <w:ind w:firstLine="420"/>
    </w:pPr>
    <w:rPr>
      <w:rFonts w:ascii="宋体" w:hAnsi="宋体" w:cs="宋体"/>
      <w:kern w:val="0"/>
      <w:szCs w:val="21"/>
    </w:rPr>
  </w:style>
  <w:style w:type="paragraph" w:customStyle="1" w:styleId="2Char2052">
    <w:name w:val="样式 样式 样式 样式 正文首行缩进 2 Char + 首行缩进:  2 字符 段后: 0.5 行 + 首行缩进:  2 字符 ..."/>
    <w:basedOn w:val="a"/>
    <w:link w:val="2Char2052Char"/>
    <w:rsid w:val="00BB2F56"/>
    <w:pPr>
      <w:widowControl/>
      <w:spacing w:afterLines="50" w:line="440" w:lineRule="exact"/>
      <w:ind w:firstLineChars="200" w:firstLine="480"/>
      <w:jc w:val="left"/>
      <w:textAlignment w:val="center"/>
    </w:pPr>
    <w:rPr>
      <w:rFonts w:ascii="宋体" w:hAnsi="宋体"/>
      <w:kern w:val="0"/>
      <w:sz w:val="24"/>
    </w:rPr>
  </w:style>
  <w:style w:type="paragraph" w:styleId="af2">
    <w:name w:val="Normal (Web)"/>
    <w:basedOn w:val="a"/>
    <w:uiPriority w:val="99"/>
    <w:unhideWhenUsed/>
    <w:rsid w:val="00BB2F56"/>
    <w:pPr>
      <w:widowControl/>
      <w:spacing w:before="100" w:beforeAutospacing="1" w:after="100" w:afterAutospacing="1"/>
      <w:jc w:val="left"/>
    </w:pPr>
    <w:rPr>
      <w:rFonts w:ascii="宋体" w:hAnsi="宋体" w:cs="宋体"/>
      <w:kern w:val="0"/>
      <w:sz w:val="24"/>
      <w:szCs w:val="24"/>
    </w:rPr>
  </w:style>
  <w:style w:type="paragraph" w:styleId="a7">
    <w:name w:val="Plain Text"/>
    <w:basedOn w:val="a"/>
    <w:link w:val="Char1"/>
    <w:unhideWhenUsed/>
    <w:rsid w:val="00BB2F56"/>
    <w:rPr>
      <w:rFonts w:ascii="宋体" w:hAnsi="Courier New" w:hint="eastAsia"/>
      <w:szCs w:val="21"/>
    </w:rPr>
  </w:style>
  <w:style w:type="paragraph" w:styleId="20">
    <w:name w:val="toc 2"/>
    <w:basedOn w:val="a"/>
    <w:next w:val="a"/>
    <w:uiPriority w:val="39"/>
    <w:unhideWhenUsed/>
    <w:rsid w:val="00BB2F56"/>
    <w:pPr>
      <w:ind w:leftChars="200" w:left="420"/>
    </w:pPr>
  </w:style>
  <w:style w:type="paragraph" w:styleId="6">
    <w:name w:val="toc 6"/>
    <w:basedOn w:val="a"/>
    <w:next w:val="a"/>
    <w:uiPriority w:val="39"/>
    <w:unhideWhenUsed/>
    <w:rsid w:val="00BB2F56"/>
    <w:pPr>
      <w:ind w:leftChars="1000" w:left="2100"/>
    </w:pPr>
  </w:style>
  <w:style w:type="paragraph" w:customStyle="1" w:styleId="01">
    <w:name w:val="正文01"/>
    <w:basedOn w:val="a"/>
    <w:rsid w:val="00BB2F56"/>
    <w:pPr>
      <w:spacing w:before="60" w:line="460" w:lineRule="exact"/>
      <w:ind w:firstLineChars="200" w:firstLine="200"/>
    </w:pPr>
  </w:style>
  <w:style w:type="paragraph" w:customStyle="1" w:styleId="p15">
    <w:name w:val="p15"/>
    <w:basedOn w:val="a"/>
    <w:rsid w:val="00BB2F56"/>
    <w:pPr>
      <w:widowControl/>
      <w:spacing w:after="156" w:line="440" w:lineRule="atLeast"/>
      <w:ind w:firstLine="420"/>
      <w:jc w:val="left"/>
    </w:pPr>
    <w:rPr>
      <w:rFonts w:ascii="宋体" w:hAnsi="宋体" w:cs="宋体"/>
      <w:kern w:val="0"/>
      <w:sz w:val="24"/>
      <w:szCs w:val="24"/>
    </w:rPr>
  </w:style>
  <w:style w:type="table" w:styleId="af3">
    <w:name w:val="Table Grid"/>
    <w:basedOn w:val="a2"/>
    <w:uiPriority w:val="99"/>
    <w:unhideWhenUsed/>
    <w:rsid w:val="00BB2F56"/>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1CharCharChar">
    <w:name w:val="Char1 Char Char Char"/>
    <w:basedOn w:val="a"/>
    <w:rsid w:val="000917D5"/>
    <w:rPr>
      <w:rFonts w:eastAsia="Times New Roman"/>
      <w:snapToGrid w:val="0"/>
      <w:kern w:val="28"/>
      <w:sz w:val="28"/>
    </w:rPr>
  </w:style>
  <w:style w:type="paragraph" w:customStyle="1" w:styleId="af4">
    <w:name w:val="正文 表格  居中"/>
    <w:basedOn w:val="a"/>
    <w:next w:val="a"/>
    <w:rsid w:val="009C2A76"/>
    <w:pPr>
      <w:jc w:val="center"/>
    </w:pPr>
    <w:rPr>
      <w:szCs w:val="24"/>
    </w:rPr>
  </w:style>
  <w:style w:type="paragraph" w:customStyle="1" w:styleId="TableParagraph">
    <w:name w:val="Table Paragraph"/>
    <w:basedOn w:val="a"/>
    <w:uiPriority w:val="1"/>
    <w:qFormat/>
    <w:rsid w:val="005B6EE0"/>
    <w:pPr>
      <w:jc w:val="left"/>
    </w:pPr>
    <w:rPr>
      <w:rFonts w:ascii="Calibri" w:hAnsi="Calibri"/>
      <w:kern w:val="0"/>
      <w:sz w:val="22"/>
      <w:szCs w:val="22"/>
      <w:lang w:eastAsia="en-US"/>
    </w:rPr>
  </w:style>
  <w:style w:type="character" w:customStyle="1" w:styleId="Char7">
    <w:name w:val="正文小标题 Char"/>
    <w:link w:val="af5"/>
    <w:rsid w:val="001B2647"/>
    <w:rPr>
      <w:b/>
      <w:sz w:val="21"/>
      <w:szCs w:val="18"/>
    </w:rPr>
  </w:style>
  <w:style w:type="paragraph" w:customStyle="1" w:styleId="af5">
    <w:name w:val="正文小标题"/>
    <w:basedOn w:val="a"/>
    <w:next w:val="a"/>
    <w:link w:val="Char7"/>
    <w:qFormat/>
    <w:rsid w:val="001B2647"/>
    <w:pPr>
      <w:spacing w:line="360" w:lineRule="auto"/>
      <w:jc w:val="center"/>
    </w:pPr>
    <w:rPr>
      <w:b/>
      <w:kern w:val="0"/>
      <w:szCs w:val="18"/>
    </w:rPr>
  </w:style>
  <w:style w:type="paragraph" w:customStyle="1" w:styleId="CharCharChar">
    <w:name w:val="Char Char Char"/>
    <w:basedOn w:val="a"/>
    <w:rsid w:val="00F25A11"/>
    <w:pPr>
      <w:spacing w:line="360" w:lineRule="auto"/>
      <w:ind w:firstLineChars="200" w:firstLine="200"/>
    </w:pPr>
    <w:rPr>
      <w:rFonts w:ascii="宋体" w:hAnsi="宋体" w:cs="宋体"/>
      <w:sz w:val="24"/>
      <w:szCs w:val="24"/>
    </w:rPr>
  </w:style>
  <w:style w:type="paragraph" w:customStyle="1" w:styleId="af6">
    <w:name w:val="环评表中文字"/>
    <w:basedOn w:val="a"/>
    <w:qFormat/>
    <w:rsid w:val="00B117DB"/>
    <w:pPr>
      <w:jc w:val="center"/>
    </w:pPr>
    <w:rPr>
      <w:szCs w:val="22"/>
    </w:rPr>
  </w:style>
  <w:style w:type="paragraph" w:customStyle="1" w:styleId="40">
    <w:name w:val="正文4"/>
    <w:rsid w:val="00250F44"/>
    <w:pPr>
      <w:widowControl w:val="0"/>
      <w:spacing w:line="360" w:lineRule="atLeast"/>
    </w:pPr>
    <w:rPr>
      <w:rFonts w:ascii="宋体" w:hAnsi="宋体"/>
      <w:color w:val="000000"/>
      <w:sz w:val="24"/>
      <w:szCs w:val="22"/>
    </w:rPr>
  </w:style>
  <w:style w:type="paragraph" w:customStyle="1" w:styleId="CharCharChar0">
    <w:name w:val="Char Char Char"/>
    <w:basedOn w:val="a"/>
    <w:rsid w:val="005E0469"/>
    <w:pPr>
      <w:spacing w:line="360" w:lineRule="auto"/>
      <w:ind w:firstLineChars="200" w:firstLine="200"/>
    </w:pPr>
    <w:rPr>
      <w:rFonts w:ascii="宋体" w:hAnsi="宋体" w:cs="宋体"/>
      <w:sz w:val="24"/>
      <w:szCs w:val="24"/>
    </w:rPr>
  </w:style>
  <w:style w:type="paragraph" w:customStyle="1" w:styleId="CharCharCharCharCharCharChar1">
    <w:name w:val="Char Char Char Char Char Char Char1"/>
    <w:basedOn w:val="a"/>
    <w:rsid w:val="00EC55C2"/>
    <w:pPr>
      <w:spacing w:line="360" w:lineRule="auto"/>
      <w:ind w:firstLineChars="200" w:firstLine="200"/>
    </w:pPr>
    <w:rPr>
      <w:rFonts w:ascii="宋体" w:hAnsi="宋体" w:cs="宋体"/>
      <w:sz w:val="24"/>
    </w:rPr>
  </w:style>
  <w:style w:type="character" w:customStyle="1" w:styleId="2Char">
    <w:name w:val="正文文本 2 Char"/>
    <w:basedOn w:val="a1"/>
    <w:link w:val="2"/>
    <w:uiPriority w:val="99"/>
    <w:qFormat/>
    <w:rsid w:val="000F5C6E"/>
    <w:rPr>
      <w:rFonts w:eastAsia="黑体"/>
      <w:kern w:val="2"/>
      <w:sz w:val="28"/>
    </w:rPr>
  </w:style>
  <w:style w:type="character" w:customStyle="1" w:styleId="Char8">
    <w:name w:val="【表中文字】 Char"/>
    <w:link w:val="af7"/>
    <w:uiPriority w:val="99"/>
    <w:qFormat/>
    <w:rsid w:val="00AC7E8A"/>
  </w:style>
  <w:style w:type="paragraph" w:customStyle="1" w:styleId="af7">
    <w:name w:val="【表中文字】"/>
    <w:basedOn w:val="a"/>
    <w:link w:val="Char8"/>
    <w:uiPriority w:val="99"/>
    <w:qFormat/>
    <w:rsid w:val="00AC7E8A"/>
    <w:pPr>
      <w:jc w:val="center"/>
    </w:pPr>
    <w:rPr>
      <w:kern w:val="0"/>
      <w:sz w:val="20"/>
    </w:rPr>
  </w:style>
  <w:style w:type="character" w:customStyle="1" w:styleId="Char9">
    <w:name w:val="【表头】 Char"/>
    <w:link w:val="af8"/>
    <w:qFormat/>
    <w:rsid w:val="00AC7E8A"/>
    <w:rPr>
      <w:rFonts w:eastAsia="黑体" w:cs="宋体"/>
      <w:sz w:val="24"/>
    </w:rPr>
  </w:style>
  <w:style w:type="paragraph" w:customStyle="1" w:styleId="af8">
    <w:name w:val="【表头】"/>
    <w:basedOn w:val="a"/>
    <w:link w:val="Char9"/>
    <w:qFormat/>
    <w:rsid w:val="00AC7E8A"/>
    <w:pPr>
      <w:spacing w:line="460" w:lineRule="exact"/>
      <w:jc w:val="center"/>
    </w:pPr>
    <w:rPr>
      <w:rFonts w:eastAsia="黑体" w:cs="宋体"/>
      <w:kern w:val="0"/>
      <w:sz w:val="24"/>
    </w:rPr>
  </w:style>
  <w:style w:type="character" w:customStyle="1" w:styleId="Char6">
    <w:name w:val="正文首行缩进 Char"/>
    <w:basedOn w:val="a1"/>
    <w:link w:val="a0"/>
    <w:qFormat/>
    <w:rsid w:val="00422C2A"/>
    <w:rPr>
      <w:szCs w:val="24"/>
    </w:rPr>
  </w:style>
  <w:style w:type="table" w:customStyle="1" w:styleId="TableNormal">
    <w:name w:val="Table Normal"/>
    <w:uiPriority w:val="2"/>
    <w:semiHidden/>
    <w:unhideWhenUsed/>
    <w:qFormat/>
    <w:rsid w:val="003F4361"/>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styleId="af9">
    <w:name w:val="Normal Indent"/>
    <w:aliases w:val="正文（首行缩进两字）,首行缩进两字,首行缩进两字 Char Char,首行缩进两字 Char,正文（首行缩进两字） Char,特点,鋘drad,???änd,表正文,正文非缩进,段1,图形文字,图形文字1,图形文字2,图形文字3,图形文字4,图形文字11,图形文字21,图形文字5,图形文字12,图形文字22,图形文字6,图形文字7,图形文字13,图形文字23,图形文字8,图形文字14,图形文字24,图形文字9,图形文字15,图形文字25,图形文字31,正文缩进1,文,图,首行缩进,文本,四号"/>
    <w:basedOn w:val="a"/>
    <w:link w:val="Chara"/>
    <w:qFormat/>
    <w:rsid w:val="000E6271"/>
    <w:pPr>
      <w:ind w:firstLineChars="200" w:firstLine="420"/>
    </w:pPr>
    <w:rPr>
      <w:szCs w:val="24"/>
    </w:rPr>
  </w:style>
  <w:style w:type="character" w:customStyle="1" w:styleId="Chara">
    <w:name w:val="正文缩进 Char"/>
    <w:aliases w:val="正文（首行缩进两字） Char1,首行缩进两字 Char1,首行缩进两字 Char Char Char,首行缩进两字 Char Char1,正文（首行缩进两字） Char Char,特点 Char,鋘drad Char,???änd Char,表正文 Char,正文非缩进 Char,段1 Char,图形文字 Char,图形文字1 Char,图形文字2 Char,图形文字3 Char,图形文字4 Char,图形文字11 Char,图形文字21 Char,图形文字5 Char"/>
    <w:link w:val="af9"/>
    <w:qFormat/>
    <w:rsid w:val="000E6271"/>
    <w:rPr>
      <w:kern w:val="2"/>
      <w:sz w:val="21"/>
      <w:szCs w:val="24"/>
    </w:rPr>
  </w:style>
  <w:style w:type="paragraph" w:styleId="afa">
    <w:name w:val="Document Map"/>
    <w:basedOn w:val="a"/>
    <w:link w:val="Charb"/>
    <w:uiPriority w:val="99"/>
    <w:semiHidden/>
    <w:unhideWhenUsed/>
    <w:rsid w:val="0063182A"/>
    <w:rPr>
      <w:rFonts w:ascii="宋体"/>
      <w:sz w:val="18"/>
      <w:szCs w:val="18"/>
    </w:rPr>
  </w:style>
  <w:style w:type="character" w:customStyle="1" w:styleId="Charb">
    <w:name w:val="文档结构图 Char"/>
    <w:basedOn w:val="a1"/>
    <w:link w:val="afa"/>
    <w:uiPriority w:val="99"/>
    <w:semiHidden/>
    <w:rsid w:val="0063182A"/>
    <w:rPr>
      <w:rFonts w:ascii="宋体"/>
      <w:kern w:val="2"/>
      <w:sz w:val="18"/>
      <w:szCs w:val="18"/>
    </w:rPr>
  </w:style>
  <w:style w:type="paragraph" w:customStyle="1" w:styleId="152">
    <w:name w:val="样式 宋体 小四 行距: 1.5 倍行距2"/>
    <w:basedOn w:val="a"/>
    <w:link w:val="152Char"/>
    <w:rsid w:val="00A84922"/>
    <w:pPr>
      <w:spacing w:beforeLines="20" w:afterLines="20" w:line="360" w:lineRule="auto"/>
      <w:ind w:firstLineChars="200" w:firstLine="200"/>
    </w:pPr>
    <w:rPr>
      <w:rFonts w:ascii="宋体" w:hAnsi="宋体" w:cs="宋体"/>
      <w:sz w:val="24"/>
    </w:rPr>
  </w:style>
  <w:style w:type="character" w:customStyle="1" w:styleId="152Char">
    <w:name w:val="样式 宋体 小四 行距: 1.5 倍行距2 Char"/>
    <w:link w:val="152"/>
    <w:rsid w:val="00A84922"/>
    <w:rPr>
      <w:rFonts w:ascii="宋体" w:hAnsi="宋体" w:cs="宋体"/>
      <w:kern w:val="2"/>
      <w:sz w:val="24"/>
    </w:rPr>
  </w:style>
  <w:style w:type="paragraph" w:customStyle="1" w:styleId="afb">
    <w:name w:val="表格正文"/>
    <w:basedOn w:val="a"/>
    <w:next w:val="a"/>
    <w:link w:val="Charc"/>
    <w:qFormat/>
    <w:rsid w:val="00146BF7"/>
    <w:pPr>
      <w:jc w:val="center"/>
    </w:pPr>
    <w:rPr>
      <w:szCs w:val="24"/>
    </w:rPr>
  </w:style>
  <w:style w:type="character" w:customStyle="1" w:styleId="Charc">
    <w:name w:val="表格正文 Char"/>
    <w:link w:val="afb"/>
    <w:qFormat/>
    <w:rsid w:val="00146BF7"/>
    <w:rPr>
      <w:kern w:val="2"/>
      <w:sz w:val="21"/>
      <w:szCs w:val="24"/>
    </w:rPr>
  </w:style>
  <w:style w:type="character" w:customStyle="1" w:styleId="1Char0">
    <w:name w:val="正文1 Char"/>
    <w:basedOn w:val="a1"/>
    <w:link w:val="13"/>
    <w:rsid w:val="00FB4608"/>
    <w:rPr>
      <w:rFonts w:ascii="宋体"/>
      <w:sz w:val="24"/>
      <w:szCs w:val="22"/>
    </w:rPr>
  </w:style>
  <w:style w:type="paragraph" w:customStyle="1" w:styleId="Char10">
    <w:name w:val="Char1"/>
    <w:basedOn w:val="a"/>
    <w:rsid w:val="00582CA3"/>
    <w:rPr>
      <w:szCs w:val="21"/>
    </w:rPr>
  </w:style>
  <w:style w:type="character" w:customStyle="1" w:styleId="00Char">
    <w:name w:val="正文00 Char"/>
    <w:link w:val="00"/>
    <w:rsid w:val="00D0563B"/>
    <w:rPr>
      <w:rFonts w:cs="宋体"/>
      <w:kern w:val="2"/>
      <w:sz w:val="24"/>
      <w:szCs w:val="24"/>
    </w:rPr>
  </w:style>
  <w:style w:type="paragraph" w:customStyle="1" w:styleId="00">
    <w:name w:val="正文00"/>
    <w:basedOn w:val="a"/>
    <w:link w:val="00Char"/>
    <w:rsid w:val="00D0563B"/>
    <w:pPr>
      <w:spacing w:line="360" w:lineRule="auto"/>
      <w:ind w:firstLineChars="200" w:firstLine="480"/>
    </w:pPr>
    <w:rPr>
      <w:rFonts w:cs="宋体"/>
      <w:sz w:val="24"/>
      <w:szCs w:val="24"/>
    </w:rPr>
  </w:style>
  <w:style w:type="character" w:customStyle="1" w:styleId="Chard">
    <w:name w:val="表文 Char"/>
    <w:basedOn w:val="a1"/>
    <w:link w:val="afc"/>
    <w:rsid w:val="000052FC"/>
    <w:rPr>
      <w:kern w:val="2"/>
      <w:sz w:val="21"/>
      <w:szCs w:val="21"/>
    </w:rPr>
  </w:style>
  <w:style w:type="paragraph" w:customStyle="1" w:styleId="afc">
    <w:name w:val="表文"/>
    <w:basedOn w:val="a"/>
    <w:link w:val="Chard"/>
    <w:rsid w:val="000052FC"/>
    <w:pPr>
      <w:jc w:val="center"/>
    </w:pPr>
    <w:rPr>
      <w:szCs w:val="21"/>
    </w:rPr>
  </w:style>
  <w:style w:type="paragraph" w:customStyle="1" w:styleId="afd">
    <w:name w:val="表头"/>
    <w:basedOn w:val="a"/>
    <w:link w:val="Chare"/>
    <w:rsid w:val="000052FC"/>
    <w:pPr>
      <w:spacing w:line="360" w:lineRule="auto"/>
      <w:jc w:val="center"/>
    </w:pPr>
    <w:rPr>
      <w:rFonts w:eastAsia="黑体"/>
      <w:sz w:val="24"/>
      <w:szCs w:val="24"/>
    </w:rPr>
  </w:style>
  <w:style w:type="character" w:customStyle="1" w:styleId="Chare">
    <w:name w:val="表头 Char"/>
    <w:link w:val="afd"/>
    <w:rsid w:val="000052FC"/>
    <w:rPr>
      <w:rFonts w:eastAsia="黑体"/>
      <w:kern w:val="2"/>
      <w:sz w:val="24"/>
      <w:szCs w:val="24"/>
    </w:rPr>
  </w:style>
  <w:style w:type="character" w:customStyle="1" w:styleId="1Char">
    <w:name w:val="标题 1 Char"/>
    <w:basedOn w:val="a1"/>
    <w:link w:val="1"/>
    <w:uiPriority w:val="9"/>
    <w:rsid w:val="00C6510A"/>
    <w:rPr>
      <w:b/>
      <w:bCs/>
      <w:kern w:val="44"/>
      <w:sz w:val="44"/>
      <w:szCs w:val="44"/>
    </w:rPr>
  </w:style>
  <w:style w:type="paragraph" w:styleId="TOC">
    <w:name w:val="TOC Heading"/>
    <w:basedOn w:val="1"/>
    <w:next w:val="a"/>
    <w:uiPriority w:val="39"/>
    <w:semiHidden/>
    <w:unhideWhenUsed/>
    <w:qFormat/>
    <w:rsid w:val="00C6510A"/>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CharChar">
    <w:name w:val="【表中文字】 Char Char"/>
    <w:qFormat/>
    <w:rsid w:val="00E460CB"/>
  </w:style>
</w:styles>
</file>

<file path=word/webSettings.xml><?xml version="1.0" encoding="utf-8"?>
<w:webSettings xmlns:r="http://schemas.openxmlformats.org/officeDocument/2006/relationships" xmlns:w="http://schemas.openxmlformats.org/wordprocessingml/2006/main">
  <w:divs>
    <w:div w:id="114982016">
      <w:bodyDiv w:val="1"/>
      <w:marLeft w:val="0"/>
      <w:marRight w:val="0"/>
      <w:marTop w:val="0"/>
      <w:marBottom w:val="0"/>
      <w:divBdr>
        <w:top w:val="none" w:sz="0" w:space="0" w:color="auto"/>
        <w:left w:val="none" w:sz="0" w:space="0" w:color="auto"/>
        <w:bottom w:val="none" w:sz="0" w:space="0" w:color="auto"/>
        <w:right w:val="none" w:sz="0" w:space="0" w:color="auto"/>
      </w:divBdr>
      <w:divsChild>
        <w:div w:id="115370912">
          <w:marLeft w:val="0"/>
          <w:marRight w:val="0"/>
          <w:marTop w:val="0"/>
          <w:marBottom w:val="0"/>
          <w:divBdr>
            <w:top w:val="none" w:sz="0" w:space="0" w:color="auto"/>
            <w:left w:val="none" w:sz="0" w:space="0" w:color="auto"/>
            <w:bottom w:val="none" w:sz="0" w:space="0" w:color="auto"/>
            <w:right w:val="none" w:sz="0" w:space="0" w:color="auto"/>
          </w:divBdr>
        </w:div>
      </w:divsChild>
    </w:div>
    <w:div w:id="253516002">
      <w:bodyDiv w:val="1"/>
      <w:marLeft w:val="0"/>
      <w:marRight w:val="0"/>
      <w:marTop w:val="0"/>
      <w:marBottom w:val="0"/>
      <w:divBdr>
        <w:top w:val="none" w:sz="0" w:space="0" w:color="auto"/>
        <w:left w:val="none" w:sz="0" w:space="0" w:color="auto"/>
        <w:bottom w:val="none" w:sz="0" w:space="0" w:color="auto"/>
        <w:right w:val="none" w:sz="0" w:space="0" w:color="auto"/>
      </w:divBdr>
    </w:div>
    <w:div w:id="872617503">
      <w:bodyDiv w:val="1"/>
      <w:marLeft w:val="0"/>
      <w:marRight w:val="0"/>
      <w:marTop w:val="0"/>
      <w:marBottom w:val="0"/>
      <w:divBdr>
        <w:top w:val="none" w:sz="0" w:space="0" w:color="auto"/>
        <w:left w:val="none" w:sz="0" w:space="0" w:color="auto"/>
        <w:bottom w:val="none" w:sz="0" w:space="0" w:color="auto"/>
        <w:right w:val="none" w:sz="0" w:space="0" w:color="auto"/>
      </w:divBdr>
      <w:divsChild>
        <w:div w:id="170721311">
          <w:marLeft w:val="0"/>
          <w:marRight w:val="0"/>
          <w:marTop w:val="0"/>
          <w:marBottom w:val="0"/>
          <w:divBdr>
            <w:top w:val="none" w:sz="0" w:space="0" w:color="auto"/>
            <w:left w:val="none" w:sz="0" w:space="0" w:color="auto"/>
            <w:bottom w:val="none" w:sz="0" w:space="0" w:color="auto"/>
            <w:right w:val="none" w:sz="0" w:space="0" w:color="auto"/>
          </w:divBdr>
        </w:div>
      </w:divsChild>
    </w:div>
    <w:div w:id="1113982337">
      <w:bodyDiv w:val="1"/>
      <w:marLeft w:val="0"/>
      <w:marRight w:val="0"/>
      <w:marTop w:val="0"/>
      <w:marBottom w:val="0"/>
      <w:divBdr>
        <w:top w:val="none" w:sz="0" w:space="0" w:color="auto"/>
        <w:left w:val="none" w:sz="0" w:space="0" w:color="auto"/>
        <w:bottom w:val="none" w:sz="0" w:space="0" w:color="auto"/>
        <w:right w:val="none" w:sz="0" w:space="0" w:color="auto"/>
      </w:divBdr>
      <w:divsChild>
        <w:div w:id="372730973">
          <w:marLeft w:val="0"/>
          <w:marRight w:val="0"/>
          <w:marTop w:val="0"/>
          <w:marBottom w:val="0"/>
          <w:divBdr>
            <w:top w:val="none" w:sz="0" w:space="0" w:color="auto"/>
            <w:left w:val="none" w:sz="0" w:space="0" w:color="auto"/>
            <w:bottom w:val="none" w:sz="0" w:space="0" w:color="auto"/>
            <w:right w:val="none" w:sz="0" w:space="0" w:color="auto"/>
          </w:divBdr>
        </w:div>
      </w:divsChild>
    </w:div>
    <w:div w:id="1351177265">
      <w:bodyDiv w:val="1"/>
      <w:marLeft w:val="0"/>
      <w:marRight w:val="0"/>
      <w:marTop w:val="0"/>
      <w:marBottom w:val="0"/>
      <w:divBdr>
        <w:top w:val="none" w:sz="0" w:space="0" w:color="auto"/>
        <w:left w:val="none" w:sz="0" w:space="0" w:color="auto"/>
        <w:bottom w:val="none" w:sz="0" w:space="0" w:color="auto"/>
        <w:right w:val="none" w:sz="0" w:space="0" w:color="auto"/>
      </w:divBdr>
    </w:div>
    <w:div w:id="1353258672">
      <w:bodyDiv w:val="1"/>
      <w:marLeft w:val="0"/>
      <w:marRight w:val="0"/>
      <w:marTop w:val="0"/>
      <w:marBottom w:val="0"/>
      <w:divBdr>
        <w:top w:val="none" w:sz="0" w:space="0" w:color="auto"/>
        <w:left w:val="none" w:sz="0" w:space="0" w:color="auto"/>
        <w:bottom w:val="none" w:sz="0" w:space="0" w:color="auto"/>
        <w:right w:val="none" w:sz="0" w:space="0" w:color="auto"/>
      </w:divBdr>
    </w:div>
    <w:div w:id="1469396421">
      <w:bodyDiv w:val="1"/>
      <w:marLeft w:val="0"/>
      <w:marRight w:val="0"/>
      <w:marTop w:val="0"/>
      <w:marBottom w:val="0"/>
      <w:divBdr>
        <w:top w:val="none" w:sz="0" w:space="0" w:color="auto"/>
        <w:left w:val="none" w:sz="0" w:space="0" w:color="auto"/>
        <w:bottom w:val="none" w:sz="0" w:space="0" w:color="auto"/>
        <w:right w:val="none" w:sz="0" w:space="0" w:color="auto"/>
      </w:divBdr>
    </w:div>
    <w:div w:id="1743018276">
      <w:bodyDiv w:val="1"/>
      <w:marLeft w:val="0"/>
      <w:marRight w:val="0"/>
      <w:marTop w:val="0"/>
      <w:marBottom w:val="0"/>
      <w:divBdr>
        <w:top w:val="none" w:sz="0" w:space="0" w:color="auto"/>
        <w:left w:val="none" w:sz="0" w:space="0" w:color="auto"/>
        <w:bottom w:val="none" w:sz="0" w:space="0" w:color="auto"/>
        <w:right w:val="none" w:sz="0" w:space="0" w:color="auto"/>
      </w:divBdr>
    </w:div>
    <w:div w:id="1758942380">
      <w:bodyDiv w:val="1"/>
      <w:marLeft w:val="0"/>
      <w:marRight w:val="0"/>
      <w:marTop w:val="0"/>
      <w:marBottom w:val="0"/>
      <w:divBdr>
        <w:top w:val="none" w:sz="0" w:space="0" w:color="auto"/>
        <w:left w:val="none" w:sz="0" w:space="0" w:color="auto"/>
        <w:bottom w:val="none" w:sz="0" w:space="0" w:color="auto"/>
        <w:right w:val="none" w:sz="0" w:space="0" w:color="auto"/>
      </w:divBdr>
    </w:div>
    <w:div w:id="2039886533">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7.xml"/><Relationship Id="rId26" Type="http://schemas.openxmlformats.org/officeDocument/2006/relationships/image" Target="media/image8.png"/><Relationship Id="rId39" Type="http://schemas.openxmlformats.org/officeDocument/2006/relationships/image" Target="media/image18.jpeg"/><Relationship Id="rId21" Type="http://schemas.openxmlformats.org/officeDocument/2006/relationships/image" Target="media/image3.png"/><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7.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image" Target="media/image2.png"/><Relationship Id="rId29" Type="http://schemas.openxmlformats.org/officeDocument/2006/relationships/header" Target="header5.xml"/><Relationship Id="rId41" Type="http://schemas.openxmlformats.org/officeDocument/2006/relationships/image" Target="media/image20.jpeg"/><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5.png"/><Relationship Id="rId28" Type="http://schemas.openxmlformats.org/officeDocument/2006/relationships/footer" Target="footer8.xml"/><Relationship Id="rId36" Type="http://schemas.openxmlformats.org/officeDocument/2006/relationships/image" Target="media/image15.jpeg"/><Relationship Id="rId49" Type="http://schemas.openxmlformats.org/officeDocument/2006/relationships/image" Target="media/image28.jpeg"/><Relationship Id="rId10" Type="http://schemas.openxmlformats.org/officeDocument/2006/relationships/footer" Target="footer1.xml"/><Relationship Id="rId19" Type="http://schemas.openxmlformats.org/officeDocument/2006/relationships/image" Target="media/image1.png"/><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footer" Target="footer9.xml"/><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0.jpe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47CC0D-BCBB-4661-9572-F6CAFFE8BA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4839</TotalTime>
  <Pages>84</Pages>
  <Words>4955</Words>
  <Characters>28246</Characters>
  <Application>Microsoft Office Word</Application>
  <DocSecurity>0</DocSecurity>
  <PresentationFormat/>
  <Lines>235</Lines>
  <Paragraphs>66</Paragraphs>
  <Slides>0</Slides>
  <Notes>0</Notes>
  <HiddenSlides>0</HiddenSlides>
  <MMClips>0</MMClips>
  <ScaleCrop>false</ScaleCrop>
  <Company>Lenovo</Company>
  <LinksUpToDate>false</LinksUpToDate>
  <CharactersWithSpaces>33135</CharactersWithSpaces>
  <SharedDoc>false</SharedDoc>
  <HLinks>
    <vt:vector size="72" baseType="variant">
      <vt:variant>
        <vt:i4>1900592</vt:i4>
      </vt:variant>
      <vt:variant>
        <vt:i4>68</vt:i4>
      </vt:variant>
      <vt:variant>
        <vt:i4>0</vt:i4>
      </vt:variant>
      <vt:variant>
        <vt:i4>5</vt:i4>
      </vt:variant>
      <vt:variant>
        <vt:lpwstr/>
      </vt:variant>
      <vt:variant>
        <vt:lpwstr>_Toc32388</vt:lpwstr>
      </vt:variant>
      <vt:variant>
        <vt:i4>2424839</vt:i4>
      </vt:variant>
      <vt:variant>
        <vt:i4>62</vt:i4>
      </vt:variant>
      <vt:variant>
        <vt:i4>0</vt:i4>
      </vt:variant>
      <vt:variant>
        <vt:i4>5</vt:i4>
      </vt:variant>
      <vt:variant>
        <vt:lpwstr/>
      </vt:variant>
      <vt:variant>
        <vt:lpwstr>_Toc721</vt:lpwstr>
      </vt:variant>
      <vt:variant>
        <vt:i4>1769526</vt:i4>
      </vt:variant>
      <vt:variant>
        <vt:i4>56</vt:i4>
      </vt:variant>
      <vt:variant>
        <vt:i4>0</vt:i4>
      </vt:variant>
      <vt:variant>
        <vt:i4>5</vt:i4>
      </vt:variant>
      <vt:variant>
        <vt:lpwstr/>
      </vt:variant>
      <vt:variant>
        <vt:lpwstr>_Toc29451</vt:lpwstr>
      </vt:variant>
      <vt:variant>
        <vt:i4>1114169</vt:i4>
      </vt:variant>
      <vt:variant>
        <vt:i4>50</vt:i4>
      </vt:variant>
      <vt:variant>
        <vt:i4>0</vt:i4>
      </vt:variant>
      <vt:variant>
        <vt:i4>5</vt:i4>
      </vt:variant>
      <vt:variant>
        <vt:lpwstr/>
      </vt:variant>
      <vt:variant>
        <vt:lpwstr>_Toc16804</vt:lpwstr>
      </vt:variant>
      <vt:variant>
        <vt:i4>1703991</vt:i4>
      </vt:variant>
      <vt:variant>
        <vt:i4>44</vt:i4>
      </vt:variant>
      <vt:variant>
        <vt:i4>0</vt:i4>
      </vt:variant>
      <vt:variant>
        <vt:i4>5</vt:i4>
      </vt:variant>
      <vt:variant>
        <vt:lpwstr/>
      </vt:variant>
      <vt:variant>
        <vt:lpwstr>_Toc3449</vt:lpwstr>
      </vt:variant>
      <vt:variant>
        <vt:i4>1376314</vt:i4>
      </vt:variant>
      <vt:variant>
        <vt:i4>38</vt:i4>
      </vt:variant>
      <vt:variant>
        <vt:i4>0</vt:i4>
      </vt:variant>
      <vt:variant>
        <vt:i4>5</vt:i4>
      </vt:variant>
      <vt:variant>
        <vt:lpwstr/>
      </vt:variant>
      <vt:variant>
        <vt:lpwstr>_Toc8426</vt:lpwstr>
      </vt:variant>
      <vt:variant>
        <vt:i4>1507385</vt:i4>
      </vt:variant>
      <vt:variant>
        <vt:i4>32</vt:i4>
      </vt:variant>
      <vt:variant>
        <vt:i4>0</vt:i4>
      </vt:variant>
      <vt:variant>
        <vt:i4>5</vt:i4>
      </vt:variant>
      <vt:variant>
        <vt:lpwstr/>
      </vt:variant>
      <vt:variant>
        <vt:lpwstr>_Toc19899</vt:lpwstr>
      </vt:variant>
      <vt:variant>
        <vt:i4>2031665</vt:i4>
      </vt:variant>
      <vt:variant>
        <vt:i4>26</vt:i4>
      </vt:variant>
      <vt:variant>
        <vt:i4>0</vt:i4>
      </vt:variant>
      <vt:variant>
        <vt:i4>5</vt:i4>
      </vt:variant>
      <vt:variant>
        <vt:lpwstr/>
      </vt:variant>
      <vt:variant>
        <vt:lpwstr>_Toc1800</vt:lpwstr>
      </vt:variant>
      <vt:variant>
        <vt:i4>1048627</vt:i4>
      </vt:variant>
      <vt:variant>
        <vt:i4>20</vt:i4>
      </vt:variant>
      <vt:variant>
        <vt:i4>0</vt:i4>
      </vt:variant>
      <vt:variant>
        <vt:i4>5</vt:i4>
      </vt:variant>
      <vt:variant>
        <vt:lpwstr/>
      </vt:variant>
      <vt:variant>
        <vt:lpwstr>_Toc31061</vt:lpwstr>
      </vt:variant>
      <vt:variant>
        <vt:i4>1835067</vt:i4>
      </vt:variant>
      <vt:variant>
        <vt:i4>14</vt:i4>
      </vt:variant>
      <vt:variant>
        <vt:i4>0</vt:i4>
      </vt:variant>
      <vt:variant>
        <vt:i4>5</vt:i4>
      </vt:variant>
      <vt:variant>
        <vt:lpwstr/>
      </vt:variant>
      <vt:variant>
        <vt:lpwstr>_Toc9229</vt:lpwstr>
      </vt:variant>
      <vt:variant>
        <vt:i4>1048628</vt:i4>
      </vt:variant>
      <vt:variant>
        <vt:i4>8</vt:i4>
      </vt:variant>
      <vt:variant>
        <vt:i4>0</vt:i4>
      </vt:variant>
      <vt:variant>
        <vt:i4>5</vt:i4>
      </vt:variant>
      <vt:variant>
        <vt:lpwstr/>
      </vt:variant>
      <vt:variant>
        <vt:lpwstr>_Toc16516</vt:lpwstr>
      </vt:variant>
      <vt:variant>
        <vt:i4>1310775</vt:i4>
      </vt:variant>
      <vt:variant>
        <vt:i4>2</vt:i4>
      </vt:variant>
      <vt:variant>
        <vt:i4>0</vt:i4>
      </vt:variant>
      <vt:variant>
        <vt:i4>5</vt:i4>
      </vt:variant>
      <vt:variant>
        <vt:lpwstr/>
      </vt:variant>
      <vt:variant>
        <vt:lpwstr>_Toc13602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证书编号：国环证 甲 字1703号          项目编号：HKYBGB001</dc:title>
  <dc:creator>lenovo</dc:creator>
  <cp:lastModifiedBy>lenovo</cp:lastModifiedBy>
  <cp:revision>303</cp:revision>
  <cp:lastPrinted>2018-12-27T00:36:00Z</cp:lastPrinted>
  <dcterms:created xsi:type="dcterms:W3CDTF">2017-10-16T03:01:00Z</dcterms:created>
  <dcterms:modified xsi:type="dcterms:W3CDTF">2019-01-21T08:35:00Z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2052-10.1.0.6690</vt:lpwstr>
  </property>
</Properties>
</file>