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2：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双鸭山市2023年度“市委书记进校园”引才活动市直属学校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olor w:val="auto"/>
          <w:sz w:val="28"/>
          <w:szCs w:val="28"/>
          <w:highlight w:val="none"/>
        </w:rPr>
        <w:t>报名登记表</w:t>
      </w:r>
    </w:p>
    <w:tbl>
      <w:tblPr>
        <w:tblStyle w:val="3"/>
        <w:tblpPr w:leftFromText="180" w:rightFromText="180" w:vertAnchor="text" w:horzAnchor="margin" w:tblpXSpec="center" w:tblpY="128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37"/>
        <w:gridCol w:w="492"/>
        <w:gridCol w:w="478"/>
        <w:gridCol w:w="1351"/>
        <w:gridCol w:w="1183"/>
        <w:gridCol w:w="153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申报学校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申报学科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教师资格证</w:t>
            </w: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学段及学科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户籍所在地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本科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研究生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个人简历</w:t>
            </w: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（从高中开始填写）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658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658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658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658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658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情况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与本人关系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i w:val="0"/>
                <w:i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MmM1MTc4OGFjMDIwYzExOTJiZjNhOGIyOTkzZTUifQ=="/>
  </w:docVars>
  <w:rsids>
    <w:rsidRoot w:val="00000000"/>
    <w:rsid w:val="0E0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2023-04-22T12:09:03Z</dcterms:created>
  <dc:creator>楠</dc:creator>
  <cp:lastModifiedBy>@钰钰钰钰钰钰呀</cp:lastModifiedBy>
  <dcterms:modified xsi:type="dcterms:W3CDTF">2023-04-22T12:09:21Z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E7EA6F60AF784B1CB85721876796A376</vt:lpwstr>
  </property>
</Properties>
</file>