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40" w:rsidRDefault="00FF1140" w:rsidP="00FF1140">
      <w:pPr>
        <w:widowControl/>
        <w:spacing w:after="300" w:line="480" w:lineRule="atLeast"/>
        <w:ind w:firstLineChars="600" w:firstLine="2168"/>
        <w:rPr>
          <w:rFonts w:ascii="仿宋_GB2312" w:eastAsia="仿宋_GB2312" w:hAnsi="微软雅黑" w:cs="宋体"/>
          <w:b/>
          <w:color w:val="333333"/>
          <w:kern w:val="0"/>
          <w:sz w:val="36"/>
          <w:szCs w:val="36"/>
        </w:rPr>
      </w:pPr>
      <w:r w:rsidRPr="00DB1267">
        <w:rPr>
          <w:rFonts w:ascii="仿宋_GB2312" w:eastAsia="仿宋_GB2312" w:hAnsi="微软雅黑" w:cs="宋体" w:hint="eastAsia"/>
          <w:b/>
          <w:color w:val="333333"/>
          <w:kern w:val="0"/>
          <w:sz w:val="36"/>
          <w:szCs w:val="36"/>
        </w:rPr>
        <w:t>成品油价格调整最新信息</w:t>
      </w:r>
    </w:p>
    <w:p w:rsidR="00DF3A97" w:rsidRPr="00CC3E97" w:rsidRDefault="00DF3A97" w:rsidP="00DF3A97">
      <w:pPr>
        <w:pStyle w:val="a3"/>
        <w:spacing w:before="0" w:beforeAutospacing="0" w:after="0" w:afterAutospacing="0"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DB1267">
        <w:rPr>
          <w:rFonts w:ascii="仿宋" w:eastAsia="仿宋" w:hAnsi="仿宋" w:hint="eastAsia"/>
          <w:sz w:val="32"/>
          <w:szCs w:val="32"/>
        </w:rPr>
        <w:t>根据黑龙江省物价监督管理局发布的成品油调价信息，自2018年</w:t>
      </w:r>
      <w:r w:rsidR="006B5A9A">
        <w:rPr>
          <w:rFonts w:ascii="仿宋" w:eastAsia="仿宋" w:hAnsi="仿宋" w:hint="eastAsia"/>
          <w:sz w:val="32"/>
          <w:szCs w:val="32"/>
        </w:rPr>
        <w:t>7</w:t>
      </w:r>
      <w:r w:rsidRPr="00DB1267">
        <w:rPr>
          <w:rFonts w:ascii="仿宋" w:eastAsia="仿宋" w:hAnsi="仿宋" w:hint="eastAsia"/>
          <w:sz w:val="32"/>
          <w:szCs w:val="32"/>
        </w:rPr>
        <w:t>月</w:t>
      </w:r>
      <w:r w:rsidR="006B5A9A">
        <w:rPr>
          <w:rFonts w:ascii="仿宋" w:eastAsia="仿宋" w:hAnsi="仿宋" w:hint="eastAsia"/>
          <w:sz w:val="32"/>
          <w:szCs w:val="32"/>
        </w:rPr>
        <w:t>10</w:t>
      </w:r>
      <w:r w:rsidRPr="00DB1267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零</w:t>
      </w:r>
      <w:r w:rsidRPr="00DB1267">
        <w:rPr>
          <w:rFonts w:ascii="仿宋" w:eastAsia="仿宋" w:hAnsi="仿宋" w:hint="eastAsia"/>
          <w:sz w:val="32"/>
          <w:szCs w:val="32"/>
        </w:rPr>
        <w:t>时起汽、柴油价格进行</w:t>
      </w:r>
      <w:r w:rsidR="0070378D">
        <w:rPr>
          <w:rFonts w:ascii="仿宋" w:eastAsia="仿宋" w:hAnsi="仿宋" w:hint="eastAsia"/>
          <w:sz w:val="32"/>
          <w:szCs w:val="32"/>
        </w:rPr>
        <w:t>上</w:t>
      </w:r>
      <w:r w:rsidRPr="00DB1267">
        <w:rPr>
          <w:rFonts w:ascii="仿宋" w:eastAsia="仿宋" w:hAnsi="仿宋" w:hint="eastAsia"/>
          <w:sz w:val="32"/>
          <w:szCs w:val="32"/>
        </w:rPr>
        <w:t>调。按照黑价格【201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DB1267">
        <w:rPr>
          <w:rFonts w:ascii="仿宋" w:eastAsia="仿宋" w:hAnsi="仿宋" w:hint="eastAsia"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68</w:t>
      </w:r>
      <w:r w:rsidRPr="00DB1267">
        <w:rPr>
          <w:rFonts w:ascii="仿宋" w:eastAsia="仿宋" w:hAnsi="仿宋" w:hint="eastAsia"/>
          <w:sz w:val="32"/>
          <w:szCs w:val="32"/>
        </w:rPr>
        <w:t>号文件规定的成品油吨升折算系数，确定我市汽、柴油销售价格如下表 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985"/>
        <w:gridCol w:w="1984"/>
        <w:gridCol w:w="1985"/>
      </w:tblGrid>
      <w:tr w:rsidR="00DF3A97" w:rsidTr="00CA1153">
        <w:trPr>
          <w:trHeight w:val="7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 xml:space="preserve">     价 格</w:t>
            </w:r>
          </w:p>
          <w:p w:rsidR="00DF3A97" w:rsidRPr="0096305C" w:rsidRDefault="00DF3A97" w:rsidP="00CA1153">
            <w:pPr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品  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批发价格</w:t>
            </w:r>
          </w:p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（元/吨）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零售价格</w:t>
            </w:r>
          </w:p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（元/吨）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每升价格</w:t>
            </w:r>
          </w:p>
          <w:p w:rsidR="00DF3A97" w:rsidRPr="0096305C" w:rsidRDefault="00DF3A97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（元/升）</w:t>
            </w:r>
          </w:p>
        </w:tc>
      </w:tr>
      <w:tr w:rsidR="006B5A9A" w:rsidTr="00CA1153">
        <w:trPr>
          <w:trHeight w:val="6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96305C" w:rsidRDefault="006B5A9A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E92号汽油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>9524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9842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7.40 </w:t>
            </w:r>
          </w:p>
        </w:tc>
      </w:tr>
      <w:tr w:rsidR="006B5A9A" w:rsidTr="00CA1153">
        <w:trPr>
          <w:trHeight w:val="6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96305C" w:rsidRDefault="006B5A9A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E95号汽油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>10063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10399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7.88 </w:t>
            </w:r>
          </w:p>
        </w:tc>
      </w:tr>
      <w:tr w:rsidR="006B5A9A" w:rsidTr="00CA1153">
        <w:trPr>
          <w:trHeight w:val="6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96305C" w:rsidRDefault="006B5A9A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E98号汽油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>11411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11792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9.04 </w:t>
            </w:r>
          </w:p>
        </w:tc>
      </w:tr>
      <w:tr w:rsidR="006B5A9A" w:rsidTr="00CA1153">
        <w:trPr>
          <w:trHeight w:val="6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96305C" w:rsidRDefault="006B5A9A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0号 柴 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>7945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8245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6.85 </w:t>
            </w:r>
          </w:p>
        </w:tc>
      </w:tr>
      <w:tr w:rsidR="006B5A9A" w:rsidTr="00CA1153">
        <w:trPr>
          <w:trHeight w:val="6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96305C" w:rsidRDefault="006B5A9A" w:rsidP="00CA11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305C">
              <w:rPr>
                <w:rFonts w:ascii="仿宋" w:eastAsia="仿宋" w:hAnsi="仿宋" w:hint="eastAsia"/>
                <w:sz w:val="28"/>
                <w:szCs w:val="28"/>
              </w:rPr>
              <w:t>-35号柴油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>9137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9482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9A" w:rsidRPr="006B5A9A" w:rsidRDefault="006B5A9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B5A9A">
              <w:rPr>
                <w:rFonts w:ascii="仿宋" w:eastAsia="仿宋" w:hAnsi="仿宋" w:cs="Times New Roman"/>
                <w:sz w:val="28"/>
                <w:szCs w:val="28"/>
              </w:rPr>
              <w:t xml:space="preserve">7.83 </w:t>
            </w:r>
          </w:p>
        </w:tc>
      </w:tr>
    </w:tbl>
    <w:p w:rsidR="00DF3A97" w:rsidRDefault="00DF3A97" w:rsidP="00DF3A97">
      <w:pPr>
        <w:ind w:firstLineChars="200" w:firstLine="640"/>
      </w:pPr>
      <w:r w:rsidRPr="00DB1267">
        <w:rPr>
          <w:rFonts w:ascii="仿宋" w:eastAsia="仿宋" w:hAnsi="仿宋" w:cs="宋体" w:hint="eastAsia"/>
          <w:kern w:val="0"/>
          <w:sz w:val="32"/>
          <w:szCs w:val="32"/>
        </w:rPr>
        <w:t>各级价格主管部门要加大市场监督检查力度，严厉查处不执行国家价格政策的行为，维护正常市场秩序。消费者可通过12358价格监管平台举报价格违法行为。</w:t>
      </w:r>
    </w:p>
    <w:p w:rsidR="00A30903" w:rsidRDefault="00A30903"/>
    <w:sectPr w:rsidR="00A30903" w:rsidSect="00E7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C2" w:rsidRDefault="002B12C2" w:rsidP="0096305C">
      <w:r>
        <w:separator/>
      </w:r>
    </w:p>
  </w:endnote>
  <w:endnote w:type="continuationSeparator" w:id="0">
    <w:p w:rsidR="002B12C2" w:rsidRDefault="002B12C2" w:rsidP="0096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C2" w:rsidRDefault="002B12C2" w:rsidP="0096305C">
      <w:r>
        <w:separator/>
      </w:r>
    </w:p>
  </w:footnote>
  <w:footnote w:type="continuationSeparator" w:id="0">
    <w:p w:rsidR="002B12C2" w:rsidRDefault="002B12C2" w:rsidP="00963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A97"/>
    <w:rsid w:val="00112BEB"/>
    <w:rsid w:val="00236877"/>
    <w:rsid w:val="002B12C2"/>
    <w:rsid w:val="00425774"/>
    <w:rsid w:val="004A74EC"/>
    <w:rsid w:val="006A0E0D"/>
    <w:rsid w:val="006B5A9A"/>
    <w:rsid w:val="0070378D"/>
    <w:rsid w:val="008269CC"/>
    <w:rsid w:val="00960303"/>
    <w:rsid w:val="0096305C"/>
    <w:rsid w:val="00A30903"/>
    <w:rsid w:val="00DF3A97"/>
    <w:rsid w:val="00EA1BC9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6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30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3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2018-06-04T00:56:00Z</dcterms:created>
  <dcterms:modified xsi:type="dcterms:W3CDTF">2018-07-10T03:22:00Z</dcterms:modified>
</cp:coreProperties>
</file>