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 xml:space="preserve">住房和城乡建设局服务指南 </w:t>
      </w:r>
    </w:p>
    <w:p>
      <w:pPr>
        <w:spacing w:line="520" w:lineRule="exact"/>
        <w:jc w:val="center"/>
        <w:rPr>
          <w:rFonts w:hint="eastAsia" w:ascii="宋体" w:hAnsi="宋体" w:eastAsia="宋体" w:cs="宋体"/>
          <w:b/>
          <w:sz w:val="30"/>
          <w:szCs w:val="30"/>
        </w:rPr>
      </w:pPr>
      <w:r>
        <w:rPr>
          <w:rFonts w:hint="eastAsia" w:ascii="宋体" w:hAnsi="宋体" w:eastAsia="宋体" w:cs="宋体"/>
          <w:b/>
          <w:sz w:val="32"/>
          <w:szCs w:val="32"/>
        </w:rPr>
        <w:t xml:space="preserve"> （三级建筑施工企业安全生产许可证办理</w:t>
      </w:r>
      <w:r>
        <w:rPr>
          <w:rFonts w:hint="eastAsia" w:ascii="宋体" w:hAnsi="宋体" w:eastAsia="宋体" w:cs="宋体"/>
          <w:b/>
          <w:sz w:val="30"/>
          <w:szCs w:val="30"/>
        </w:rPr>
        <w:t>服务指南）</w:t>
      </w:r>
    </w:p>
    <w:p>
      <w:pPr>
        <w:spacing w:line="520" w:lineRule="exact"/>
        <w:jc w:val="center"/>
        <w:rPr>
          <w:rFonts w:ascii="仿宋" w:hAnsi="仿宋" w:eastAsia="仿宋" w:cs="仿宋"/>
          <w:b/>
          <w:sz w:val="32"/>
          <w:szCs w:val="32"/>
        </w:rPr>
      </w:pPr>
    </w:p>
    <w:p>
      <w:pPr>
        <w:pStyle w:val="9"/>
        <w:spacing w:line="520" w:lineRule="exact"/>
        <w:ind w:firstLine="0" w:firstLineChars="0"/>
        <w:rPr>
          <w:rFonts w:ascii="黑体" w:hAnsi="黑体" w:eastAsia="黑体" w:cs="黑体"/>
          <w:sz w:val="32"/>
          <w:szCs w:val="32"/>
        </w:rPr>
      </w:pPr>
      <w:r>
        <w:rPr>
          <w:rFonts w:hint="eastAsia" w:ascii="黑体" w:hAnsi="黑体" w:eastAsia="黑体" w:cs="黑体"/>
          <w:sz w:val="32"/>
          <w:szCs w:val="32"/>
        </w:rPr>
        <w:t>一、事项编码</w:t>
      </w:r>
    </w:p>
    <w:p>
      <w:pPr>
        <w:pStyle w:val="9"/>
        <w:spacing w:line="520" w:lineRule="exact"/>
        <w:ind w:firstLine="0" w:firstLineChars="0"/>
        <w:rPr>
          <w:rFonts w:ascii="仿宋" w:hAnsi="仿宋" w:eastAsia="仿宋" w:cs="仿宋"/>
          <w:sz w:val="32"/>
          <w:szCs w:val="32"/>
        </w:rPr>
      </w:pPr>
      <w:r>
        <w:rPr>
          <w:rFonts w:hint="eastAsia" w:ascii="仿宋" w:hAnsi="仿宋" w:eastAsia="仿宋" w:cs="仿宋"/>
          <w:sz w:val="32"/>
          <w:szCs w:val="32"/>
        </w:rPr>
        <w:t xml:space="preserve">    </w:t>
      </w:r>
    </w:p>
    <w:p>
      <w:pPr>
        <w:pStyle w:val="9"/>
        <w:spacing w:line="520" w:lineRule="exact"/>
        <w:ind w:firstLine="0" w:firstLineChars="0"/>
        <w:rPr>
          <w:rFonts w:ascii="黑体" w:hAnsi="黑体" w:eastAsia="黑体" w:cs="黑体"/>
          <w:sz w:val="32"/>
          <w:szCs w:val="32"/>
        </w:rPr>
      </w:pPr>
      <w:r>
        <w:rPr>
          <w:rFonts w:hint="eastAsia" w:ascii="黑体" w:hAnsi="黑体" w:eastAsia="黑体" w:cs="黑体"/>
          <w:sz w:val="32"/>
          <w:szCs w:val="32"/>
        </w:rPr>
        <w:t>二、适用范围</w:t>
      </w:r>
    </w:p>
    <w:p>
      <w:pPr>
        <w:pStyle w:val="9"/>
        <w:spacing w:line="520" w:lineRule="exact"/>
        <w:ind w:firstLine="640"/>
        <w:rPr>
          <w:rFonts w:ascii="仿宋" w:hAnsi="仿宋" w:eastAsia="仿宋" w:cs="仿宋"/>
          <w:sz w:val="32"/>
          <w:szCs w:val="32"/>
        </w:rPr>
      </w:pPr>
      <w:r>
        <w:rPr>
          <w:rFonts w:hint="eastAsia" w:ascii="仿宋" w:hAnsi="仿宋" w:eastAsia="仿宋" w:cs="仿宋"/>
          <w:sz w:val="32"/>
          <w:szCs w:val="32"/>
        </w:rPr>
        <w:t>三级建筑施工企业安全生产许可证的新办（重新审查）、延续、变更。</w:t>
      </w:r>
    </w:p>
    <w:p>
      <w:pPr>
        <w:pStyle w:val="9"/>
        <w:spacing w:line="520" w:lineRule="exact"/>
        <w:ind w:firstLine="0" w:firstLineChars="0"/>
        <w:rPr>
          <w:rFonts w:ascii="黑体" w:hAnsi="黑体" w:eastAsia="黑体" w:cs="黑体"/>
          <w:sz w:val="32"/>
          <w:szCs w:val="32"/>
        </w:rPr>
      </w:pPr>
      <w:r>
        <w:rPr>
          <w:rFonts w:hint="eastAsia" w:ascii="黑体" w:hAnsi="黑体" w:eastAsia="黑体" w:cs="黑体"/>
          <w:sz w:val="32"/>
          <w:szCs w:val="32"/>
        </w:rPr>
        <w:t>三、事项类别</w:t>
      </w:r>
    </w:p>
    <w:p>
      <w:pPr>
        <w:pStyle w:val="9"/>
        <w:spacing w:line="520" w:lineRule="exact"/>
        <w:ind w:firstLine="0" w:firstLineChars="0"/>
        <w:rPr>
          <w:rFonts w:ascii="仿宋" w:hAnsi="仿宋" w:eastAsia="仿宋" w:cs="仿宋"/>
          <w:sz w:val="32"/>
          <w:szCs w:val="32"/>
        </w:rPr>
      </w:pPr>
      <w:r>
        <w:rPr>
          <w:rFonts w:hint="eastAsia" w:ascii="仿宋" w:hAnsi="仿宋" w:eastAsia="仿宋" w:cs="仿宋"/>
          <w:sz w:val="32"/>
          <w:szCs w:val="32"/>
        </w:rPr>
        <w:t xml:space="preserve">     行政确认 </w:t>
      </w:r>
    </w:p>
    <w:p>
      <w:pPr>
        <w:pStyle w:val="9"/>
        <w:spacing w:line="520" w:lineRule="exact"/>
        <w:ind w:firstLine="0" w:firstLineChars="0"/>
        <w:rPr>
          <w:rFonts w:ascii="黑体" w:hAnsi="黑体" w:eastAsia="黑体" w:cs="黑体"/>
          <w:sz w:val="32"/>
          <w:szCs w:val="32"/>
        </w:rPr>
      </w:pPr>
      <w:r>
        <w:rPr>
          <w:rFonts w:hint="eastAsia" w:ascii="黑体" w:hAnsi="黑体" w:eastAsia="黑体" w:cs="黑体"/>
          <w:sz w:val="32"/>
          <w:szCs w:val="32"/>
        </w:rPr>
        <w:t>四、设立依据</w:t>
      </w:r>
    </w:p>
    <w:p>
      <w:pPr>
        <w:pStyle w:val="4"/>
        <w:widowControl/>
        <w:spacing w:beforeAutospacing="0" w:afterAutospacing="0" w:line="520" w:lineRule="exact"/>
        <w:jc w:val="center"/>
        <w:rPr>
          <w:rFonts w:ascii="仿宋" w:hAnsi="仿宋" w:eastAsia="仿宋" w:cs="仿宋"/>
          <w:sz w:val="32"/>
          <w:szCs w:val="32"/>
        </w:rPr>
      </w:pPr>
      <w:r>
        <w:rPr>
          <w:rFonts w:hint="eastAsia" w:ascii="仿宋" w:hAnsi="仿宋" w:eastAsia="仿宋" w:cs="仿宋"/>
          <w:sz w:val="32"/>
          <w:szCs w:val="32"/>
        </w:rPr>
        <w:t xml:space="preserve">   《安全生产许可证条例》、《建筑施工企业安全生产许</w:t>
      </w:r>
    </w:p>
    <w:p>
      <w:pPr>
        <w:pStyle w:val="4"/>
        <w:widowControl/>
        <w:spacing w:beforeAutospacing="0" w:afterAutospacing="0" w:line="520" w:lineRule="exact"/>
        <w:jc w:val="both"/>
        <w:rPr>
          <w:rFonts w:ascii="仿宋" w:hAnsi="仿宋" w:eastAsia="仿宋" w:cs="仿宋"/>
          <w:sz w:val="32"/>
          <w:szCs w:val="32"/>
        </w:rPr>
      </w:pPr>
      <w:r>
        <w:rPr>
          <w:rFonts w:hint="eastAsia" w:ascii="仿宋" w:hAnsi="仿宋" w:eastAsia="仿宋" w:cs="仿宋"/>
          <w:sz w:val="32"/>
          <w:szCs w:val="32"/>
        </w:rPr>
        <w:t>可证管理规定》（2004年建设部令第128号 ）、《关于贯彻落实&lt;黑龙江省人民政府关于再次取消、下放和调整一批行政权力事项的决定&gt;的通知》（黑建审批〔2018〕1号）。</w:t>
      </w:r>
    </w:p>
    <w:p>
      <w:pPr>
        <w:pStyle w:val="9"/>
        <w:spacing w:line="520" w:lineRule="exact"/>
        <w:ind w:firstLine="0" w:firstLineChars="0"/>
        <w:rPr>
          <w:rFonts w:ascii="黑体" w:hAnsi="黑体" w:eastAsia="黑体" w:cs="黑体"/>
          <w:sz w:val="32"/>
          <w:szCs w:val="32"/>
        </w:rPr>
      </w:pPr>
      <w:r>
        <w:rPr>
          <w:rFonts w:hint="eastAsia" w:ascii="黑体" w:hAnsi="黑体" w:eastAsia="黑体" w:cs="黑体"/>
          <w:sz w:val="32"/>
          <w:szCs w:val="32"/>
        </w:rPr>
        <w:t>五、受理机构及决定机构</w:t>
      </w:r>
    </w:p>
    <w:p>
      <w:pPr>
        <w:pStyle w:val="9"/>
        <w:spacing w:line="520" w:lineRule="exact"/>
        <w:ind w:left="720" w:firstLine="0" w:firstLineChars="0"/>
        <w:rPr>
          <w:rFonts w:ascii="仿宋" w:hAnsi="仿宋" w:eastAsia="仿宋" w:cs="仿宋"/>
          <w:sz w:val="32"/>
          <w:szCs w:val="32"/>
        </w:rPr>
      </w:pPr>
      <w:r>
        <w:rPr>
          <w:rFonts w:hint="eastAsia" w:ascii="仿宋" w:hAnsi="仿宋" w:eastAsia="仿宋" w:cs="仿宋"/>
          <w:sz w:val="32"/>
          <w:szCs w:val="32"/>
        </w:rPr>
        <w:t>双鸭山市住房和城乡建设局</w:t>
      </w:r>
    </w:p>
    <w:p>
      <w:pPr>
        <w:pStyle w:val="9"/>
        <w:spacing w:line="520" w:lineRule="exact"/>
        <w:ind w:firstLine="0" w:firstLineChars="0"/>
        <w:rPr>
          <w:rFonts w:ascii="黑体" w:hAnsi="黑体" w:eastAsia="黑体" w:cs="黑体"/>
          <w:sz w:val="32"/>
          <w:szCs w:val="32"/>
        </w:rPr>
      </w:pPr>
      <w:r>
        <w:rPr>
          <w:rFonts w:hint="eastAsia" w:ascii="黑体" w:hAnsi="黑体" w:eastAsia="黑体" w:cs="黑体"/>
          <w:sz w:val="32"/>
          <w:szCs w:val="32"/>
        </w:rPr>
        <w:t>六、办理条件</w:t>
      </w:r>
    </w:p>
    <w:p>
      <w:pPr>
        <w:pStyle w:val="4"/>
        <w:widowControl/>
        <w:spacing w:beforeAutospacing="0" w:afterAutospacing="0" w:line="520" w:lineRule="exact"/>
        <w:rPr>
          <w:rFonts w:ascii="仿宋" w:hAnsi="仿宋" w:eastAsia="仿宋" w:cs="仿宋"/>
          <w:sz w:val="32"/>
          <w:szCs w:val="32"/>
        </w:rPr>
      </w:pPr>
      <w:r>
        <w:rPr>
          <w:rFonts w:hint="eastAsia" w:ascii="仿宋" w:hAnsi="仿宋" w:eastAsia="仿宋" w:cs="仿宋"/>
          <w:sz w:val="32"/>
          <w:szCs w:val="32"/>
        </w:rPr>
        <w:t xml:space="preserve">    （一）准予批准的条件。建筑施工企业依法取得企业法人营业执照和三级建筑企业资质证书，具备《建筑施工企业安全生产许可证管理规定》所要求的安全生产条件。</w:t>
      </w:r>
    </w:p>
    <w:p>
      <w:pPr>
        <w:pStyle w:val="4"/>
        <w:widowControl/>
        <w:spacing w:beforeAutospacing="0" w:afterAutospacing="0" w:line="520" w:lineRule="exact"/>
        <w:ind w:firstLine="640" w:firstLineChars="200"/>
        <w:rPr>
          <w:rFonts w:ascii="仿宋" w:hAnsi="仿宋" w:eastAsia="仿宋" w:cs="仿宋"/>
          <w:sz w:val="32"/>
          <w:szCs w:val="32"/>
        </w:rPr>
      </w:pPr>
      <w:r>
        <w:rPr>
          <w:rFonts w:hint="eastAsia" w:ascii="仿宋" w:hAnsi="仿宋" w:eastAsia="仿宋" w:cs="仿宋"/>
          <w:sz w:val="32"/>
          <w:szCs w:val="32"/>
        </w:rPr>
        <w:t>（二）不予批准的情形。建筑施工企业隐瞒有关情况或者提供虚假材料申请安全生产许可证的；或以欺骗、贿赂等不正当手段取得安全生产许可证的。</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（三）其它需要说明的情形。安全生产许可证颁发管理机关或者其上级行政机关发现有下列情形之一的，可以撤销已经颁发的安全生产许可证： </w:t>
      </w:r>
    </w:p>
    <w:p>
      <w:pPr>
        <w:pStyle w:val="4"/>
        <w:widowControl/>
        <w:spacing w:beforeAutospacing="0" w:afterAutospacing="0" w:line="520" w:lineRule="exact"/>
        <w:rPr>
          <w:rFonts w:ascii="仿宋" w:hAnsi="仿宋" w:eastAsia="仿宋" w:cs="仿宋"/>
          <w:sz w:val="32"/>
          <w:szCs w:val="32"/>
        </w:rPr>
      </w:pPr>
      <w:r>
        <w:rPr>
          <w:rFonts w:hint="eastAsia" w:ascii="仿宋" w:hAnsi="仿宋" w:eastAsia="仿宋" w:cs="仿宋"/>
          <w:sz w:val="32"/>
          <w:szCs w:val="32"/>
        </w:rPr>
        <w:t xml:space="preserve">　  1、安全生产许可证颁发管理机关工作人员滥用职权、玩忽职守颁发安全生产许可证的； </w:t>
      </w:r>
    </w:p>
    <w:p>
      <w:pPr>
        <w:pStyle w:val="4"/>
        <w:widowControl/>
        <w:spacing w:beforeAutospacing="0" w:afterAutospacing="0" w:line="520" w:lineRule="exact"/>
        <w:rPr>
          <w:rFonts w:ascii="仿宋" w:hAnsi="仿宋" w:eastAsia="仿宋" w:cs="仿宋"/>
          <w:sz w:val="32"/>
          <w:szCs w:val="32"/>
        </w:rPr>
      </w:pPr>
      <w:r>
        <w:rPr>
          <w:rFonts w:hint="eastAsia" w:ascii="仿宋" w:hAnsi="仿宋" w:eastAsia="仿宋" w:cs="仿宋"/>
          <w:sz w:val="32"/>
          <w:szCs w:val="32"/>
        </w:rPr>
        <w:t xml:space="preserve">　  2、超越法定职权颁发安全生产许可证的； </w:t>
      </w:r>
    </w:p>
    <w:p>
      <w:pPr>
        <w:pStyle w:val="4"/>
        <w:widowControl/>
        <w:spacing w:beforeAutospacing="0" w:afterAutospacing="0" w:line="520" w:lineRule="exact"/>
        <w:rPr>
          <w:rFonts w:ascii="仿宋" w:hAnsi="仿宋" w:eastAsia="仿宋" w:cs="仿宋"/>
          <w:sz w:val="32"/>
          <w:szCs w:val="32"/>
        </w:rPr>
      </w:pPr>
      <w:r>
        <w:rPr>
          <w:rFonts w:hint="eastAsia" w:ascii="仿宋" w:hAnsi="仿宋" w:eastAsia="仿宋" w:cs="仿宋"/>
          <w:sz w:val="32"/>
          <w:szCs w:val="32"/>
        </w:rPr>
        <w:t xml:space="preserve">　  3、违反法定程序颁发安全生产许可证的； </w:t>
      </w:r>
    </w:p>
    <w:p>
      <w:pPr>
        <w:pStyle w:val="4"/>
        <w:widowControl/>
        <w:spacing w:beforeAutospacing="0" w:afterAutospacing="0" w:line="520" w:lineRule="exact"/>
        <w:rPr>
          <w:rFonts w:ascii="仿宋" w:hAnsi="仿宋" w:eastAsia="仿宋" w:cs="仿宋"/>
          <w:sz w:val="32"/>
          <w:szCs w:val="32"/>
        </w:rPr>
      </w:pPr>
      <w:r>
        <w:rPr>
          <w:rFonts w:hint="eastAsia" w:ascii="仿宋" w:hAnsi="仿宋" w:eastAsia="仿宋" w:cs="仿宋"/>
          <w:sz w:val="32"/>
          <w:szCs w:val="32"/>
        </w:rPr>
        <w:t xml:space="preserve">　  4、对不具备安全生产条件的建筑施工企业颁发安全生产许可证的； </w:t>
      </w:r>
    </w:p>
    <w:p>
      <w:pPr>
        <w:pStyle w:val="4"/>
        <w:widowControl/>
        <w:spacing w:beforeAutospacing="0" w:afterAutospacing="0" w:line="520" w:lineRule="exact"/>
        <w:rPr>
          <w:rFonts w:ascii="仿宋" w:hAnsi="仿宋" w:eastAsia="仿宋" w:cs="仿宋"/>
          <w:sz w:val="32"/>
          <w:szCs w:val="32"/>
        </w:rPr>
      </w:pPr>
      <w:r>
        <w:rPr>
          <w:rFonts w:hint="eastAsia" w:ascii="仿宋" w:hAnsi="仿宋" w:eastAsia="仿宋" w:cs="仿宋"/>
          <w:sz w:val="32"/>
          <w:szCs w:val="32"/>
        </w:rPr>
        <w:t xml:space="preserve">　  5、依法可以撤销已经颁发的安全生产许可证的其他情形。 </w:t>
      </w:r>
    </w:p>
    <w:p>
      <w:pPr>
        <w:pStyle w:val="9"/>
        <w:spacing w:line="520" w:lineRule="exact"/>
        <w:ind w:firstLine="0" w:firstLineChars="0"/>
        <w:rPr>
          <w:rFonts w:ascii="黑体" w:hAnsi="黑体" w:eastAsia="黑体" w:cs="黑体"/>
          <w:sz w:val="32"/>
          <w:szCs w:val="32"/>
        </w:rPr>
      </w:pPr>
      <w:r>
        <w:rPr>
          <w:rFonts w:hint="eastAsia" w:ascii="黑体" w:hAnsi="黑体" w:eastAsia="黑体" w:cs="黑体"/>
          <w:sz w:val="32"/>
          <w:szCs w:val="32"/>
        </w:rPr>
        <w:t>七、申办材料</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（一）纸质件</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1、《建筑施工企业安全生产许可证申请表》(一式3份)；(系统在线打印)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2、保证安全生产投入的证明文件(包括企业保证安全生产投入的管理办法或规章制度、年度安全资金投入计划及实施情况)(原件)；</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3、设置安全生产管理机构和配备专职安全生产管理人员的文件(包括企业设置安全管理机构的文件、安全管理机构的工作职责、安全机构负责人的任命文件、安全管理机构组成人员明细表)(原件)；</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4、管理人员和作业人员年度安全培训教育材料(包括企业培训计划、培训考核记录)(原件)；</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5、企业注册所在地建设主管部门出具的《建筑施工安全生产标准化考评情况一览表》(原件)。(新办不用提供)</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（二）网上报件(均为原件扫描件且清晰、完整)</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1、营业执照副本；</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2、各级安全生产责任制和安全生产规章制度目录及文件,操作规程目录；</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3、职业危害防治指施;</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4、危险性较大分部分项工程及施工现场易发生重大事故的部位、环节的预防监控措施和应急案;生产安全事故应急救援预案(列出救援组织人员详细名単、救援器材、设备清单和救援演练记录)。</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（三）网上核查</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1、企业全部资质证书；</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2、申请表中所列特种作业人员名单(建建筑企业资质标准中未要求可不提供)；</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3、申请表中主要负责人、项目负责人、专职安全生产管理人员安全生产考核合格名单。</w:t>
      </w:r>
    </w:p>
    <w:p>
      <w:pPr>
        <w:pStyle w:val="9"/>
        <w:spacing w:line="520" w:lineRule="exact"/>
        <w:ind w:firstLine="0" w:firstLineChars="0"/>
        <w:rPr>
          <w:rFonts w:ascii="黑体" w:hAnsi="黑体" w:eastAsia="黑体" w:cs="黑体"/>
          <w:sz w:val="32"/>
          <w:szCs w:val="32"/>
        </w:rPr>
      </w:pPr>
      <w:r>
        <w:rPr>
          <w:rFonts w:hint="eastAsia" w:ascii="黑体" w:hAnsi="黑体" w:eastAsia="黑体" w:cs="黑体"/>
          <w:sz w:val="32"/>
          <w:szCs w:val="32"/>
        </w:rPr>
        <w:t>八、办理方式</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（一）窗口受理：将纸质材料送达双鸭山市行政审批中心一楼住建局窗口提交申请。</w:t>
      </w:r>
    </w:p>
    <w:p>
      <w:pPr>
        <w:spacing w:line="520" w:lineRule="exact"/>
        <w:ind w:left="798" w:leftChars="304" w:hanging="160" w:hangingChars="50"/>
        <w:rPr>
          <w:rFonts w:ascii="仿宋" w:hAnsi="仿宋" w:eastAsia="仿宋" w:cs="仿宋"/>
          <w:sz w:val="32"/>
          <w:szCs w:val="32"/>
        </w:rPr>
      </w:pPr>
      <w:r>
        <w:rPr>
          <w:rFonts w:hint="eastAsia" w:ascii="仿宋" w:hAnsi="仿宋" w:eastAsia="仿宋" w:cs="仿宋"/>
          <w:sz w:val="32"/>
          <w:szCs w:val="32"/>
        </w:rPr>
        <w:t>（二）网上申报：进入黑龙江省建设安全监督网</w:t>
      </w:r>
    </w:p>
    <w:p>
      <w:pPr>
        <w:spacing w:line="520" w:lineRule="exact"/>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28"/>
          <w:szCs w:val="28"/>
        </w:rPr>
        <w:t>http://aq.hljjs.gov.cn/</w:t>
      </w:r>
      <w:r>
        <w:rPr>
          <w:rFonts w:hint="eastAsia" w:ascii="仿宋" w:hAnsi="仿宋" w:eastAsia="仿宋" w:cs="仿宋"/>
          <w:sz w:val="32"/>
          <w:szCs w:val="32"/>
        </w:rPr>
        <w:t>）安全生产许可证管理系统</w:t>
      </w:r>
      <w:r>
        <w:rPr>
          <w:rFonts w:hint="eastAsia" w:ascii="仿宋" w:hAnsi="仿宋" w:eastAsia="仿宋" w:cs="仿宋"/>
          <w:sz w:val="28"/>
          <w:szCs w:val="28"/>
        </w:rPr>
        <w:t>（</w:t>
      </w:r>
      <w:r>
        <w:rPr>
          <w:rFonts w:ascii="仿宋" w:hAnsi="仿宋" w:eastAsia="仿宋" w:cs="仿宋"/>
          <w:sz w:val="28"/>
          <w:szCs w:val="28"/>
        </w:rPr>
        <w:t>http://218.10.65.242/aqz/LoginSafe.aspx</w:t>
      </w:r>
      <w:r>
        <w:rPr>
          <w:rFonts w:hint="eastAsia" w:ascii="仿宋" w:hAnsi="仿宋" w:eastAsia="仿宋" w:cs="仿宋"/>
          <w:sz w:val="28"/>
          <w:szCs w:val="28"/>
        </w:rPr>
        <w:t>）</w:t>
      </w:r>
      <w:r>
        <w:rPr>
          <w:rFonts w:hint="eastAsia" w:ascii="仿宋" w:hAnsi="仿宋" w:eastAsia="仿宋" w:cs="仿宋"/>
          <w:sz w:val="32"/>
          <w:szCs w:val="32"/>
        </w:rPr>
        <w:t>进行网上申报。</w:t>
      </w:r>
    </w:p>
    <w:p>
      <w:pPr>
        <w:pStyle w:val="9"/>
        <w:spacing w:line="52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九、办理流程 </w:t>
      </w:r>
    </w:p>
    <w:p>
      <w:pPr>
        <w:pStyle w:val="9"/>
        <w:spacing w:line="520" w:lineRule="exact"/>
        <w:ind w:left="720" w:firstLine="0" w:firstLineChars="0"/>
        <w:rPr>
          <w:rFonts w:ascii="仿宋" w:hAnsi="仿宋" w:eastAsia="仿宋" w:cs="仿宋"/>
          <w:sz w:val="32"/>
          <w:szCs w:val="32"/>
        </w:rPr>
      </w:pPr>
      <w:r>
        <w:rPr>
          <w:rFonts w:hint="eastAsia" w:ascii="仿宋" w:hAnsi="仿宋" w:eastAsia="仿宋" w:cs="仿宋"/>
          <w:sz w:val="32"/>
          <w:szCs w:val="32"/>
        </w:rPr>
        <w:t>（一）流程图</w:t>
      </w:r>
    </w:p>
    <w:p>
      <w:pPr>
        <w:pStyle w:val="9"/>
        <w:spacing w:line="520" w:lineRule="exact"/>
        <w:ind w:left="720" w:firstLine="0" w:firstLineChars="0"/>
        <w:rPr>
          <w:rFonts w:ascii="仿宋" w:hAnsi="仿宋" w:eastAsia="仿宋" w:cs="仿宋"/>
          <w:sz w:val="32"/>
          <w:szCs w:val="32"/>
        </w:rPr>
      </w:pPr>
      <w:r>
        <w:rPr>
          <w:rFonts w:ascii="仿宋" w:hAnsi="仿宋" w:eastAsia="仿宋" w:cs="仿宋"/>
          <w:sz w:val="32"/>
          <w:szCs w:val="32"/>
        </w:rPr>
        <w:pict>
          <v:shape id="_x0000_s1026" o:spid="_x0000_s1026" o:spt="109" type="#_x0000_t109" style="position:absolute;left:0pt;margin-left:111.35pt;margin-top:11.4pt;height:26.25pt;width:74.35pt;z-index:251658240;mso-width-relative:page;mso-height-relative:page;" coordsize="21600,21600" o:gfxdata="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jndi3ZAAAACQEAAA8AAAAAAAAA&#10;AQAgAAAAIgAAAGRycy9kb3ducmV2LnhtbFBLAQIUABQAAAAIAIdO4kBfw1KqEAIAAA8EAAAOAAAA&#10;AAAAAAEAIAAAACgBAABkcnMvZTJvRG9jLnhtbFBLBQYAAAAABgAGAFkBAACqBQAAAAA=&#10;">
            <v:path/>
            <v:fill focussize="0,0"/>
            <v:stroke joinstyle="miter"/>
            <v:imagedata o:title=""/>
            <o:lock v:ext="edit"/>
            <v:textbox>
              <w:txbxContent>
                <w:p>
                  <w:pPr>
                    <w:jc w:val="center"/>
                  </w:pPr>
                  <w:r>
                    <w:rPr>
                      <w:rFonts w:hint="eastAsia"/>
                    </w:rPr>
                    <w:t>申请</w:t>
                  </w:r>
                </w:p>
              </w:txbxContent>
            </v:textbox>
          </v:shape>
        </w:pict>
      </w:r>
    </w:p>
    <w:p>
      <w:pPr>
        <w:pStyle w:val="9"/>
        <w:spacing w:line="520" w:lineRule="exact"/>
        <w:ind w:left="720" w:firstLine="0" w:firstLineChars="0"/>
        <w:rPr>
          <w:rFonts w:ascii="仿宋" w:hAnsi="仿宋" w:eastAsia="仿宋" w:cs="仿宋"/>
          <w:sz w:val="32"/>
          <w:szCs w:val="32"/>
        </w:rPr>
      </w:pPr>
      <w:r>
        <w:rPr>
          <w:rFonts w:ascii="仿宋" w:hAnsi="仿宋" w:eastAsia="仿宋" w:cs="仿宋"/>
          <w:sz w:val="32"/>
          <w:szCs w:val="32"/>
        </w:rPr>
        <w:pict>
          <v:shape id="_x0000_s2063" o:spid="_x0000_s2063" o:spt="33" type="#_x0000_t33" style="position:absolute;left:0pt;flip:y;margin-left:63.75pt;margin-top:25.2pt;height:18pt;width:86.65pt;rotation:11796480f;z-index:251662336;mso-width-relative:page;mso-height-relative:page;" filled="f" coordsize="21600,21600" o:gfxdata="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DZxGvYAAAACQEAAA8AAAAAAAAAAQAgAAAA&#10;IgAAAGRycy9kb3ducmV2LnhtbFBLAQIUABQAAAAIAIdO4kCN7UyKCwIAAO0DAAAOAAAAAAAAAAEA&#10;IAAAACcBAABkcnMvZTJvRG9jLnhtbFBLBQYAAAAABgAGAFkBAACkBQAAAAA=&#10;">
            <v:path arrowok="t"/>
            <v:fill on="f" focussize="0,0"/>
            <v:stroke joinstyle="miter"/>
            <v:imagedata o:title=""/>
            <o:lock v:ext="edit"/>
          </v:shape>
        </w:pict>
      </w:r>
      <w:r>
        <w:rPr>
          <w:rFonts w:ascii="仿宋" w:hAnsi="仿宋" w:eastAsia="仿宋" w:cs="仿宋"/>
          <w:sz w:val="32"/>
          <w:szCs w:val="32"/>
        </w:rPr>
        <w:pict>
          <v:shape id="自选图形 3" o:spid="_x0000_s2062" o:spt="34" type="#_x0000_t34" style="position:absolute;left:0pt;flip:y;margin-left:178.9pt;margin-top:-23.95pt;height:98.25pt;width:37.5pt;rotation:-5898240f;z-index:251659264;mso-width-relative:page;mso-height-relative:page;" filled="f" coordsize="21600,21600" o:gfxdata="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DDxgtkAAAALAQAADwAAAAAAAAABACAAAAAiAAAAZHJzL2Rvd25yZXYueG1sUEsBAhQA&#10;FAAAAAgAh07iQEiYfQAqAgAAMQQAAA4AAAAAAAAAAQAgAAAAKAEAAGRycy9lMm9Eb2MueG1sUEsF&#10;BgAAAAAGAAYAWQEAAMQFAAAAAA==&#10;" adj="10786">
            <v:path arrowok="t"/>
            <v:fill on="f" focussize="0,0"/>
            <v:stroke joinstyle="miter"/>
            <v:imagedata o:title=""/>
            <o:lock v:ext="edit"/>
          </v:shape>
        </w:pict>
      </w:r>
    </w:p>
    <w:p>
      <w:pPr>
        <w:pStyle w:val="9"/>
        <w:spacing w:line="520" w:lineRule="exact"/>
        <w:ind w:left="720" w:firstLine="0" w:firstLineChars="0"/>
        <w:rPr>
          <w:rFonts w:ascii="仿宋" w:hAnsi="仿宋" w:eastAsia="仿宋" w:cs="仿宋"/>
          <w:sz w:val="32"/>
          <w:szCs w:val="32"/>
        </w:rPr>
      </w:pPr>
      <w:r>
        <w:rPr>
          <w:rFonts w:ascii="仿宋" w:hAnsi="仿宋" w:eastAsia="仿宋" w:cs="仿宋"/>
          <w:sz w:val="32"/>
          <w:szCs w:val="32"/>
        </w:rPr>
        <w:pict>
          <v:shape id="自选图形 5" o:spid="_x0000_s2061" o:spt="109" type="#_x0000_t109" style="position:absolute;left:0pt;margin-left:209.6pt;margin-top:12.75pt;height:26.25pt;width:74.35pt;z-index:251661312;mso-width-relative:page;mso-height-relative:page;" coordsize="21600,21600" o:gfxdata="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v7X7YAAAACQEAAA8AAAAAAAAAAQAgAAAAIgAAAGRycy9kb3ducmV2Lnht&#10;bFBLAQIUABQAAAAIAIdO4kC4Cy2l+QEAAOwDAAAOAAAAAAAAAAEAIAAAACcBAABkcnMvZTJvRG9j&#10;LnhtbFBLBQYAAAAABgAGAFkBAACSBQAAAAA=&#10;">
            <v:path/>
            <v:fill focussize="0,0"/>
            <v:stroke joinstyle="miter"/>
            <v:imagedata o:title=""/>
            <o:lock v:ext="edit"/>
            <v:textbox>
              <w:txbxContent>
                <w:p>
                  <w:pPr>
                    <w:jc w:val="center"/>
                  </w:pPr>
                  <w:r>
                    <w:rPr>
                      <w:rFonts w:hint="eastAsia"/>
                    </w:rPr>
                    <w:t>不予受理</w:t>
                  </w:r>
                </w:p>
              </w:txbxContent>
            </v:textbox>
          </v:shape>
        </w:pict>
      </w:r>
      <w:r>
        <w:rPr>
          <w:rFonts w:ascii="仿宋" w:hAnsi="仿宋" w:eastAsia="仿宋" w:cs="仿宋"/>
          <w:sz w:val="32"/>
          <w:szCs w:val="32"/>
        </w:rPr>
        <w:pict>
          <v:shape id="自选图形 4" o:spid="_x0000_s2060" o:spt="109" type="#_x0000_t109" style="position:absolute;left:0pt;margin-left:26.6pt;margin-top:12pt;height:26.25pt;width:74.35pt;z-index:251660288;mso-width-relative:page;mso-height-relative:page;" coordsize="21600,21600" o:gfxdata="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KywljYAAAACAEAAA8AAAAAAAAAAQAgAAAAIgAAAGRycy9kb3ducmV2LnhtbFBL&#10;AQIUABQAAAAIAIdO4kDrTelp9gEAAOwDAAAOAAAAAAAAAAEAIAAAACcBAABkcnMvZTJvRG9jLnht&#10;bFBLBQYAAAAABgAGAFkBAACPBQAAAAA=&#10;">
            <v:path/>
            <v:fill focussize="0,0"/>
            <v:stroke joinstyle="miter"/>
            <v:imagedata o:title=""/>
            <o:lock v:ext="edit"/>
            <v:textbox>
              <w:txbxContent>
                <w:p>
                  <w:pPr>
                    <w:jc w:val="center"/>
                  </w:pPr>
                  <w:r>
                    <w:rPr>
                      <w:rFonts w:hint="eastAsia"/>
                    </w:rPr>
                    <w:t>受理</w:t>
                  </w:r>
                </w:p>
              </w:txbxContent>
            </v:textbox>
          </v:shape>
        </w:pict>
      </w:r>
    </w:p>
    <w:p>
      <w:pPr>
        <w:pStyle w:val="9"/>
        <w:spacing w:line="520" w:lineRule="exact"/>
        <w:ind w:left="720" w:firstLine="0" w:firstLineChars="0"/>
        <w:rPr>
          <w:rFonts w:ascii="仿宋" w:hAnsi="仿宋" w:eastAsia="仿宋" w:cs="仿宋"/>
          <w:sz w:val="32"/>
          <w:szCs w:val="32"/>
        </w:rPr>
      </w:pPr>
      <w:r>
        <w:rPr>
          <w:rFonts w:ascii="仿宋" w:hAnsi="仿宋" w:eastAsia="仿宋" w:cs="仿宋"/>
          <w:sz w:val="32"/>
          <w:szCs w:val="32"/>
        </w:rPr>
        <w:pict>
          <v:line id="直线 14" o:spid="_x0000_s2059" o:spt="20" style="position:absolute;left:0pt;margin-left:247.2pt;margin-top:7.9pt;height:27pt;width:0.05pt;z-index:251965440;mso-width-relative:page;mso-height-relative:page;" coordsize="21600,21600" o:gfxdata="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xRFNJ2QAAAAkBAAAPAAAAAAAAAAEA&#10;IAAAACIAAABkcnMvZG93bnJldi54bWxQSwECFAAUAAAACACHTuJAtjeoj9UBAACRAwAADgAAAAAA&#10;AAABACAAAAAoAQAAZHJzL2Uyb0RvYy54bWxQSwUGAAAAAAYABgBZAQAAbwUAAAAA&#10;">
            <v:path arrowok="t"/>
            <v:fill focussize="0,0"/>
            <v:stroke endarrow="open"/>
            <v:imagedata o:title=""/>
            <o:lock v:ext="edit"/>
          </v:line>
        </w:pict>
      </w:r>
      <w:r>
        <w:rPr>
          <w:rFonts w:ascii="仿宋" w:hAnsi="仿宋" w:eastAsia="仿宋" w:cs="仿宋"/>
          <w:sz w:val="32"/>
          <w:szCs w:val="32"/>
        </w:rPr>
        <w:pict>
          <v:line id="直线 9" o:spid="_x0000_s2058" o:spt="20" style="position:absolute;left:0pt;margin-left:63.45pt;margin-top:7.9pt;height:27pt;width:0.05pt;z-index:251701248;mso-width-relative:page;mso-height-relative:page;" coordsize="21600,21600" o:gfxdata="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nkisnYAAAACQEA&#10;AA8AAAAAAAAAAQAgAAAAIgAAAGRycy9kb3ducmV2LnhtbFBLAQIUABQAAAAIAIdO4kC3tifi4QEA&#10;AJwDAAAOAAAAAAAAAAEAIAAAACcBAABkcnMvZTJvRG9jLnhtbFBLBQYAAAAABgAGAFkBAAB6BQAA&#10;AAA=&#10;">
            <v:path arrowok="t"/>
            <v:fill focussize="0,0"/>
            <v:stroke endarrow="open"/>
            <v:imagedata o:title=""/>
            <o:lock v:ext="edit"/>
          </v:line>
        </w:pict>
      </w:r>
    </w:p>
    <w:p>
      <w:pPr>
        <w:pStyle w:val="9"/>
        <w:spacing w:line="520" w:lineRule="exact"/>
        <w:ind w:left="720" w:firstLine="0" w:firstLineChars="0"/>
        <w:rPr>
          <w:rFonts w:ascii="仿宋" w:hAnsi="仿宋" w:eastAsia="仿宋" w:cs="仿宋"/>
          <w:sz w:val="32"/>
          <w:szCs w:val="32"/>
        </w:rPr>
      </w:pPr>
      <w:r>
        <w:rPr>
          <w:rFonts w:ascii="仿宋" w:hAnsi="仿宋" w:eastAsia="仿宋" w:cs="仿宋"/>
          <w:sz w:val="32"/>
          <w:szCs w:val="32"/>
        </w:rPr>
        <w:pict>
          <v:line id="直线 11" o:spid="_x0000_s2057" o:spt="20" style="position:absolute;left:0pt;margin-left:63.45pt;margin-top:29.95pt;height:23.25pt;width:0.05pt;z-index:251745280;mso-width-relative:page;mso-height-relative:page;" coordsize="21600,21600" o:gfxdata="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6InnLtkAAAAKAQAADwAAAAAAAAABACAAAAAi&#10;AAAAZHJzL2Rvd25yZXYueG1sUEsBAhQAFAAAAAgAh07iQLOQ17fQAQAAkQMAAA4AAAAAAAAAAQAg&#10;AAAAKAEAAGRycy9lMm9Eb2MueG1sUEsFBgAAAAAGAAYAWQEAAGoFAAAAAA==&#10;">
            <v:path arrowok="t"/>
            <v:fill focussize="0,0"/>
            <v:stroke endarrow="open"/>
            <v:imagedata o:title=""/>
            <o:lock v:ext="edit"/>
          </v:line>
        </w:pict>
      </w:r>
      <w:r>
        <w:rPr>
          <w:rFonts w:ascii="仿宋" w:hAnsi="仿宋" w:eastAsia="仿宋" w:cs="仿宋"/>
          <w:sz w:val="32"/>
          <w:szCs w:val="32"/>
        </w:rPr>
        <w:pict>
          <v:shape id="_x0000_s2056" o:spid="_x0000_s2056" o:spt="109" type="#_x0000_t109" style="position:absolute;left:0pt;margin-left:211.1pt;margin-top:4.35pt;height:26.25pt;width:74.35pt;z-index:251668480;mso-width-relative:page;mso-height-relative:page;" coordsize="21600,21600" o:gfxdata="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z4DLK2QAAAAgBAAAPAAAAAAAAAAEAIAAAACIAAABkcnMvZG93bnJldi54&#10;bWxQSwECFAAUAAAACACHTuJAu+V0zPkBAADsAwAADgAAAAAAAAABACAAAAAoAQAAZHJzL2Uyb0Rv&#10;Yy54bWxQSwUGAAAAAAYABgBZAQAAkwUAAAAA&#10;">
            <v:path/>
            <v:fill focussize="0,0"/>
            <v:stroke joinstyle="miter"/>
            <v:imagedata o:title=""/>
            <o:lock v:ext="edit"/>
            <v:textbox>
              <w:txbxContent>
                <w:p>
                  <w:pPr>
                    <w:jc w:val="center"/>
                  </w:pPr>
                  <w:r>
                    <w:rPr>
                      <w:rFonts w:hint="eastAsia"/>
                    </w:rPr>
                    <w:t>告知</w:t>
                  </w:r>
                </w:p>
              </w:txbxContent>
            </v:textbox>
          </v:shape>
        </w:pict>
      </w:r>
      <w:r>
        <w:rPr>
          <w:rFonts w:ascii="仿宋" w:hAnsi="仿宋" w:eastAsia="仿宋" w:cs="仿宋"/>
          <w:sz w:val="32"/>
          <w:szCs w:val="32"/>
        </w:rPr>
        <w:pict>
          <v:shape id="_x0000_s2055" o:spid="_x0000_s2055" o:spt="109" type="#_x0000_t109" style="position:absolute;left:0pt;margin-left:27.35pt;margin-top:3.6pt;height:26.25pt;width:74.35pt;z-index:251665408;mso-width-relative:page;mso-height-relative:page;" coordsize="21600,21600" o:gfxdata="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Hi/dd1gAAAAcBAAAPAAAAAAAAAAEAIAAAACIAAABkcnMvZG93bnJldi54bWxQSwEC&#10;FAAUAAAACACHTuJA7n8D0vYBAADsAwAADgAAAAAAAAABACAAAAAlAQAAZHJzL2Uyb0RvYy54bWxQ&#10;SwUGAAAAAAYABgBZAQAAjQUAAAAA&#10;">
            <v:path/>
            <v:fill focussize="0,0"/>
            <v:stroke joinstyle="miter"/>
            <v:imagedata o:title=""/>
            <o:lock v:ext="edit"/>
            <v:textbox>
              <w:txbxContent>
                <w:p>
                  <w:pPr>
                    <w:jc w:val="center"/>
                  </w:pPr>
                  <w:r>
                    <w:rPr>
                      <w:rFonts w:hint="eastAsia"/>
                    </w:rPr>
                    <w:t>审查</w:t>
                  </w:r>
                </w:p>
              </w:txbxContent>
            </v:textbox>
          </v:shape>
        </w:pict>
      </w:r>
    </w:p>
    <w:p>
      <w:pPr>
        <w:pStyle w:val="9"/>
        <w:spacing w:line="520" w:lineRule="exact"/>
        <w:ind w:left="720" w:firstLine="0" w:firstLineChars="0"/>
        <w:rPr>
          <w:rFonts w:ascii="仿宋" w:hAnsi="仿宋" w:eastAsia="仿宋" w:cs="仿宋"/>
          <w:sz w:val="32"/>
          <w:szCs w:val="32"/>
        </w:rPr>
      </w:pPr>
      <w:r>
        <w:rPr>
          <w:rFonts w:ascii="仿宋" w:hAnsi="仿宋" w:eastAsia="仿宋" w:cs="仿宋"/>
          <w:sz w:val="32"/>
          <w:szCs w:val="32"/>
        </w:rPr>
        <w:pict>
          <v:shape id="自选图形 6" o:spid="_x0000_s2054" o:spt="109" type="#_x0000_t109" style="position:absolute;left:0pt;margin-left:27.35pt;margin-top:21.15pt;height:26.25pt;width:74.35pt;z-index:251671552;mso-width-relative:page;mso-height-relative:page;" coordsize="21600,21600" o:gfxdata="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kNtq3YAAAACAEAAA8AAAAAAAAAAQAgAAAAIgAAAGRycy9kb3ducmV2LnhtbFBL&#10;AQIUABQAAAAIAIdO4kAJ9fqQ9gEAAOwDAAAOAAAAAAAAAAEAIAAAACcBAABkcnMvZTJvRG9jLnht&#10;bFBLBQYAAAAABgAGAFkBAACPBQAAAAA=&#10;">
            <v:path/>
            <v:fill focussize="0,0"/>
            <v:stroke joinstyle="miter"/>
            <v:imagedata o:title=""/>
            <o:lock v:ext="edit"/>
            <v:textbox>
              <w:txbxContent>
                <w:p>
                  <w:pPr>
                    <w:jc w:val="center"/>
                  </w:pPr>
                  <w:r>
                    <w:rPr>
                      <w:rFonts w:hint="eastAsia"/>
                    </w:rPr>
                    <w:t>审核</w:t>
                  </w:r>
                </w:p>
              </w:txbxContent>
            </v:textbox>
          </v:shape>
        </w:pict>
      </w:r>
    </w:p>
    <w:p>
      <w:pPr>
        <w:pStyle w:val="9"/>
        <w:spacing w:line="520" w:lineRule="exact"/>
        <w:ind w:left="720" w:firstLine="0" w:firstLineChars="0"/>
        <w:rPr>
          <w:rFonts w:ascii="仿宋" w:hAnsi="仿宋" w:eastAsia="仿宋" w:cs="仿宋"/>
          <w:sz w:val="32"/>
          <w:szCs w:val="32"/>
        </w:rPr>
      </w:pPr>
      <w:r>
        <w:rPr>
          <w:rFonts w:ascii="仿宋" w:hAnsi="仿宋" w:eastAsia="仿宋" w:cs="仿宋"/>
          <w:sz w:val="32"/>
          <w:szCs w:val="32"/>
        </w:rPr>
        <w:pict>
          <v:line id="直线 12" o:spid="_x0000_s2053" o:spt="20" style="position:absolute;left:0pt;margin-left:64.2pt;margin-top:14.8pt;height:23.25pt;width:0.05pt;z-index:251833344;mso-width-relative:page;mso-height-relative:page;" coordsize="21600,21600" o:gfxdata="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W7FLf2QAAAAkBAAAPAAAAAAAAAAEAIAAA&#10;ACIAAABkcnMvZG93bnJldi54bWxQSwECFAAUAAAACACHTuJAh/xKstIBAACRAwAADgAAAAAAAAAB&#10;ACAAAAAoAQAAZHJzL2Uyb0RvYy54bWxQSwUGAAAAAAYABgBZAQAAbAUAAAAA&#10;">
            <v:path arrowok="t"/>
            <v:fill focussize="0,0"/>
            <v:stroke endarrow="open"/>
            <v:imagedata o:title=""/>
            <o:lock v:ext="edit"/>
          </v:line>
        </w:pict>
      </w:r>
    </w:p>
    <w:p>
      <w:pPr>
        <w:pStyle w:val="9"/>
        <w:spacing w:line="520" w:lineRule="exact"/>
        <w:ind w:left="720" w:firstLine="0" w:firstLineChars="0"/>
        <w:rPr>
          <w:rFonts w:ascii="仿宋" w:hAnsi="仿宋" w:eastAsia="仿宋" w:cs="仿宋"/>
          <w:sz w:val="32"/>
          <w:szCs w:val="32"/>
        </w:rPr>
      </w:pPr>
      <w:r>
        <w:rPr>
          <w:rFonts w:ascii="仿宋" w:hAnsi="仿宋" w:eastAsia="仿宋" w:cs="仿宋"/>
          <w:sz w:val="32"/>
          <w:szCs w:val="32"/>
        </w:rPr>
        <w:pict>
          <v:line id="直线 13" o:spid="_x0000_s2052" o:spt="20" style="position:absolute;left:0pt;margin-left:65.7pt;margin-top:30.85pt;height:20.3pt;width:0.05pt;z-index:251921408;mso-width-relative:page;mso-height-relative:page;" coordsize="21600,21600" o:gfxdata="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T7Bh3aAAAACgEAAA8AAAAAAAAA&#10;AQAgAAAAIgAAAGRycy9kb3ducmV2LnhtbFBLAQIUABQAAAAIAIdO4kD18UAT1gEAAJEDAAAOAAAA&#10;AAAAAAEAIAAAACkBAABkcnMvZTJvRG9jLnhtbFBLBQYAAAAABgAGAFkBAABxBQAAAAA=&#10;">
            <v:path arrowok="t"/>
            <v:fill focussize="0,0"/>
            <v:stroke endarrow="open"/>
            <v:imagedata o:title=""/>
            <o:lock v:ext="edit"/>
          </v:line>
        </w:pict>
      </w:r>
      <w:r>
        <w:rPr>
          <w:rFonts w:ascii="仿宋" w:hAnsi="仿宋" w:eastAsia="仿宋" w:cs="仿宋"/>
          <w:sz w:val="32"/>
          <w:szCs w:val="32"/>
        </w:rPr>
        <w:pict>
          <v:shape id="自选图形 7" o:spid="_x0000_s2051" o:spt="109" type="#_x0000_t109" style="position:absolute;left:0pt;margin-left:28.1pt;margin-top:5.25pt;height:26.25pt;width:74.35pt;z-index:251685888;mso-width-relative:page;mso-height-relative:page;" coordsize="21600,21600" o:gfxdata="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U8vBvYAAAACAEAAA8AAAAAAAAAAQAgAAAAIgAAAGRycy9kb3ducmV2LnhtbFBL&#10;AQIUABQAAAAIAIdO4kBcb42O9gEAAOwDAAAOAAAAAAAAAAEAIAAAACcBAABkcnMvZTJvRG9jLnht&#10;bFBLBQYAAAAABgAGAFkBAACPBQAAAAA=&#10;">
            <v:path/>
            <v:fill focussize="0,0"/>
            <v:stroke joinstyle="miter"/>
            <v:imagedata o:title=""/>
            <o:lock v:ext="edit"/>
            <v:textbox>
              <w:txbxContent>
                <w:p>
                  <w:pPr>
                    <w:jc w:val="center"/>
                  </w:pPr>
                  <w:r>
                    <w:rPr>
                      <w:rFonts w:hint="eastAsia"/>
                    </w:rPr>
                    <w:t>公示</w:t>
                  </w:r>
                </w:p>
              </w:txbxContent>
            </v:textbox>
          </v:shape>
        </w:pict>
      </w:r>
    </w:p>
    <w:p>
      <w:pPr>
        <w:pStyle w:val="9"/>
        <w:spacing w:line="520" w:lineRule="exact"/>
        <w:ind w:left="720" w:firstLine="0" w:firstLineChars="0"/>
        <w:rPr>
          <w:rFonts w:ascii="仿宋" w:hAnsi="仿宋" w:eastAsia="仿宋" w:cs="仿宋"/>
          <w:sz w:val="32"/>
          <w:szCs w:val="32"/>
        </w:rPr>
      </w:pPr>
      <w:r>
        <w:rPr>
          <w:rFonts w:ascii="仿宋" w:hAnsi="仿宋" w:eastAsia="仿宋" w:cs="仿宋"/>
          <w:sz w:val="32"/>
          <w:szCs w:val="32"/>
        </w:rPr>
        <w:pict>
          <v:shape id="自选图形 8" o:spid="_x0000_s2050" o:spt="109" type="#_x0000_t109" style="position:absolute;left:0pt;margin-left:15.35pt;margin-top:19.05pt;height:26.25pt;width:99.8pt;z-index:251700224;mso-width-relative:page;mso-height-relative:page;" coordsize="21600,21600" o:gfxdata="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1+dXb2AAAAAgBAAAPAAAAAAAAAAEAIAAAACIAAABk&#10;cnMvZG93bnJldi54bWxQSwECFAAUAAAACACHTuJANWwUCwYCAAAFBAAADgAAAAAAAAABACAAAAAn&#10;AQAAZHJzL2Uyb0RvYy54bWxQSwUGAAAAAAYABgBZAQAAnwUAAAAA&#10;">
            <v:path/>
            <v:fill focussize="0,0"/>
            <v:stroke joinstyle="miter"/>
            <v:imagedata o:title=""/>
            <o:lock v:ext="edit"/>
            <v:textbox>
              <w:txbxContent>
                <w:p>
                  <w:pPr>
                    <w:jc w:val="center"/>
                  </w:pPr>
                  <w:r>
                    <w:rPr>
                      <w:rFonts w:hint="eastAsia"/>
                    </w:rPr>
                    <w:t>决定（颁发证书）</w:t>
                  </w:r>
                </w:p>
              </w:txbxContent>
            </v:textbox>
          </v:shape>
        </w:pict>
      </w:r>
    </w:p>
    <w:p>
      <w:pPr>
        <w:pStyle w:val="9"/>
        <w:spacing w:line="520" w:lineRule="exact"/>
        <w:ind w:firstLine="0" w:firstLineChars="0"/>
        <w:rPr>
          <w:rFonts w:ascii="仿宋" w:hAnsi="仿宋" w:eastAsia="仿宋" w:cs="仿宋"/>
          <w:sz w:val="32"/>
          <w:szCs w:val="32"/>
        </w:rPr>
      </w:pPr>
    </w:p>
    <w:p>
      <w:pPr>
        <w:pStyle w:val="9"/>
        <w:spacing w:line="520" w:lineRule="exact"/>
        <w:ind w:left="720" w:firstLine="0" w:firstLineChars="0"/>
        <w:rPr>
          <w:rFonts w:ascii="仿宋" w:hAnsi="仿宋" w:eastAsia="仿宋" w:cs="仿宋"/>
          <w:sz w:val="32"/>
          <w:szCs w:val="32"/>
        </w:rPr>
      </w:pPr>
      <w:r>
        <w:rPr>
          <w:rFonts w:hint="eastAsia" w:ascii="仿宋" w:hAnsi="仿宋" w:eastAsia="仿宋" w:cs="仿宋"/>
          <w:sz w:val="32"/>
          <w:szCs w:val="32"/>
        </w:rPr>
        <w:t>（二）办理程序</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1.申请：由建筑施工企业向双鸭山市住房和城乡建设局行政审批中心受理窗口提交建筑业企业安全生产许可证申报材料。</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2.受理：由双鸭山市住房和城乡建设局行政审批中心受理窗口工作人员依据有关规定做出受理或不予受理告知书（不予受理应当告知理由）。</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3.审查：由双鸭山市住房和城乡建设局驻行政批中心两名以上相关工作人员依据有关规定对申请人申报的材料进行审查。</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4.审核：受理窗口将审查合格的申报材料，报主管领导进行审核。</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公示：由双鸭山市住房和城乡建设局行政审批中心受理窗口将准予行政许可或不准予行政许可的决定书在双鸭山市政府网站进行公示。在公示期内受理投诉人对审查意见的投诉和申请人对审查意见的申诉。向审查不合格的申请人返还申报材料。</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6.决定：由双鸭山市住房和城乡建设局依据有关规定做出准予行政确认或不准予行政确认的决定。对准予行政确认的建筑施工企业颁发《安全生产许可证》。</w:t>
      </w:r>
    </w:p>
    <w:p>
      <w:pPr>
        <w:pStyle w:val="9"/>
        <w:spacing w:line="520" w:lineRule="exact"/>
        <w:ind w:firstLine="0" w:firstLineChars="0"/>
        <w:rPr>
          <w:rFonts w:ascii="黑体" w:hAnsi="黑体" w:eastAsia="黑体" w:cs="黑体"/>
          <w:sz w:val="32"/>
          <w:szCs w:val="32"/>
        </w:rPr>
      </w:pPr>
      <w:r>
        <w:rPr>
          <w:rFonts w:hint="eastAsia" w:ascii="黑体" w:hAnsi="黑体" w:eastAsia="黑体" w:cs="黑体"/>
          <w:sz w:val="32"/>
          <w:szCs w:val="32"/>
        </w:rPr>
        <w:t>十、办理时限</w:t>
      </w:r>
    </w:p>
    <w:p>
      <w:pPr>
        <w:pStyle w:val="9"/>
        <w:spacing w:line="520" w:lineRule="exact"/>
        <w:ind w:firstLine="640"/>
        <w:rPr>
          <w:rFonts w:ascii="仿宋" w:hAnsi="仿宋" w:eastAsia="仿宋" w:cs="仿宋"/>
          <w:sz w:val="32"/>
          <w:szCs w:val="32"/>
        </w:rPr>
      </w:pPr>
      <w:r>
        <w:rPr>
          <w:rFonts w:hint="eastAsia" w:ascii="仿宋" w:hAnsi="仿宋" w:eastAsia="仿宋" w:cs="仿宋"/>
          <w:sz w:val="32"/>
          <w:szCs w:val="32"/>
        </w:rPr>
        <w:t xml:space="preserve">（一）法定时限：自受理之日起15个工作日内完成审查，公示审查意见，公示时间为5个工作日。                        </w:t>
      </w:r>
    </w:p>
    <w:p>
      <w:pPr>
        <w:spacing w:line="520" w:lineRule="exact"/>
        <w:ind w:firstLine="480" w:firstLineChars="150"/>
        <w:rPr>
          <w:rFonts w:ascii="仿宋" w:hAnsi="仿宋" w:eastAsia="仿宋" w:cs="仿宋"/>
          <w:sz w:val="32"/>
          <w:szCs w:val="32"/>
        </w:rPr>
      </w:pPr>
      <w:r>
        <w:rPr>
          <w:rFonts w:hint="eastAsia" w:ascii="仿宋" w:hAnsi="仿宋" w:eastAsia="仿宋" w:cs="仿宋"/>
          <w:sz w:val="32"/>
          <w:szCs w:val="32"/>
        </w:rPr>
        <w:t>（二）承诺时限：</w:t>
      </w:r>
    </w:p>
    <w:p>
      <w:pPr>
        <w:spacing w:line="520" w:lineRule="exact"/>
        <w:ind w:firstLine="480" w:firstLineChars="150"/>
        <w:rPr>
          <w:rFonts w:ascii="仿宋" w:hAnsi="仿宋" w:eastAsia="仿宋" w:cs="仿宋"/>
          <w:sz w:val="32"/>
          <w:szCs w:val="32"/>
        </w:rPr>
      </w:pPr>
      <w:r>
        <w:rPr>
          <w:rFonts w:hint="eastAsia" w:ascii="仿宋" w:hAnsi="仿宋" w:eastAsia="仿宋" w:cs="仿宋"/>
          <w:sz w:val="32"/>
          <w:szCs w:val="32"/>
        </w:rPr>
        <w:t>1、新办：自受理之日起15个工作日内完成审查，公示审查意见，公示时间为5个工作日。</w:t>
      </w:r>
    </w:p>
    <w:p>
      <w:pPr>
        <w:spacing w:line="520" w:lineRule="exact"/>
        <w:ind w:firstLine="480" w:firstLineChars="150"/>
        <w:rPr>
          <w:rFonts w:ascii="仿宋" w:hAnsi="仿宋" w:eastAsia="仿宋" w:cs="仿宋"/>
          <w:sz w:val="32"/>
          <w:szCs w:val="32"/>
        </w:rPr>
      </w:pPr>
      <w:r>
        <w:rPr>
          <w:rFonts w:hint="eastAsia" w:ascii="仿宋" w:hAnsi="仿宋" w:eastAsia="仿宋" w:cs="仿宋"/>
          <w:sz w:val="32"/>
          <w:szCs w:val="32"/>
        </w:rPr>
        <w:t>2、延续变更：符合审批要求，即时办结。</w:t>
      </w:r>
    </w:p>
    <w:p>
      <w:pPr>
        <w:spacing w:line="520" w:lineRule="exact"/>
        <w:rPr>
          <w:rFonts w:ascii="黑体" w:hAnsi="黑体" w:eastAsia="黑体" w:cs="黑体"/>
          <w:sz w:val="32"/>
          <w:szCs w:val="32"/>
        </w:rPr>
      </w:pPr>
      <w:r>
        <w:rPr>
          <w:rFonts w:hint="eastAsia" w:ascii="黑体" w:hAnsi="黑体" w:eastAsia="黑体" w:cs="黑体"/>
          <w:sz w:val="32"/>
          <w:szCs w:val="32"/>
        </w:rPr>
        <w:t>十一、收费依据及标准</w:t>
      </w:r>
    </w:p>
    <w:p>
      <w:pPr>
        <w:spacing w:line="520" w:lineRule="exact"/>
        <w:ind w:firstLine="960" w:firstLineChars="300"/>
        <w:rPr>
          <w:rFonts w:ascii="仿宋" w:hAnsi="仿宋" w:eastAsia="仿宋" w:cs="仿宋"/>
          <w:sz w:val="32"/>
          <w:szCs w:val="32"/>
        </w:rPr>
      </w:pPr>
      <w:r>
        <w:rPr>
          <w:rFonts w:hint="eastAsia" w:ascii="仿宋" w:hAnsi="仿宋" w:eastAsia="仿宋" w:cs="仿宋"/>
          <w:sz w:val="32"/>
          <w:szCs w:val="32"/>
        </w:rPr>
        <w:t>无</w:t>
      </w:r>
    </w:p>
    <w:p>
      <w:pPr>
        <w:spacing w:line="520" w:lineRule="exact"/>
        <w:rPr>
          <w:rFonts w:ascii="黑体" w:hAnsi="黑体" w:eastAsia="黑体" w:cs="黑体"/>
          <w:sz w:val="32"/>
          <w:szCs w:val="32"/>
        </w:rPr>
      </w:pPr>
      <w:r>
        <w:rPr>
          <w:rFonts w:hint="eastAsia" w:ascii="黑体" w:hAnsi="黑体" w:eastAsia="黑体" w:cs="黑体"/>
          <w:sz w:val="32"/>
          <w:szCs w:val="32"/>
        </w:rPr>
        <w:t>十二、结果送达</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自受理之日起20个工作日后，现场取证。</w:t>
      </w:r>
    </w:p>
    <w:p>
      <w:pPr>
        <w:spacing w:line="520" w:lineRule="exact"/>
        <w:rPr>
          <w:rFonts w:ascii="黑体" w:hAnsi="黑体" w:eastAsia="黑体" w:cs="黑体"/>
          <w:sz w:val="32"/>
          <w:szCs w:val="32"/>
        </w:rPr>
      </w:pPr>
      <w:r>
        <w:rPr>
          <w:rFonts w:hint="eastAsia" w:ascii="黑体" w:hAnsi="黑体" w:eastAsia="黑体" w:cs="黑体"/>
          <w:sz w:val="32"/>
          <w:szCs w:val="32"/>
        </w:rPr>
        <w:t>十三、咨询方式</w:t>
      </w:r>
    </w:p>
    <w:p>
      <w:pPr>
        <w:pStyle w:val="9"/>
        <w:spacing w:line="520" w:lineRule="exact"/>
        <w:ind w:firstLine="640"/>
        <w:rPr>
          <w:rFonts w:ascii="仿宋" w:hAnsi="仿宋" w:eastAsia="仿宋" w:cs="仿宋"/>
          <w:sz w:val="32"/>
          <w:szCs w:val="32"/>
        </w:rPr>
      </w:pPr>
      <w:r>
        <w:rPr>
          <w:rFonts w:hint="eastAsia" w:ascii="仿宋" w:hAnsi="仿宋" w:eastAsia="仿宋" w:cs="仿宋"/>
          <w:sz w:val="32"/>
          <w:szCs w:val="32"/>
        </w:rPr>
        <w:t>（一）现场咨询：双鸭山市行政审批中心一楼双鸭山市住建局窗口。</w:t>
      </w:r>
    </w:p>
    <w:p>
      <w:pPr>
        <w:pStyle w:val="9"/>
        <w:spacing w:line="520" w:lineRule="exact"/>
        <w:ind w:firstLine="640"/>
        <w:rPr>
          <w:rFonts w:ascii="仿宋" w:hAnsi="仿宋" w:eastAsia="仿宋" w:cs="仿宋"/>
          <w:sz w:val="32"/>
          <w:szCs w:val="32"/>
        </w:rPr>
      </w:pPr>
      <w:r>
        <w:rPr>
          <w:rFonts w:hint="eastAsia" w:ascii="仿宋" w:hAnsi="仿宋" w:eastAsia="仿宋" w:cs="仿宋"/>
          <w:sz w:val="32"/>
          <w:szCs w:val="32"/>
        </w:rPr>
        <w:t>（二）电话咨询：0469-4472038</w:t>
      </w:r>
    </w:p>
    <w:p>
      <w:pPr>
        <w:spacing w:line="520" w:lineRule="exact"/>
        <w:rPr>
          <w:rFonts w:ascii="黑体" w:hAnsi="黑体" w:eastAsia="黑体" w:cs="黑体"/>
          <w:sz w:val="32"/>
          <w:szCs w:val="32"/>
        </w:rPr>
      </w:pPr>
      <w:r>
        <w:rPr>
          <w:rFonts w:hint="eastAsia" w:ascii="黑体" w:hAnsi="黑体" w:eastAsia="黑体" w:cs="黑体"/>
          <w:sz w:val="32"/>
          <w:szCs w:val="32"/>
        </w:rPr>
        <w:t>十四、监督投诉渠道</w:t>
      </w:r>
    </w:p>
    <w:p>
      <w:pPr>
        <w:spacing w:line="520" w:lineRule="exact"/>
        <w:ind w:firstLine="960" w:firstLineChars="300"/>
        <w:rPr>
          <w:rFonts w:ascii="仿宋" w:hAnsi="仿宋" w:eastAsia="仿宋" w:cs="仿宋"/>
          <w:sz w:val="32"/>
          <w:szCs w:val="32"/>
        </w:rPr>
      </w:pPr>
      <w:r>
        <w:rPr>
          <w:rFonts w:hint="eastAsia" w:ascii="仿宋" w:hAnsi="仿宋" w:eastAsia="仿宋" w:cs="仿宋"/>
          <w:sz w:val="32"/>
          <w:szCs w:val="32"/>
        </w:rPr>
        <w:t>电话监督投诉：审批中心监督考核科：0469-4472005；</w:t>
      </w:r>
    </w:p>
    <w:p>
      <w:pPr>
        <w:spacing w:line="520" w:lineRule="exact"/>
        <w:rPr>
          <w:rFonts w:ascii="仿宋" w:hAnsi="仿宋" w:eastAsia="仿宋" w:cs="仿宋"/>
          <w:sz w:val="32"/>
          <w:szCs w:val="32"/>
        </w:rPr>
      </w:pPr>
      <w:r>
        <w:rPr>
          <w:rFonts w:hint="eastAsia" w:ascii="仿宋" w:hAnsi="仿宋" w:eastAsia="仿宋" w:cs="仿宋"/>
          <w:sz w:val="32"/>
          <w:szCs w:val="32"/>
        </w:rPr>
        <w:t>住建局相关投诉电话：0469-4284236。</w:t>
      </w:r>
    </w:p>
    <w:p>
      <w:pPr>
        <w:spacing w:line="520" w:lineRule="exact"/>
        <w:rPr>
          <w:rFonts w:ascii="黑体" w:hAnsi="黑体" w:eastAsia="黑体" w:cs="黑体"/>
          <w:sz w:val="32"/>
          <w:szCs w:val="32"/>
        </w:rPr>
      </w:pPr>
      <w:r>
        <w:rPr>
          <w:rFonts w:hint="eastAsia" w:ascii="黑体" w:hAnsi="黑体" w:eastAsia="黑体" w:cs="黑体"/>
          <w:sz w:val="32"/>
          <w:szCs w:val="32"/>
        </w:rPr>
        <w:t>十五、办理地址和时间</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（一）地址：双鸭山市尖山区站前路226号，双鸭山市行政审批中心一楼双鸭山市住建局窗口。</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（二）时间：周一至周五；上午8：30-11：30；下午13：30-16：30 。</w:t>
      </w:r>
    </w:p>
    <w:p>
      <w:pPr>
        <w:spacing w:line="520" w:lineRule="exact"/>
        <w:rPr>
          <w:rFonts w:ascii="黑体" w:hAnsi="黑体" w:eastAsia="黑体" w:cs="黑体"/>
          <w:sz w:val="32"/>
          <w:szCs w:val="32"/>
        </w:rPr>
      </w:pPr>
      <w:r>
        <w:rPr>
          <w:rFonts w:hint="eastAsia" w:ascii="黑体" w:hAnsi="黑体" w:eastAsia="黑体" w:cs="黑体"/>
          <w:sz w:val="32"/>
          <w:szCs w:val="32"/>
        </w:rPr>
        <w:t>十六、办理进程和结果查询</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（一）办理进程查询方式</w:t>
      </w:r>
    </w:p>
    <w:p>
      <w:pPr>
        <w:pStyle w:val="9"/>
        <w:spacing w:line="520" w:lineRule="exact"/>
        <w:ind w:firstLine="640"/>
        <w:rPr>
          <w:rFonts w:ascii="仿宋" w:hAnsi="仿宋" w:eastAsia="仿宋" w:cs="仿宋"/>
          <w:sz w:val="32"/>
          <w:szCs w:val="32"/>
        </w:rPr>
      </w:pPr>
      <w:r>
        <w:rPr>
          <w:rFonts w:hint="eastAsia" w:ascii="仿宋" w:hAnsi="仿宋" w:eastAsia="仿宋" w:cs="仿宋"/>
          <w:sz w:val="32"/>
          <w:szCs w:val="32"/>
        </w:rPr>
        <w:t>1、现场查询：双鸭山市行政审批中心一楼大厅住建局窗口。</w:t>
      </w:r>
    </w:p>
    <w:p>
      <w:pPr>
        <w:pStyle w:val="9"/>
        <w:spacing w:line="520" w:lineRule="exact"/>
        <w:ind w:firstLine="640"/>
        <w:rPr>
          <w:rFonts w:ascii="仿宋" w:hAnsi="仿宋" w:eastAsia="仿宋" w:cs="仿宋"/>
          <w:sz w:val="32"/>
          <w:szCs w:val="32"/>
        </w:rPr>
      </w:pPr>
      <w:r>
        <w:rPr>
          <w:rFonts w:hint="eastAsia" w:ascii="仿宋" w:hAnsi="仿宋" w:eastAsia="仿宋" w:cs="仿宋"/>
          <w:sz w:val="32"/>
          <w:szCs w:val="32"/>
        </w:rPr>
        <w:t>2、电话查询：0469-4472038</w:t>
      </w:r>
    </w:p>
    <w:p>
      <w:pPr>
        <w:pStyle w:val="9"/>
        <w:spacing w:line="520" w:lineRule="exact"/>
        <w:ind w:firstLine="640"/>
        <w:rPr>
          <w:rFonts w:ascii="仿宋" w:hAnsi="仿宋" w:eastAsia="仿宋" w:cs="仿宋"/>
          <w:sz w:val="32"/>
          <w:szCs w:val="32"/>
        </w:rPr>
      </w:pPr>
      <w:r>
        <w:rPr>
          <w:rFonts w:hint="eastAsia" w:ascii="仿宋" w:hAnsi="仿宋" w:eastAsia="仿宋" w:cs="仿宋"/>
          <w:sz w:val="32"/>
          <w:szCs w:val="32"/>
        </w:rPr>
        <w:t>（二）结果公开查询方式</w:t>
      </w:r>
    </w:p>
    <w:p>
      <w:pPr>
        <w:pStyle w:val="9"/>
        <w:spacing w:line="520" w:lineRule="exact"/>
        <w:ind w:firstLine="640"/>
        <w:rPr>
          <w:rFonts w:ascii="仿宋" w:hAnsi="仿宋" w:eastAsia="仿宋" w:cs="仿宋"/>
          <w:sz w:val="32"/>
          <w:szCs w:val="32"/>
        </w:rPr>
      </w:pPr>
      <w:r>
        <w:rPr>
          <w:rFonts w:hint="eastAsia" w:ascii="仿宋" w:hAnsi="仿宋" w:eastAsia="仿宋" w:cs="仿宋"/>
          <w:sz w:val="32"/>
          <w:szCs w:val="32"/>
        </w:rPr>
        <w:t>1、现场查询：双鸭山市行政审批中心一楼大厅住建局窗口。</w:t>
      </w:r>
    </w:p>
    <w:p>
      <w:pPr>
        <w:pStyle w:val="9"/>
        <w:spacing w:line="520" w:lineRule="exact"/>
        <w:ind w:firstLine="640"/>
        <w:rPr>
          <w:rFonts w:ascii="仿宋" w:hAnsi="仿宋" w:eastAsia="仿宋" w:cs="仿宋"/>
          <w:sz w:val="32"/>
          <w:szCs w:val="32"/>
        </w:rPr>
      </w:pPr>
      <w:r>
        <w:rPr>
          <w:rFonts w:hint="eastAsia" w:ascii="仿宋" w:hAnsi="仿宋" w:eastAsia="仿宋" w:cs="仿宋"/>
          <w:sz w:val="32"/>
          <w:szCs w:val="32"/>
        </w:rPr>
        <w:t>2、电话查询：0469-4472038</w:t>
      </w:r>
    </w:p>
    <w:p>
      <w:pPr>
        <w:pStyle w:val="9"/>
        <w:spacing w:line="520" w:lineRule="exact"/>
        <w:ind w:firstLine="640"/>
        <w:rPr>
          <w:sz w:val="28"/>
          <w:szCs w:val="28"/>
        </w:rPr>
      </w:pPr>
      <w:r>
        <w:rPr>
          <w:rFonts w:hint="eastAsia" w:ascii="仿宋" w:hAnsi="仿宋" w:eastAsia="仿宋" w:cs="仿宋"/>
          <w:sz w:val="32"/>
          <w:szCs w:val="32"/>
        </w:rPr>
        <w:t xml:space="preserve">3、网上查询: </w:t>
      </w:r>
      <w:r>
        <w:rPr>
          <w:rFonts w:hint="eastAsia"/>
        </w:rPr>
        <w:t>http://www.shuangyashan.gov.cn/</w:t>
      </w:r>
    </w:p>
    <w:p>
      <w:pPr>
        <w:pStyle w:val="9"/>
        <w:spacing w:line="520" w:lineRule="exact"/>
        <w:ind w:firstLine="640"/>
        <w:rPr>
          <w:rFonts w:ascii="仿宋" w:hAnsi="仿宋" w:eastAsia="仿宋" w:cs="仿宋"/>
          <w:sz w:val="32"/>
          <w:szCs w:val="32"/>
        </w:rPr>
      </w:pPr>
      <w:r>
        <w:rPr>
          <w:rFonts w:hint="eastAsia" w:ascii="仿宋" w:hAnsi="仿宋" w:eastAsia="仿宋" w:cs="仿宋"/>
          <w:sz w:val="32"/>
          <w:szCs w:val="32"/>
        </w:rPr>
        <w:t xml:space="preserve"> </w:t>
      </w:r>
    </w:p>
    <w:p>
      <w:pPr>
        <w:spacing w:line="520" w:lineRule="exact"/>
        <w:ind w:left="840"/>
        <w:rPr>
          <w:rFonts w:ascii="仿宋" w:hAnsi="仿宋" w:eastAsia="仿宋" w:cs="仿宋"/>
          <w:sz w:val="32"/>
          <w:szCs w:val="32"/>
        </w:rPr>
      </w:pPr>
    </w:p>
    <w:p>
      <w:pPr>
        <w:spacing w:line="520" w:lineRule="exact"/>
        <w:ind w:left="84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ind w:firstLine="3052" w:firstLineChars="950"/>
        <w:rPr>
          <w:b/>
          <w:sz w:val="32"/>
          <w:szCs w:val="32"/>
        </w:rPr>
      </w:pPr>
      <w:r>
        <w:rPr>
          <w:rFonts w:hint="eastAsia"/>
          <w:b/>
          <w:sz w:val="32"/>
          <w:szCs w:val="32"/>
        </w:rPr>
        <w:t>业务受理申请表</w:t>
      </w:r>
    </w:p>
    <w:tbl>
      <w:tblPr>
        <w:tblStyle w:val="8"/>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59"/>
        <w:gridCol w:w="1276"/>
        <w:gridCol w:w="1275"/>
        <w:gridCol w:w="142"/>
        <w:gridCol w:w="1559"/>
        <w:gridCol w:w="1145"/>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277" w:type="dxa"/>
          </w:tcPr>
          <w:p>
            <w:pPr>
              <w:jc w:val="center"/>
              <w:rPr>
                <w:b/>
                <w:szCs w:val="21"/>
              </w:rPr>
            </w:pPr>
            <w:r>
              <w:rPr>
                <w:rFonts w:hint="eastAsia"/>
                <w:b/>
                <w:szCs w:val="21"/>
              </w:rPr>
              <w:t>申请单位（或个人）</w:t>
            </w:r>
          </w:p>
        </w:tc>
        <w:tc>
          <w:tcPr>
            <w:tcW w:w="4252" w:type="dxa"/>
            <w:gridSpan w:val="4"/>
            <w:vAlign w:val="center"/>
          </w:tcPr>
          <w:p>
            <w:pPr>
              <w:jc w:val="center"/>
              <w:rPr>
                <w:b/>
                <w:szCs w:val="21"/>
              </w:rPr>
            </w:pPr>
            <w:r>
              <w:rPr>
                <w:rFonts w:hint="eastAsia"/>
              </w:rPr>
              <w:t>×××××××</w:t>
            </w:r>
            <w:r>
              <w:rPr>
                <w:rFonts w:hint="eastAsia"/>
                <w:b/>
                <w:szCs w:val="21"/>
              </w:rPr>
              <w:t>工程有限公司</w:t>
            </w:r>
          </w:p>
        </w:tc>
        <w:tc>
          <w:tcPr>
            <w:tcW w:w="1559" w:type="dxa"/>
            <w:vAlign w:val="center"/>
          </w:tcPr>
          <w:p>
            <w:pPr>
              <w:jc w:val="center"/>
              <w:rPr>
                <w:b/>
                <w:szCs w:val="21"/>
              </w:rPr>
            </w:pPr>
            <w:r>
              <w:rPr>
                <w:rFonts w:hint="eastAsia"/>
                <w:b/>
                <w:szCs w:val="21"/>
              </w:rPr>
              <w:t>统一社会代码</w:t>
            </w:r>
          </w:p>
        </w:tc>
        <w:tc>
          <w:tcPr>
            <w:tcW w:w="2977" w:type="dxa"/>
            <w:gridSpan w:val="2"/>
            <w:vAlign w:val="center"/>
          </w:tcPr>
          <w:p>
            <w:pPr>
              <w:jc w:val="center"/>
              <w:rPr>
                <w:b/>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277" w:type="dxa"/>
          </w:tcPr>
          <w:p>
            <w:pPr>
              <w:jc w:val="center"/>
              <w:rPr>
                <w:b/>
                <w:szCs w:val="21"/>
              </w:rPr>
            </w:pPr>
            <w:r>
              <w:rPr>
                <w:rFonts w:hint="eastAsia"/>
                <w:b/>
                <w:szCs w:val="21"/>
              </w:rPr>
              <w:t>法人代表</w:t>
            </w:r>
          </w:p>
        </w:tc>
        <w:tc>
          <w:tcPr>
            <w:tcW w:w="1559" w:type="dxa"/>
          </w:tcPr>
          <w:p>
            <w:pPr>
              <w:jc w:val="center"/>
              <w:rPr>
                <w:b/>
                <w:szCs w:val="21"/>
              </w:rPr>
            </w:pPr>
            <w:r>
              <w:rPr>
                <w:rFonts w:hint="eastAsia"/>
              </w:rPr>
              <w:t>×××</w:t>
            </w:r>
          </w:p>
        </w:tc>
        <w:tc>
          <w:tcPr>
            <w:tcW w:w="1276" w:type="dxa"/>
          </w:tcPr>
          <w:p>
            <w:pPr>
              <w:jc w:val="center"/>
              <w:rPr>
                <w:b/>
                <w:szCs w:val="21"/>
              </w:rPr>
            </w:pPr>
            <w:r>
              <w:rPr>
                <w:rFonts w:hint="eastAsia"/>
                <w:b/>
                <w:szCs w:val="21"/>
              </w:rPr>
              <w:t>联系电话</w:t>
            </w:r>
          </w:p>
        </w:tc>
        <w:tc>
          <w:tcPr>
            <w:tcW w:w="1417" w:type="dxa"/>
            <w:gridSpan w:val="2"/>
          </w:tcPr>
          <w:p>
            <w:pPr>
              <w:jc w:val="center"/>
              <w:rPr>
                <w:b/>
                <w:szCs w:val="21"/>
              </w:rPr>
            </w:pPr>
            <w:r>
              <w:rPr>
                <w:rFonts w:hint="eastAsia"/>
              </w:rPr>
              <w:t>×××××</w:t>
            </w:r>
          </w:p>
        </w:tc>
        <w:tc>
          <w:tcPr>
            <w:tcW w:w="1559" w:type="dxa"/>
          </w:tcPr>
          <w:p>
            <w:pPr>
              <w:jc w:val="center"/>
              <w:rPr>
                <w:b/>
                <w:szCs w:val="21"/>
              </w:rPr>
            </w:pPr>
            <w:r>
              <w:rPr>
                <w:rFonts w:hint="eastAsia"/>
                <w:b/>
                <w:szCs w:val="21"/>
              </w:rPr>
              <w:t>邮政编码</w:t>
            </w:r>
          </w:p>
        </w:tc>
        <w:tc>
          <w:tcPr>
            <w:tcW w:w="2977" w:type="dxa"/>
            <w:gridSpan w:val="2"/>
          </w:tcPr>
          <w:p>
            <w:pPr>
              <w:jc w:val="center"/>
              <w:rPr>
                <w:b/>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277" w:type="dxa"/>
            <w:vMerge w:val="restart"/>
          </w:tcPr>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r>
              <w:rPr>
                <w:rFonts w:hint="eastAsia"/>
                <w:b/>
                <w:szCs w:val="21"/>
              </w:rPr>
              <w:t>审批管理部门</w:t>
            </w:r>
          </w:p>
        </w:tc>
        <w:tc>
          <w:tcPr>
            <w:tcW w:w="1559" w:type="dxa"/>
            <w:vAlign w:val="center"/>
          </w:tcPr>
          <w:p>
            <w:pPr>
              <w:jc w:val="center"/>
              <w:rPr>
                <w:b/>
                <w:szCs w:val="21"/>
              </w:rPr>
            </w:pPr>
            <w:r>
              <w:rPr>
                <w:rFonts w:hint="eastAsia"/>
                <w:b/>
                <w:szCs w:val="21"/>
              </w:rPr>
              <w:t>部门全称</w:t>
            </w:r>
          </w:p>
        </w:tc>
        <w:tc>
          <w:tcPr>
            <w:tcW w:w="4252" w:type="dxa"/>
            <w:gridSpan w:val="4"/>
            <w:vAlign w:val="center"/>
          </w:tcPr>
          <w:p>
            <w:pPr>
              <w:jc w:val="center"/>
              <w:rPr>
                <w:b/>
                <w:szCs w:val="21"/>
              </w:rPr>
            </w:pPr>
            <w:r>
              <w:rPr>
                <w:rFonts w:hint="eastAsia"/>
                <w:b/>
                <w:szCs w:val="21"/>
              </w:rPr>
              <w:t>双鸭山市住房和城乡建设局</w:t>
            </w:r>
          </w:p>
        </w:tc>
        <w:tc>
          <w:tcPr>
            <w:tcW w:w="1145" w:type="dxa"/>
            <w:vAlign w:val="center"/>
          </w:tcPr>
          <w:p>
            <w:pPr>
              <w:jc w:val="center"/>
              <w:rPr>
                <w:b/>
                <w:szCs w:val="21"/>
              </w:rPr>
            </w:pPr>
            <w:r>
              <w:rPr>
                <w:rFonts w:hint="eastAsia"/>
                <w:b/>
                <w:szCs w:val="21"/>
              </w:rPr>
              <w:t>传真</w:t>
            </w:r>
          </w:p>
        </w:tc>
        <w:tc>
          <w:tcPr>
            <w:tcW w:w="1832" w:type="dxa"/>
            <w:vAlign w:val="center"/>
          </w:tcPr>
          <w:p>
            <w:pPr>
              <w:jc w:val="center"/>
              <w:rPr>
                <w:szCs w:val="21"/>
              </w:rPr>
            </w:pPr>
            <w:r>
              <w:rPr>
                <w:rFonts w:hint="eastAsia"/>
                <w:szCs w:val="21"/>
              </w:rPr>
              <w:t>4472038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277" w:type="dxa"/>
            <w:vMerge w:val="continue"/>
          </w:tcPr>
          <w:p>
            <w:pPr>
              <w:jc w:val="center"/>
              <w:rPr>
                <w:b/>
                <w:szCs w:val="21"/>
              </w:rPr>
            </w:pPr>
          </w:p>
        </w:tc>
        <w:tc>
          <w:tcPr>
            <w:tcW w:w="1559" w:type="dxa"/>
            <w:vAlign w:val="center"/>
          </w:tcPr>
          <w:p>
            <w:pPr>
              <w:jc w:val="center"/>
              <w:rPr>
                <w:b/>
                <w:szCs w:val="21"/>
              </w:rPr>
            </w:pPr>
            <w:r>
              <w:rPr>
                <w:rFonts w:hint="eastAsia"/>
                <w:b/>
                <w:szCs w:val="21"/>
              </w:rPr>
              <w:t>详细地址</w:t>
            </w:r>
          </w:p>
        </w:tc>
        <w:tc>
          <w:tcPr>
            <w:tcW w:w="7229" w:type="dxa"/>
            <w:gridSpan w:val="6"/>
            <w:vAlign w:val="center"/>
          </w:tcPr>
          <w:p>
            <w:pPr>
              <w:jc w:val="center"/>
              <w:rPr>
                <w:b/>
                <w:szCs w:val="21"/>
              </w:rPr>
            </w:pPr>
            <w:r>
              <w:rPr>
                <w:rFonts w:hint="eastAsia"/>
                <w:b/>
                <w:szCs w:val="21"/>
              </w:rPr>
              <w:t>双鸭山市尖山区站前路226号，双鸭山市行政审批中心一楼住建局窗口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277" w:type="dxa"/>
            <w:vMerge w:val="continue"/>
          </w:tcPr>
          <w:p>
            <w:pPr>
              <w:jc w:val="center"/>
              <w:rPr>
                <w:b/>
                <w:szCs w:val="21"/>
              </w:rPr>
            </w:pPr>
          </w:p>
        </w:tc>
        <w:tc>
          <w:tcPr>
            <w:tcW w:w="1559" w:type="dxa"/>
            <w:vAlign w:val="center"/>
          </w:tcPr>
          <w:p>
            <w:pPr>
              <w:jc w:val="center"/>
              <w:rPr>
                <w:b/>
                <w:szCs w:val="21"/>
              </w:rPr>
            </w:pPr>
            <w:r>
              <w:rPr>
                <w:rFonts w:hint="eastAsia"/>
                <w:b/>
                <w:szCs w:val="21"/>
              </w:rPr>
              <w:t>所在区</w:t>
            </w:r>
          </w:p>
        </w:tc>
        <w:tc>
          <w:tcPr>
            <w:tcW w:w="2551" w:type="dxa"/>
            <w:gridSpan w:val="2"/>
            <w:vAlign w:val="center"/>
          </w:tcPr>
          <w:p>
            <w:pPr>
              <w:jc w:val="center"/>
              <w:rPr>
                <w:b/>
                <w:szCs w:val="21"/>
              </w:rPr>
            </w:pPr>
            <w:r>
              <w:rPr>
                <w:rFonts w:hint="eastAsia"/>
                <w:b/>
                <w:szCs w:val="21"/>
              </w:rPr>
              <w:t>尖山区</w:t>
            </w:r>
          </w:p>
        </w:tc>
        <w:tc>
          <w:tcPr>
            <w:tcW w:w="1701" w:type="dxa"/>
            <w:gridSpan w:val="2"/>
            <w:vAlign w:val="center"/>
          </w:tcPr>
          <w:p>
            <w:pPr>
              <w:jc w:val="center"/>
              <w:rPr>
                <w:b/>
                <w:szCs w:val="21"/>
              </w:rPr>
            </w:pPr>
            <w:r>
              <w:rPr>
                <w:rFonts w:hint="eastAsia"/>
                <w:b/>
                <w:szCs w:val="21"/>
              </w:rPr>
              <w:t>所在街道（镇）</w:t>
            </w:r>
          </w:p>
        </w:tc>
        <w:tc>
          <w:tcPr>
            <w:tcW w:w="2977" w:type="dxa"/>
            <w:gridSpan w:val="2"/>
            <w:vAlign w:val="center"/>
          </w:tcPr>
          <w:p>
            <w:pPr>
              <w:jc w:val="center"/>
              <w:rPr>
                <w:b/>
                <w:szCs w:val="21"/>
              </w:rPr>
            </w:pPr>
            <w:r>
              <w:rPr>
                <w:rFonts w:hint="eastAsia"/>
                <w:b/>
                <w:szCs w:val="21"/>
              </w:rPr>
              <w:t>站前路226号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7" w:type="dxa"/>
            <w:vMerge w:val="continue"/>
          </w:tcPr>
          <w:p>
            <w:pPr>
              <w:jc w:val="center"/>
              <w:rPr>
                <w:b/>
                <w:szCs w:val="21"/>
              </w:rPr>
            </w:pPr>
          </w:p>
        </w:tc>
        <w:tc>
          <w:tcPr>
            <w:tcW w:w="1559" w:type="dxa"/>
            <w:vAlign w:val="center"/>
          </w:tcPr>
          <w:p>
            <w:pPr>
              <w:jc w:val="center"/>
              <w:rPr>
                <w:b/>
                <w:szCs w:val="21"/>
              </w:rPr>
            </w:pPr>
            <w:r>
              <w:rPr>
                <w:rFonts w:hint="eastAsia"/>
                <w:b/>
                <w:szCs w:val="21"/>
              </w:rPr>
              <w:t>主管负责人</w:t>
            </w:r>
          </w:p>
        </w:tc>
        <w:tc>
          <w:tcPr>
            <w:tcW w:w="1276" w:type="dxa"/>
            <w:vAlign w:val="center"/>
          </w:tcPr>
          <w:p>
            <w:pPr>
              <w:jc w:val="center"/>
              <w:rPr>
                <w:rFonts w:hint="eastAsia" w:eastAsiaTheme="minorEastAsia"/>
                <w:b/>
                <w:szCs w:val="21"/>
                <w:lang w:eastAsia="zh-CN"/>
              </w:rPr>
            </w:pPr>
            <w:r>
              <w:rPr>
                <w:rFonts w:hint="eastAsia"/>
                <w:b/>
                <w:szCs w:val="21"/>
                <w:lang w:eastAsia="zh-CN"/>
              </w:rPr>
              <w:t>赵金峰</w:t>
            </w:r>
          </w:p>
        </w:tc>
        <w:tc>
          <w:tcPr>
            <w:tcW w:w="1417" w:type="dxa"/>
            <w:gridSpan w:val="2"/>
            <w:vAlign w:val="center"/>
          </w:tcPr>
          <w:p>
            <w:pPr>
              <w:jc w:val="center"/>
              <w:rPr>
                <w:b/>
                <w:szCs w:val="21"/>
              </w:rPr>
            </w:pPr>
            <w:r>
              <w:rPr>
                <w:rFonts w:hint="eastAsia"/>
                <w:b/>
                <w:szCs w:val="21"/>
              </w:rPr>
              <w:t>移动电话</w:t>
            </w:r>
          </w:p>
        </w:tc>
        <w:tc>
          <w:tcPr>
            <w:tcW w:w="1559" w:type="dxa"/>
            <w:vAlign w:val="center"/>
          </w:tcPr>
          <w:p>
            <w:pPr>
              <w:jc w:val="center"/>
              <w:rPr>
                <w:rFonts w:hint="eastAsia" w:eastAsiaTheme="minorEastAsia"/>
                <w:b/>
                <w:szCs w:val="21"/>
                <w:lang w:eastAsia="zh-CN"/>
              </w:rPr>
            </w:pPr>
            <w:r>
              <w:rPr>
                <w:rFonts w:hint="eastAsia"/>
                <w:b/>
                <w:szCs w:val="21"/>
                <w:lang w:val="en-US" w:eastAsia="zh-CN"/>
              </w:rPr>
              <w:t xml:space="preserve">18746973555 </w:t>
            </w:r>
          </w:p>
        </w:tc>
        <w:tc>
          <w:tcPr>
            <w:tcW w:w="1145" w:type="dxa"/>
            <w:vAlign w:val="center"/>
          </w:tcPr>
          <w:p>
            <w:pPr>
              <w:jc w:val="center"/>
              <w:rPr>
                <w:b/>
                <w:szCs w:val="21"/>
              </w:rPr>
            </w:pPr>
            <w:r>
              <w:rPr>
                <w:rFonts w:hint="eastAsia"/>
                <w:b/>
                <w:szCs w:val="21"/>
              </w:rPr>
              <w:t>联系电话</w:t>
            </w:r>
          </w:p>
        </w:tc>
        <w:tc>
          <w:tcPr>
            <w:tcW w:w="1832" w:type="dxa"/>
            <w:vAlign w:val="center"/>
          </w:tcPr>
          <w:p>
            <w:pPr>
              <w:jc w:val="center"/>
              <w:rPr>
                <w:rFonts w:hint="eastAsia" w:eastAsiaTheme="minorEastAsia"/>
                <w:szCs w:val="21"/>
                <w:lang w:eastAsia="zh-CN"/>
              </w:rPr>
            </w:pPr>
            <w:r>
              <w:rPr>
                <w:rFonts w:hint="eastAsia"/>
                <w:b/>
                <w:szCs w:val="21"/>
                <w:lang w:val="en-US" w:eastAsia="zh-CN"/>
              </w:rPr>
              <w:t xml:space="preserve">0469-4472038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77" w:type="dxa"/>
            <w:vMerge w:val="continue"/>
          </w:tcPr>
          <w:p>
            <w:pPr>
              <w:jc w:val="center"/>
              <w:rPr>
                <w:b/>
                <w:szCs w:val="21"/>
              </w:rPr>
            </w:pPr>
          </w:p>
        </w:tc>
        <w:tc>
          <w:tcPr>
            <w:tcW w:w="1559" w:type="dxa"/>
            <w:vAlign w:val="center"/>
          </w:tcPr>
          <w:p>
            <w:pPr>
              <w:jc w:val="center"/>
              <w:rPr>
                <w:b/>
                <w:szCs w:val="21"/>
              </w:rPr>
            </w:pPr>
            <w:r>
              <w:rPr>
                <w:rFonts w:hint="eastAsia"/>
                <w:b/>
                <w:szCs w:val="21"/>
              </w:rPr>
              <w:t>联系人/经办人</w:t>
            </w:r>
          </w:p>
        </w:tc>
        <w:tc>
          <w:tcPr>
            <w:tcW w:w="1276" w:type="dxa"/>
            <w:vAlign w:val="center"/>
          </w:tcPr>
          <w:p>
            <w:pPr>
              <w:jc w:val="center"/>
              <w:rPr>
                <w:rFonts w:hint="eastAsia" w:eastAsiaTheme="minorEastAsia"/>
                <w:b/>
                <w:szCs w:val="21"/>
                <w:lang w:eastAsia="zh-CN"/>
              </w:rPr>
            </w:pPr>
            <w:r>
              <w:rPr>
                <w:rFonts w:hint="eastAsia"/>
                <w:b/>
                <w:szCs w:val="21"/>
                <w:lang w:val="en-US" w:eastAsia="zh-CN"/>
              </w:rPr>
              <w:t xml:space="preserve">嵇跃东 </w:t>
            </w:r>
          </w:p>
        </w:tc>
        <w:tc>
          <w:tcPr>
            <w:tcW w:w="1417" w:type="dxa"/>
            <w:gridSpan w:val="2"/>
            <w:vAlign w:val="center"/>
          </w:tcPr>
          <w:p>
            <w:pPr>
              <w:jc w:val="center"/>
              <w:rPr>
                <w:b/>
                <w:szCs w:val="21"/>
              </w:rPr>
            </w:pPr>
            <w:r>
              <w:rPr>
                <w:rFonts w:hint="eastAsia"/>
                <w:b/>
                <w:szCs w:val="21"/>
              </w:rPr>
              <w:t>移动电话</w:t>
            </w:r>
          </w:p>
        </w:tc>
        <w:tc>
          <w:tcPr>
            <w:tcW w:w="1559" w:type="dxa"/>
            <w:vAlign w:val="center"/>
          </w:tcPr>
          <w:p>
            <w:pPr>
              <w:jc w:val="center"/>
              <w:rPr>
                <w:rFonts w:hint="eastAsia" w:eastAsiaTheme="minorEastAsia"/>
                <w:b/>
                <w:szCs w:val="21"/>
                <w:lang w:val="en-US" w:eastAsia="zh-CN"/>
              </w:rPr>
            </w:pPr>
            <w:r>
              <w:rPr>
                <w:rFonts w:hint="eastAsia"/>
                <w:b/>
                <w:szCs w:val="21"/>
                <w:lang w:val="en-US" w:eastAsia="zh-CN"/>
              </w:rPr>
              <w:t>13136781188</w:t>
            </w:r>
          </w:p>
        </w:tc>
        <w:tc>
          <w:tcPr>
            <w:tcW w:w="1145" w:type="dxa"/>
            <w:vAlign w:val="center"/>
          </w:tcPr>
          <w:p>
            <w:pPr>
              <w:jc w:val="center"/>
              <w:rPr>
                <w:b/>
                <w:szCs w:val="21"/>
              </w:rPr>
            </w:pPr>
            <w:r>
              <w:rPr>
                <w:rFonts w:hint="eastAsia"/>
                <w:b/>
                <w:szCs w:val="21"/>
              </w:rPr>
              <w:t>联系电话</w:t>
            </w:r>
          </w:p>
        </w:tc>
        <w:tc>
          <w:tcPr>
            <w:tcW w:w="1832" w:type="dxa"/>
            <w:vAlign w:val="center"/>
          </w:tcPr>
          <w:p>
            <w:pPr>
              <w:jc w:val="center"/>
              <w:rPr>
                <w:rFonts w:hint="eastAsia" w:eastAsiaTheme="minorEastAsia"/>
                <w:szCs w:val="21"/>
                <w:lang w:eastAsia="zh-CN"/>
              </w:rPr>
            </w:pPr>
            <w:r>
              <w:rPr>
                <w:rFonts w:hint="eastAsia"/>
                <w:b/>
                <w:szCs w:val="21"/>
                <w:lang w:val="en-US" w:eastAsia="zh-CN"/>
              </w:rPr>
              <w:t xml:space="preserve">0469-4472038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4" w:hRule="atLeast"/>
        </w:trPr>
        <w:tc>
          <w:tcPr>
            <w:tcW w:w="10065" w:type="dxa"/>
            <w:gridSpan w:val="8"/>
          </w:tcPr>
          <w:p>
            <w:pPr>
              <w:rPr>
                <w:b/>
                <w:sz w:val="24"/>
                <w:szCs w:val="24"/>
              </w:rPr>
            </w:pPr>
            <w:r>
              <w:rPr>
                <w:rFonts w:hint="eastAsia"/>
                <w:b/>
                <w:sz w:val="24"/>
                <w:szCs w:val="24"/>
              </w:rPr>
              <w:t>申请内容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2" w:hRule="atLeast"/>
        </w:trPr>
        <w:tc>
          <w:tcPr>
            <w:tcW w:w="10065" w:type="dxa"/>
            <w:gridSpan w:val="8"/>
          </w:tcPr>
          <w:p>
            <w:pPr>
              <w:ind w:firstLine="316" w:firstLineChars="150"/>
              <w:rPr>
                <w:b/>
                <w:szCs w:val="21"/>
              </w:rPr>
            </w:pPr>
            <w:r>
              <w:rPr>
                <w:rFonts w:hint="eastAsia"/>
                <w:b/>
                <w:szCs w:val="21"/>
              </w:rPr>
              <w:t>申请单位声明：本单位保证该申请所填写的内容真实、完整。</w:t>
            </w:r>
          </w:p>
          <w:p>
            <w:pPr>
              <w:ind w:firstLine="316" w:firstLineChars="150"/>
              <w:rPr>
                <w:b/>
                <w:szCs w:val="21"/>
              </w:rPr>
            </w:pPr>
          </w:p>
          <w:p>
            <w:pPr>
              <w:rPr>
                <w:b/>
                <w:szCs w:val="21"/>
              </w:rPr>
            </w:pPr>
          </w:p>
          <w:p>
            <w:pPr>
              <w:rPr>
                <w:b/>
                <w:szCs w:val="21"/>
              </w:rPr>
            </w:pPr>
            <w:r>
              <w:rPr>
                <w:rFonts w:hint="eastAsia"/>
                <w:b/>
                <w:szCs w:val="21"/>
              </w:rPr>
              <w:t xml:space="preserve">                                         </w:t>
            </w:r>
          </w:p>
          <w:p>
            <w:pPr>
              <w:ind w:firstLine="4322" w:firstLineChars="2050"/>
              <w:rPr>
                <w:b/>
                <w:szCs w:val="21"/>
              </w:rPr>
            </w:pPr>
            <w:r>
              <w:rPr>
                <w:rFonts w:hint="eastAsia"/>
                <w:b/>
                <w:szCs w:val="21"/>
              </w:rPr>
              <w:t>申请单位：（盖章）</w:t>
            </w:r>
          </w:p>
          <w:p>
            <w:pPr>
              <w:rPr>
                <w:b/>
                <w:szCs w:val="21"/>
              </w:rPr>
            </w:pPr>
            <w:r>
              <w:rPr>
                <w:rFonts w:hint="eastAsia"/>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7" w:hRule="atLeast"/>
        </w:trPr>
        <w:tc>
          <w:tcPr>
            <w:tcW w:w="10065" w:type="dxa"/>
            <w:gridSpan w:val="8"/>
          </w:tcPr>
          <w:p>
            <w:pPr>
              <w:ind w:left="1160" w:hanging="1160" w:hangingChars="550"/>
              <w:rPr>
                <w:b/>
                <w:szCs w:val="21"/>
              </w:rPr>
            </w:pPr>
            <w:r>
              <w:rPr>
                <w:rFonts w:hint="eastAsia"/>
                <w:b/>
                <w:szCs w:val="21"/>
              </w:rPr>
              <w:t xml:space="preserve">   说明：1、本表由申请单位填写，并在声明栏申请单位处盖公章：如属自然人情况则在“申请单位”栏填上姓名，在“统一社会信用代码”栏填身份证号码，声明栏由其本人签名。</w:t>
            </w:r>
          </w:p>
          <w:p>
            <w:pPr>
              <w:rPr>
                <w:b/>
                <w:szCs w:val="21"/>
              </w:rPr>
            </w:pPr>
            <w:r>
              <w:rPr>
                <w:rFonts w:hint="eastAsia"/>
                <w:b/>
                <w:szCs w:val="21"/>
              </w:rPr>
              <w:t xml:space="preserve">         2、申请单位地址：应填写申请单位的详细地址，应填写到XX路XX号或XX镇XX村XX组。</w:t>
            </w:r>
          </w:p>
          <w:p>
            <w:pPr>
              <w:rPr>
                <w:b/>
                <w:szCs w:val="21"/>
              </w:rPr>
            </w:pPr>
            <w:r>
              <w:rPr>
                <w:rFonts w:hint="eastAsia"/>
                <w:b/>
                <w:szCs w:val="21"/>
              </w:rPr>
              <w:t xml:space="preserve">         3、项目较多时可另附表并加盖公章。</w:t>
            </w:r>
          </w:p>
          <w:p>
            <w:pPr>
              <w:rPr>
                <w:b/>
                <w:szCs w:val="21"/>
              </w:rPr>
            </w:pPr>
            <w:r>
              <w:rPr>
                <w:rFonts w:hint="eastAsia"/>
                <w:b/>
                <w:szCs w:val="21"/>
              </w:rPr>
              <w:t xml:space="preserve">       </w:t>
            </w:r>
          </w:p>
          <w:p>
            <w:pPr>
              <w:rPr>
                <w:b/>
                <w:szCs w:val="21"/>
              </w:rPr>
            </w:pPr>
            <w:r>
              <w:rPr>
                <w:rFonts w:hint="eastAsia"/>
                <w:b/>
                <w:szCs w:val="21"/>
              </w:rPr>
              <w:t xml:space="preserve">          </w:t>
            </w:r>
          </w:p>
        </w:tc>
      </w:tr>
    </w:tbl>
    <w:p>
      <w:pPr>
        <w:spacing w:line="520" w:lineRule="exact"/>
        <w:ind w:left="720"/>
        <w:rPr>
          <w:rFonts w:ascii="仿宋" w:hAnsi="仿宋" w:eastAsia="仿宋" w:cs="仿宋"/>
          <w:sz w:val="32"/>
          <w:szCs w:val="32"/>
        </w:rPr>
      </w:pPr>
      <w:bookmarkStart w:id="0" w:name="_GoBack"/>
      <w:bookmarkEnd w:id="0"/>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36A0D"/>
    <w:rsid w:val="00012B01"/>
    <w:rsid w:val="00017291"/>
    <w:rsid w:val="001C2156"/>
    <w:rsid w:val="001E0DE3"/>
    <w:rsid w:val="001F3385"/>
    <w:rsid w:val="0021300E"/>
    <w:rsid w:val="00254EDA"/>
    <w:rsid w:val="00264A91"/>
    <w:rsid w:val="002752A7"/>
    <w:rsid w:val="002853CD"/>
    <w:rsid w:val="002F0FC5"/>
    <w:rsid w:val="002F71D2"/>
    <w:rsid w:val="00302FEE"/>
    <w:rsid w:val="00311DA8"/>
    <w:rsid w:val="00381BB5"/>
    <w:rsid w:val="00387F5C"/>
    <w:rsid w:val="003D175B"/>
    <w:rsid w:val="003E5B51"/>
    <w:rsid w:val="00406700"/>
    <w:rsid w:val="004309DE"/>
    <w:rsid w:val="00452D96"/>
    <w:rsid w:val="004A0AAA"/>
    <w:rsid w:val="004C1B04"/>
    <w:rsid w:val="00535197"/>
    <w:rsid w:val="00583C17"/>
    <w:rsid w:val="005B343C"/>
    <w:rsid w:val="005D452D"/>
    <w:rsid w:val="00617BE4"/>
    <w:rsid w:val="00635A96"/>
    <w:rsid w:val="006805D7"/>
    <w:rsid w:val="006E60F8"/>
    <w:rsid w:val="006E788F"/>
    <w:rsid w:val="00736A0D"/>
    <w:rsid w:val="00775427"/>
    <w:rsid w:val="00793F22"/>
    <w:rsid w:val="00816E42"/>
    <w:rsid w:val="00872F4D"/>
    <w:rsid w:val="00990AB6"/>
    <w:rsid w:val="009A70B6"/>
    <w:rsid w:val="009B26B9"/>
    <w:rsid w:val="009C2BB6"/>
    <w:rsid w:val="009C4CC7"/>
    <w:rsid w:val="00A12AE4"/>
    <w:rsid w:val="00A3555C"/>
    <w:rsid w:val="00A43204"/>
    <w:rsid w:val="00B93BEB"/>
    <w:rsid w:val="00BD4569"/>
    <w:rsid w:val="00C43850"/>
    <w:rsid w:val="00CA525C"/>
    <w:rsid w:val="00CE2F2E"/>
    <w:rsid w:val="00CF1205"/>
    <w:rsid w:val="00D24B2A"/>
    <w:rsid w:val="00E0282D"/>
    <w:rsid w:val="00E33401"/>
    <w:rsid w:val="00E74237"/>
    <w:rsid w:val="00F1190D"/>
    <w:rsid w:val="00F75110"/>
    <w:rsid w:val="00F7532A"/>
    <w:rsid w:val="00F755EA"/>
    <w:rsid w:val="02887E9E"/>
    <w:rsid w:val="036979C9"/>
    <w:rsid w:val="03C171DA"/>
    <w:rsid w:val="05771D14"/>
    <w:rsid w:val="088C4834"/>
    <w:rsid w:val="0BFA6B89"/>
    <w:rsid w:val="0CC140BB"/>
    <w:rsid w:val="0CD03586"/>
    <w:rsid w:val="0D2021C4"/>
    <w:rsid w:val="0D4A63FC"/>
    <w:rsid w:val="0E5C00F6"/>
    <w:rsid w:val="12B778A5"/>
    <w:rsid w:val="134B3AD3"/>
    <w:rsid w:val="147A1FC7"/>
    <w:rsid w:val="148670DE"/>
    <w:rsid w:val="150F20A4"/>
    <w:rsid w:val="171B3465"/>
    <w:rsid w:val="17470E60"/>
    <w:rsid w:val="1B684B93"/>
    <w:rsid w:val="1D1837BC"/>
    <w:rsid w:val="213D104E"/>
    <w:rsid w:val="22100A0E"/>
    <w:rsid w:val="22264C8B"/>
    <w:rsid w:val="27F56544"/>
    <w:rsid w:val="289A3B43"/>
    <w:rsid w:val="2AD561E9"/>
    <w:rsid w:val="2DE75A31"/>
    <w:rsid w:val="31185A35"/>
    <w:rsid w:val="318209E3"/>
    <w:rsid w:val="33974254"/>
    <w:rsid w:val="34004B7C"/>
    <w:rsid w:val="3565688C"/>
    <w:rsid w:val="386252FA"/>
    <w:rsid w:val="38675D35"/>
    <w:rsid w:val="3D326C13"/>
    <w:rsid w:val="3F061416"/>
    <w:rsid w:val="3F516D55"/>
    <w:rsid w:val="49DB3705"/>
    <w:rsid w:val="4A211B5B"/>
    <w:rsid w:val="4DA04FAB"/>
    <w:rsid w:val="4E006711"/>
    <w:rsid w:val="51D2356A"/>
    <w:rsid w:val="51F9605C"/>
    <w:rsid w:val="52A01DBE"/>
    <w:rsid w:val="552F1854"/>
    <w:rsid w:val="56AA2870"/>
    <w:rsid w:val="585F426C"/>
    <w:rsid w:val="59D85197"/>
    <w:rsid w:val="5A33437D"/>
    <w:rsid w:val="5C3E450F"/>
    <w:rsid w:val="5FBC0EF7"/>
    <w:rsid w:val="60AD3CC8"/>
    <w:rsid w:val="620F181D"/>
    <w:rsid w:val="62247D3B"/>
    <w:rsid w:val="62741675"/>
    <w:rsid w:val="650948F1"/>
    <w:rsid w:val="650D6B7B"/>
    <w:rsid w:val="657265DC"/>
    <w:rsid w:val="69097000"/>
    <w:rsid w:val="695C6632"/>
    <w:rsid w:val="6AD26EC7"/>
    <w:rsid w:val="6B997B68"/>
    <w:rsid w:val="6E015916"/>
    <w:rsid w:val="6E43478C"/>
    <w:rsid w:val="7001424C"/>
    <w:rsid w:val="701C6151"/>
    <w:rsid w:val="70F60C70"/>
    <w:rsid w:val="722E0B23"/>
    <w:rsid w:val="72CC12CB"/>
    <w:rsid w:val="737348CE"/>
    <w:rsid w:val="789C7E0C"/>
    <w:rsid w:val="78A4313C"/>
    <w:rsid w:val="7A395440"/>
    <w:rsid w:val="7BE740C4"/>
    <w:rsid w:val="7D0C06ED"/>
    <w:rsid w:val="7D473142"/>
    <w:rsid w:val="7E076FB4"/>
    <w:rsid w:val="7E256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rules v:ext="edit">
        <o:r id="V:Rule1" type="connector" idref="#自选图形 3"/>
        <o:r id="V:Rule2" type="connector" idref="#_x0000_s206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Autospacing="1" w:afterAutospacing="1"/>
      <w:jc w:val="left"/>
    </w:pPr>
    <w:rPr>
      <w:rFonts w:cs="Times New Roman"/>
      <w:kern w:val="0"/>
      <w:sz w:val="24"/>
    </w:r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353</Words>
  <Characters>2016</Characters>
  <Lines>16</Lines>
  <Paragraphs>4</Paragraphs>
  <TotalTime>0</TotalTime>
  <ScaleCrop>false</ScaleCrop>
  <LinksUpToDate>false</LinksUpToDate>
  <CharactersWithSpaces>2365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2018-05-08T08:04:00Z</dcterms:created>
  <dc:creator>Administrator</dc:creator>
  <cp:lastModifiedBy>Administrator</cp:lastModifiedBy>
  <cp:lastPrinted>2018-05-05T23:56:00Z</cp:lastPrinted>
  <dcterms:modified xsi:type="dcterms:W3CDTF">2018-05-25T05:55:14Z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