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重大行政决策事项目录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913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404"/>
        <w:gridCol w:w="2786"/>
        <w:gridCol w:w="2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事项名称</w:t>
            </w:r>
          </w:p>
        </w:tc>
        <w:tc>
          <w:tcPr>
            <w:tcW w:w="2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承办单位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计划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完成时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宝山区应急体系建设“十四五”规划</w:t>
            </w:r>
          </w:p>
        </w:tc>
        <w:tc>
          <w:tcPr>
            <w:tcW w:w="2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区应急管理局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2023年12月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Style w:val="2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YWM3ZTU5NThkZjU1ZGE1MTc2ZTQ0N2NkNTVhNmUifQ=="/>
  </w:docVars>
  <w:rsids>
    <w:rsidRoot w:val="00000000"/>
    <w:rsid w:val="5AA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rFonts w:ascii="Times New Roman" w:hAnsi="Times New Roman" w:eastAsia="宋体" w:cs="Times New Roman"/>
    </w:rPr>
  </w:style>
  <w:style w:type="paragraph" w:styleId="3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57</Characters>
  <Lines>0</Lines>
  <Paragraphs>0</Paragraphs>
  <TotalTime>0</TotalTime>
  <ScaleCrop>false</ScaleCrop>
  <LinksUpToDate>false</LinksUpToDate>
  <CharactersWithSpaces>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2023-03-22T06:43:40Z</dcterms:created>
  <dc:creator>Administrator.MM-202108051443</dc:creator>
  <cp:lastModifiedBy>best life</cp:lastModifiedBy>
  <dcterms:modified xsi:type="dcterms:W3CDTF">2023-03-22T06:43:56Z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077FE1B49B87433088061D8FF5073497</vt:lpwstr>
  </property>
</Properties>
</file>