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  <w:t>尖山区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统计局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2023年政府信息公开工作年度报告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lef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本年度报告根据《中华人民共和国政府信息公开条例》(以下简称《条例》)的相关规定，全面总结了202</w:t>
      </w:r>
      <w:r>
        <w:rPr>
          <w:rFonts w:hint="eastAsia" w:cs="仿宋_GB2312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政府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信息公开工作及相关主要数据。报告所列数据统计期限自202</w:t>
      </w:r>
      <w:r>
        <w:rPr>
          <w:rFonts w:hint="eastAsia" w:cs="仿宋_GB2312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年1月1日起至202</w:t>
      </w:r>
      <w:r>
        <w:rPr>
          <w:rFonts w:hint="eastAsia" w:cs="仿宋_GB2312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年12月31日止。本年度报告可在尖山区政府网政府信息公开平台（http://www.sysjs.gov.cn/）查阅或下载，如有疑问请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与</w:t>
      </w:r>
      <w:r>
        <w:rPr>
          <w:rFonts w:hint="eastAsia" w:cs="仿宋_GB2312"/>
          <w:color w:val="auto"/>
          <w:spacing w:val="0"/>
          <w:sz w:val="32"/>
          <w:szCs w:val="32"/>
          <w:highlight w:val="none"/>
          <w:lang w:val="en-US" w:eastAsia="zh-CN"/>
        </w:rPr>
        <w:t>尖山区统计局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联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系（联系地址：</w:t>
      </w:r>
      <w:r>
        <w:rPr>
          <w:rFonts w:hint="eastAsia" w:cs="仿宋_GB2312"/>
          <w:spacing w:val="0"/>
          <w:sz w:val="32"/>
          <w:szCs w:val="32"/>
          <w:lang w:val="en-US" w:eastAsia="zh-CN"/>
        </w:rPr>
        <w:t>黑龙江省双鸭山市尖山区新兴大街191号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，邮编：155100，联系电话：</w:t>
      </w:r>
      <w:r>
        <w:rPr>
          <w:rFonts w:hint="eastAsia" w:cs="仿宋_GB2312"/>
          <w:spacing w:val="0"/>
          <w:sz w:val="32"/>
          <w:szCs w:val="32"/>
          <w:lang w:val="en-US" w:eastAsia="zh-CN"/>
        </w:rPr>
        <w:t>0469-4244622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，电子邮箱：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instrText xml:space="preserve"> HYPERLINK "mailto:jsqzfb@163.com）。" </w:instrTex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fldChar w:fldCharType="separate"/>
      </w:r>
      <w:r>
        <w:rPr>
          <w:rFonts w:hint="eastAsia" w:cs="仿宋_GB2312"/>
          <w:spacing w:val="0"/>
          <w:sz w:val="32"/>
          <w:szCs w:val="32"/>
          <w:lang w:val="en-US" w:eastAsia="zh-CN"/>
        </w:rPr>
        <w:t>262454571@qq.com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）。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一、总体情况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3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2023年，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在区委、区政府的正确领导下，在市统计局的精心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指导下，我局认真贯彻《条例》要求，以习近平新时代中国特色社会主义思想为指导，全面贯彻党的二十大精神，深入贯彻习近平总书记对统计工作系列重要讲话和指示批示精神，进一步提高思想认识，把握标准要求，深化信息公开内容，主动向社会公布我局政务信息。在努力提高统计工作透明度</w:t>
      </w:r>
      <w:r>
        <w:rPr>
          <w:rFonts w:hint="eastAsia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切实保障群众知情权的同时，更好地服务我区经济社会发展。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3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一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）政府信息管理情况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3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按照</w:t>
      </w:r>
      <w:r>
        <w:rPr>
          <w:rFonts w:hint="eastAsia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政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府政务信息公开的相关工作要求，严格落实信息发布的审核制度。政务动态、统计数据、规章文件等信息及时准确公开，自觉接受全社会各界的监督，确保信息公开工作的公开、透明、准确、高效。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3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）政府信息公开平台建设情况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3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依托政府信息公开平台，安排专人对政府信息进行发布，围绕区委、区政府的中心工作，发布统计分析信息、政策解读等消息，积极为区委、区政府宏观管理和科学决策提供依据，发挥了统计部门参谋助手的职能作用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3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）监督保障情况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3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一是落实区委、区政府各项宣传发布的工作任务，及时做好各类信息汇总报送工作。二是定期对发布信息的公开规范性和及时性的检查，确保各类信息按时间节点发布，信息内容完整、规范、无差错。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32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二、主动公开政府信息情况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</w:rPr>
      </w:pPr>
    </w:p>
    <w:tbl>
      <w:tblPr>
        <w:tblStyle w:val="7"/>
        <w:tblW w:w="9735" w:type="dxa"/>
        <w:jc w:val="center"/>
        <w:tblBorders>
          <w:top w:val="single" w:color="A5A5A5" w:sz="6" w:space="0"/>
          <w:left w:val="single" w:color="A5A5A5" w:sz="6" w:space="0"/>
          <w:bottom w:val="single" w:color="A5A5A5" w:sz="6" w:space="0"/>
          <w:right w:val="single" w:color="A5A5A5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0"/>
        <w:gridCol w:w="2430"/>
        <w:gridCol w:w="2430"/>
        <w:gridCol w:w="2445"/>
      </w:tblGrid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7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第二十条第（一）项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信息内容</w:t>
            </w:r>
          </w:p>
        </w:tc>
        <w:tc>
          <w:tcPr>
            <w:tcW w:w="24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本年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制发件数</w:t>
            </w:r>
          </w:p>
        </w:tc>
        <w:tc>
          <w:tcPr>
            <w:tcW w:w="24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本年废止件数</w:t>
            </w:r>
          </w:p>
        </w:tc>
        <w:tc>
          <w:tcPr>
            <w:tcW w:w="24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现行有效件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数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规章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行政规范性文件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73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第二十条第（五）项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本年处理决定数量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73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第二十条第（六）项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本年处理决定数量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73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第二十条第（八）项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本年收费金额（单位：万元）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32" w:firstLineChars="200"/>
        <w:jc w:val="left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三、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收到和处理政府信息公开申请情况</w:t>
      </w:r>
    </w:p>
    <w:tbl>
      <w:tblPr>
        <w:tblStyle w:val="7"/>
        <w:tblW w:w="9750" w:type="dxa"/>
        <w:jc w:val="center"/>
        <w:tblBorders>
          <w:top w:val="single" w:color="A5A5A5" w:sz="6" w:space="0"/>
          <w:left w:val="single" w:color="A5A5A5" w:sz="6" w:space="0"/>
          <w:bottom w:val="single" w:color="A5A5A5" w:sz="6" w:space="0"/>
          <w:right w:val="single" w:color="A5A5A5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8"/>
        <w:gridCol w:w="1080"/>
        <w:gridCol w:w="3088"/>
        <w:gridCol w:w="686"/>
        <w:gridCol w:w="686"/>
        <w:gridCol w:w="686"/>
        <w:gridCol w:w="686"/>
        <w:gridCol w:w="686"/>
        <w:gridCol w:w="687"/>
        <w:gridCol w:w="687"/>
      </w:tblGrid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6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（本列数据的勾稽关系为：第一项加第二项之和，等于第三项加第四项之和）</w:t>
            </w:r>
          </w:p>
        </w:tc>
        <w:tc>
          <w:tcPr>
            <w:tcW w:w="4804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申请人情况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6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自然人</w:t>
            </w:r>
          </w:p>
        </w:tc>
        <w:tc>
          <w:tcPr>
            <w:tcW w:w="3431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法人或其他组织</w:t>
            </w:r>
          </w:p>
        </w:tc>
        <w:tc>
          <w:tcPr>
            <w:tcW w:w="687" w:type="dxa"/>
            <w:vMerge w:val="restart"/>
            <w:tcBorders>
              <w:top w:val="single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总计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6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商业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企业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科研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机构</w:t>
            </w:r>
          </w:p>
        </w:tc>
        <w:tc>
          <w:tcPr>
            <w:tcW w:w="6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社会公益组织</w:t>
            </w:r>
          </w:p>
        </w:tc>
        <w:tc>
          <w:tcPr>
            <w:tcW w:w="6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法律服务机构</w:t>
            </w:r>
          </w:p>
        </w:tc>
        <w:tc>
          <w:tcPr>
            <w:tcW w:w="6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其他</w:t>
            </w:r>
          </w:p>
        </w:tc>
        <w:tc>
          <w:tcPr>
            <w:tcW w:w="687" w:type="dxa"/>
            <w:vMerge w:val="continue"/>
            <w:tcBorders>
              <w:top w:val="single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一、本年新收政府信息公开申请数量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atLeast"/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二、上年结转政府信息公开申请数量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restart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三、本年度办理结果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（一）予以公开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（二）部分公开（区分处理的，只计这一情形，不计其他情形）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（三）不予公开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1.属于国家秘密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2.其他法律行政法规禁止公开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3.危及“三安全一稳定”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4.保护第三方合法权益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5.属于三类内部事务信息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6.属于四类过程性信息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7.属于行政执法案卷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8.属于行政查询事项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（四）无法提供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1.本机关不掌握相关政府信息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2.没有现成信息需要另行制作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3.补正后申请内容仍不明确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（五）不予处理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1.信访举报投诉类申请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2.重复申请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3.要求提供公开出版物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4.无正当理由大量反复申请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5.要求行政机关确认或重新出具已获取信息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（六）其他处理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1.申请人无正当理由逾期不补正、行政机关不再处理其政府信息公开申请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2.申请人逾期未按收费通知要求缴纳费用、行政机关不再处理其政府信息公开申请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3.其他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（七）总计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四、结转下年度继续办理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32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7"/>
        <w:tblW w:w="9750" w:type="dxa"/>
        <w:jc w:val="center"/>
        <w:tblBorders>
          <w:top w:val="single" w:color="A5A5A5" w:sz="6" w:space="0"/>
          <w:left w:val="single" w:color="A5A5A5" w:sz="6" w:space="0"/>
          <w:bottom w:val="single" w:color="A5A5A5" w:sz="6" w:space="0"/>
          <w:right w:val="single" w:color="A5A5A5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行政复议</w:t>
            </w:r>
          </w:p>
        </w:tc>
        <w:tc>
          <w:tcPr>
            <w:tcW w:w="650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行政诉讼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结果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纠正</w:t>
            </w:r>
          </w:p>
        </w:tc>
        <w:tc>
          <w:tcPr>
            <w:tcW w:w="6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其他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结果</w:t>
            </w:r>
          </w:p>
        </w:tc>
        <w:tc>
          <w:tcPr>
            <w:tcW w:w="6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尚未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审结</w:t>
            </w:r>
          </w:p>
        </w:tc>
        <w:tc>
          <w:tcPr>
            <w:tcW w:w="6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总计</w:t>
            </w:r>
          </w:p>
        </w:tc>
        <w:tc>
          <w:tcPr>
            <w:tcW w:w="32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复议后起诉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结果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维持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结果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纠正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其他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结果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尚未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审结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总计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结果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维持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结果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纠正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其他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结果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尚未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审结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总计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3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五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存在的主要问题及改进情况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-226" w:firstLine="632" w:firstLineChars="200"/>
        <w:textAlignment w:val="auto"/>
        <w:rPr>
          <w:rFonts w:hint="eastAsia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2023年，</w:t>
      </w:r>
      <w:r>
        <w:rPr>
          <w:rFonts w:hint="eastAsia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我局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在政府信息公开工作取得了一定成效，但也存在一些问题和不足，在主动公开意识有待进一步提升。主要表现相关数据解读还要进一步完善和加强。</w:t>
      </w:r>
      <w:r>
        <w:rPr>
          <w:rFonts w:hint="eastAsia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我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局将严格按照国家、省、市相关规定要求，进一步明确部门责任，优化工作流程，按时发布和及时解读统计数据，满足社会公众数据需求，提升统计服务水平。</w:t>
      </w:r>
      <w:r>
        <w:rPr>
          <w:rFonts w:hint="eastAsia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 xml:space="preserve">   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-226" w:firstLine="632" w:firstLineChars="200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六、其他需要报告的事项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-226" w:firstLine="632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无其他需要报告的事项。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-226" w:firstLine="472" w:firstLineChars="200"/>
        <w:textAlignment w:val="auto"/>
        <w:rPr>
          <w:rFonts w:hint="eastAsia" w:eastAsia="仿宋_GB2312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58"/>
  <w:drawingGridVerticalSpacing w:val="29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3ZjA4ZWQ1Y2FkYjdmNGQzYzg1YmQ1YjEwNjMyYzYifQ=="/>
  </w:docVars>
  <w:rsids>
    <w:rsidRoot w:val="286366C2"/>
    <w:rsid w:val="038B35E6"/>
    <w:rsid w:val="07BF2B5D"/>
    <w:rsid w:val="0CBB43E8"/>
    <w:rsid w:val="10536FFB"/>
    <w:rsid w:val="1D3A4399"/>
    <w:rsid w:val="1DF44BA5"/>
    <w:rsid w:val="1FD55728"/>
    <w:rsid w:val="207D7FDE"/>
    <w:rsid w:val="22E03436"/>
    <w:rsid w:val="286366C2"/>
    <w:rsid w:val="2BF35615"/>
    <w:rsid w:val="36BA3C07"/>
    <w:rsid w:val="3C7921CD"/>
    <w:rsid w:val="3F4F6153"/>
    <w:rsid w:val="43CB57DB"/>
    <w:rsid w:val="480C0022"/>
    <w:rsid w:val="4A882571"/>
    <w:rsid w:val="4F3B6CB7"/>
    <w:rsid w:val="4F43045B"/>
    <w:rsid w:val="4F675ED1"/>
    <w:rsid w:val="57376E9F"/>
    <w:rsid w:val="5B75675E"/>
    <w:rsid w:val="5BAB53E2"/>
    <w:rsid w:val="602B754E"/>
    <w:rsid w:val="62A928ED"/>
    <w:rsid w:val="632F55B6"/>
    <w:rsid w:val="66675E1D"/>
    <w:rsid w:val="6B6A682D"/>
    <w:rsid w:val="6FF018A0"/>
    <w:rsid w:val="6FFFB3E8"/>
    <w:rsid w:val="70B00A3E"/>
    <w:rsid w:val="754650C7"/>
    <w:rsid w:val="75BD4F01"/>
    <w:rsid w:val="770262F1"/>
    <w:rsid w:val="7E737F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仿宋_GB2312" w:hAnsi="仿宋_GB2312" w:eastAsia="仿宋_GB2312" w:cstheme="minorBidi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autoRedefine/>
    <w:qFormat/>
    <w:uiPriority w:val="0"/>
    <w:pPr>
      <w:ind w:left="420"/>
    </w:pPr>
    <w:rPr>
      <w:rFonts w:ascii="等线" w:hAnsi="等线" w:eastAsia="等线"/>
      <w:b/>
      <w:sz w:val="30"/>
      <w:szCs w:val="30"/>
    </w:rPr>
  </w:style>
  <w:style w:type="paragraph" w:styleId="3">
    <w:name w:val="Body Text"/>
    <w:basedOn w:val="1"/>
    <w:next w:val="1"/>
    <w:autoRedefine/>
    <w:qFormat/>
    <w:uiPriority w:val="99"/>
    <w:pPr>
      <w:spacing w:after="120"/>
    </w:pPr>
    <w:rPr>
      <w:rFonts w:ascii="Times New Roman" w:hAnsi="Times New Roman" w:eastAsia="宋体" w:cs="Times New Roman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937</Words>
  <Characters>1020</Characters>
  <Lines>0</Lines>
  <Paragraphs>0</Paragraphs>
  <TotalTime>12</TotalTime>
  <ScaleCrop>false</ScaleCrop>
  <LinksUpToDate>false</LinksUpToDate>
  <CharactersWithSpaces>1021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2022-01-26T17:49:00Z</dcterms:created>
  <dc:creator>Administrator</dc:creator>
  <cp:lastModifiedBy>王忠威</cp:lastModifiedBy>
  <cp:lastPrinted>2022-01-27T08:37:00Z</cp:lastPrinted>
  <dcterms:modified xsi:type="dcterms:W3CDTF">2024-01-31T01:01:59Z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0A356BEE377A4D42922E51E887BAC365</vt:lpwstr>
  </property>
</Properties>
</file>