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1：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2" w:lineRule="exact"/>
        <w:rPr>
          <w:rFonts w:hint="eastAsia" w:ascii="黑体" w:hAnsi="黑体" w:eastAsia="黑体" w:cs="黑体"/>
          <w:color w:val="auto"/>
          <w:sz w:val="18"/>
          <w:szCs w:val="1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2" w:lineRule="exact"/>
        <w:jc w:val="center"/>
        <w:rPr>
          <w:rFonts w:hint="eastAsia" w:ascii="方正小标宋简体" w:eastAsia="方正小标宋简体"/>
          <w:bCs/>
          <w:color w:val="auto"/>
          <w:sz w:val="40"/>
          <w:szCs w:val="40"/>
        </w:rPr>
      </w:pPr>
      <w:r>
        <w:rPr>
          <w:rFonts w:hint="eastAsia" w:ascii="方正小标宋简体" w:eastAsia="方正小标宋简体"/>
          <w:bCs/>
          <w:color w:val="auto"/>
          <w:sz w:val="40"/>
          <w:szCs w:val="40"/>
          <w:u w:val="single"/>
          <w:lang w:val="en-US" w:eastAsia="zh-CN"/>
        </w:rPr>
        <w:t>尖山区</w:t>
      </w:r>
      <w:r>
        <w:rPr>
          <w:rFonts w:hint="eastAsia" w:ascii="方正小标宋简体" w:eastAsia="方正小标宋简体"/>
          <w:bCs/>
          <w:color w:val="auto"/>
          <w:sz w:val="40"/>
          <w:szCs w:val="40"/>
        </w:rPr>
        <w:t>行政审批信用承诺制事项清单</w:t>
      </w:r>
    </w:p>
    <w:tbl>
      <w:tblPr>
        <w:tblStyle w:val="5"/>
        <w:tblW w:w="138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3"/>
        <w:gridCol w:w="1770"/>
        <w:gridCol w:w="2055"/>
        <w:gridCol w:w="1486"/>
        <w:gridCol w:w="1125"/>
        <w:gridCol w:w="1350"/>
        <w:gridCol w:w="1380"/>
        <w:gridCol w:w="39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2" w:lineRule="exact"/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序号</w:t>
            </w:r>
          </w:p>
        </w:tc>
        <w:tc>
          <w:tcPr>
            <w:tcW w:w="17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2" w:lineRule="exact"/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行政机关名称</w:t>
            </w:r>
          </w:p>
        </w:tc>
        <w:tc>
          <w:tcPr>
            <w:tcW w:w="20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2" w:lineRule="exact"/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事项名称</w:t>
            </w:r>
          </w:p>
        </w:tc>
        <w:tc>
          <w:tcPr>
            <w:tcW w:w="14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2" w:lineRule="exact"/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事项编码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2" w:lineRule="exact"/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事项类别</w:t>
            </w:r>
          </w:p>
        </w:tc>
        <w:tc>
          <w:tcPr>
            <w:tcW w:w="13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2" w:lineRule="exact"/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承诺类型</w:t>
            </w:r>
          </w:p>
        </w:tc>
        <w:tc>
          <w:tcPr>
            <w:tcW w:w="13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2" w:lineRule="exact"/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适用对象</w:t>
            </w:r>
          </w:p>
        </w:tc>
        <w:tc>
          <w:tcPr>
            <w:tcW w:w="39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2" w:lineRule="exact"/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政策依据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2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1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双鸭山市尖山区教育和体育局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幼儿园、小学和初级中学教师资格认定</w:t>
            </w:r>
          </w:p>
        </w:tc>
        <w:tc>
          <w:tcPr>
            <w:tcW w:w="14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11230502702738587M400010501300001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行政许可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容缺式受理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自然人</w:t>
            </w:r>
          </w:p>
        </w:tc>
        <w:tc>
          <w:tcPr>
            <w:tcW w:w="39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《教师资格条例》实施办法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9" w:hRule="atLeast"/>
          <w:jc w:val="center"/>
        </w:trPr>
        <w:tc>
          <w:tcPr>
            <w:tcW w:w="70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2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2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2</w:t>
            </w:r>
          </w:p>
        </w:tc>
        <w:tc>
          <w:tcPr>
            <w:tcW w:w="17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双鸭山市尖山区司法局</w:t>
            </w:r>
          </w:p>
        </w:tc>
        <w:tc>
          <w:tcPr>
            <w:tcW w:w="20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人民调解员因从事工作致伤致残、牺牲的救助、抚恤</w:t>
            </w:r>
          </w:p>
        </w:tc>
        <w:tc>
          <w:tcPr>
            <w:tcW w:w="14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11230502001756504F400051200400001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行政给付</w:t>
            </w:r>
          </w:p>
        </w:tc>
        <w:tc>
          <w:tcPr>
            <w:tcW w:w="13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容缺即受理</w:t>
            </w:r>
          </w:p>
        </w:tc>
        <w:tc>
          <w:tcPr>
            <w:tcW w:w="13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自然人</w:t>
            </w:r>
          </w:p>
        </w:tc>
        <w:tc>
          <w:tcPr>
            <w:tcW w:w="39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《中华人民共和国调解法》 第十六条 人民调解员从事调解工作，应当给予适当的误工补贴；因从事调解工作致伤致残，生活发生困难的，当地人民政府应当提供必要的医疗、生活救助；在人民调解工作岗位上牺牲的人民调解员，其配偶、子女按照国家规定享受抚恤和优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4" w:hRule="atLeast"/>
          <w:jc w:val="center"/>
        </w:trPr>
        <w:tc>
          <w:tcPr>
            <w:tcW w:w="70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2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2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3</w:t>
            </w:r>
          </w:p>
        </w:tc>
        <w:tc>
          <w:tcPr>
            <w:tcW w:w="17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双鸭山市尖山区司法局</w:t>
            </w:r>
          </w:p>
        </w:tc>
        <w:tc>
          <w:tcPr>
            <w:tcW w:w="20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人民调解员补贴发放</w:t>
            </w:r>
          </w:p>
        </w:tc>
        <w:tc>
          <w:tcPr>
            <w:tcW w:w="14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11230502001756504F400051200300001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行政给付</w:t>
            </w:r>
          </w:p>
        </w:tc>
        <w:tc>
          <w:tcPr>
            <w:tcW w:w="13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容缺即受理</w:t>
            </w:r>
          </w:p>
        </w:tc>
        <w:tc>
          <w:tcPr>
            <w:tcW w:w="13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自然人</w:t>
            </w:r>
          </w:p>
        </w:tc>
        <w:tc>
          <w:tcPr>
            <w:tcW w:w="39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《中华人民共和国人民调解法》 第十六条 人民调解员从事调解工作，应当给予适当的误工补贴；因从事调解工作致伤致残，生活发生困难的，当地人民政府应当提供必要的医疗、生活救助；在人民调解工作岗位上牺牲的人民调解员，其配偶、子女按照国家规定享受抚恤和优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2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2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2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4</w:t>
            </w:r>
          </w:p>
        </w:tc>
        <w:tc>
          <w:tcPr>
            <w:tcW w:w="17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双鸭山市尖山区司法局</w:t>
            </w:r>
          </w:p>
        </w:tc>
        <w:tc>
          <w:tcPr>
            <w:tcW w:w="20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对公民法律援助申请的审批</w:t>
            </w:r>
          </w:p>
        </w:tc>
        <w:tc>
          <w:tcPr>
            <w:tcW w:w="14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11230502001756504F400051200100001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行政给付</w:t>
            </w:r>
          </w:p>
        </w:tc>
        <w:tc>
          <w:tcPr>
            <w:tcW w:w="13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容缺即受理</w:t>
            </w:r>
          </w:p>
        </w:tc>
        <w:tc>
          <w:tcPr>
            <w:tcW w:w="13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自然人</w:t>
            </w:r>
          </w:p>
        </w:tc>
        <w:tc>
          <w:tcPr>
            <w:tcW w:w="39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【行政法规】《法律援助条例》（国务院令第385号） 第十八条法律援助机构收到法律援助申请后，应当进行审查；认为申请人提交的证件、证明材料不齐全的，可以要求申请人作出必要的补充或者说明，申请人未按要求作出补充或者说明的，视为撤销申请；认为申请人提交的证件、证明材料需要查证的，由法律援助机构向有关机关、单位查证。对符合法律援助条件的，法律援助机构应当及时决定提供法律援助；对不符合法律援助条件的，应当书面告知申请人理由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2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2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2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2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77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双鸭山市尖山区司法局</w:t>
            </w:r>
          </w:p>
        </w:tc>
        <w:tc>
          <w:tcPr>
            <w:tcW w:w="205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申请人不服法律援助机构作出的不予法律援助决定的异议审查</w:t>
            </w:r>
          </w:p>
        </w:tc>
        <w:tc>
          <w:tcPr>
            <w:tcW w:w="148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11230502001756504F423071200300001</w:t>
            </w:r>
          </w:p>
        </w:tc>
        <w:tc>
          <w:tcPr>
            <w:tcW w:w="112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行政确认</w:t>
            </w:r>
          </w:p>
        </w:tc>
        <w:tc>
          <w:tcPr>
            <w:tcW w:w="135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容缺即受理</w:t>
            </w:r>
          </w:p>
        </w:tc>
        <w:tc>
          <w:tcPr>
            <w:tcW w:w="138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自然人</w:t>
            </w:r>
          </w:p>
        </w:tc>
        <w:tc>
          <w:tcPr>
            <w:tcW w:w="3956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《法律援助条例》(2003年国务院令第385号)：“第十九条 申请人对法律援助机构作出的不符合法律援助条件的通知有异议的，可以向确定该法律援助机构的司法行政部门提出，司法行政部门应当在收到异议之日起5个工作日内进行审查，经审查认为申请人符合法律援助条件的，应当以书面形式责令法律援助机构及时对该申请人提供法律援助。”</w:t>
            </w:r>
          </w:p>
          <w:p>
            <w:pPr>
              <w:keepNext w:val="0"/>
              <w:keepLines w:val="0"/>
              <w:pageBreakBefore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二、《办理法律援助案件程序规定》(2012年司法部令第124号)：第十九条 申请人对法律援助机构不予法律援助的决定有异议的，可以向主管该法律援助机构的司法行政机关提出。 司法行政机关经审查认为申请人符合法律援助条件的，应当以书面形式责令法律援助机构及时对该申请人提供法律援助，同时书面告知申请人；认为申请人不符合法律援助条件的，应当维持法律援助机构不予法律援助的决定，书面告知申请人并说明理由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1" w:hRule="atLeast"/>
          <w:jc w:val="center"/>
        </w:trPr>
        <w:tc>
          <w:tcPr>
            <w:tcW w:w="70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2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2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77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2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双鸭山市尖山区商务局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2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其他发卡企业单用途商业预付卡备案</w:t>
            </w:r>
          </w:p>
        </w:tc>
        <w:tc>
          <w:tcPr>
            <w:tcW w:w="14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2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11230502MB0440065G423072100900001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2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其他行政权力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2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容缺即受理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2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法人</w:t>
            </w:r>
          </w:p>
        </w:tc>
        <w:tc>
          <w:tcPr>
            <w:tcW w:w="395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2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单用途商业预付卡管理办法（试行）》(2012年商务部令第9号)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0" w:hRule="atLeast"/>
          <w:jc w:val="center"/>
        </w:trPr>
        <w:tc>
          <w:tcPr>
            <w:tcW w:w="70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2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2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2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77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2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2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双鸭山市尖山区商务局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2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直销企业服务网点设立方案审查</w:t>
            </w:r>
          </w:p>
        </w:tc>
        <w:tc>
          <w:tcPr>
            <w:tcW w:w="1486" w:type="dxa"/>
            <w:vAlign w:val="center"/>
          </w:tcPr>
          <w:tbl>
            <w:tblPr>
              <w:tblStyle w:val="5"/>
              <w:tblW w:w="1700" w:type="dxa"/>
              <w:tblInd w:w="-157" w:type="dxa"/>
              <w:tblBorders>
                <w:top w:val="single" w:color="D5E5F7" w:sz="6" w:space="0"/>
                <w:left w:val="single" w:color="D5E5F7" w:sz="6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FFFFFF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00"/>
            </w:tblGrid>
            <w:tr>
              <w:tblPrEx>
                <w:tblBorders>
                  <w:top w:val="single" w:color="D5E5F7" w:sz="6" w:space="0"/>
                  <w:left w:val="single" w:color="D5E5F7" w:sz="6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FFFFFF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0" w:hRule="atLeast"/>
              </w:trPr>
              <w:tc>
                <w:tcPr>
                  <w:tcW w:w="1700" w:type="dxa"/>
                  <w:tcBorders>
                    <w:bottom w:val="single" w:color="D5E5F7" w:sz="6" w:space="0"/>
                    <w:right w:val="single" w:color="D5E5F7" w:sz="6" w:space="0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80" w:lineRule="atLeast"/>
                    <w:ind w:left="0" w:right="0" w:firstLine="0"/>
                    <w:jc w:val="center"/>
                    <w:rPr>
                      <w:rFonts w:hint="eastAsia" w:asciiTheme="minorEastAsia" w:hAnsiTheme="minorEastAsia" w:eastAsiaTheme="minorEastAsia" w:cstheme="minorEastAsia"/>
                      <w:caps w:val="0"/>
                      <w:color w:val="auto"/>
                      <w:spacing w:val="0"/>
                      <w:sz w:val="21"/>
                      <w:szCs w:val="21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aps w:val="0"/>
                      <w:color w:val="auto"/>
                      <w:spacing w:val="0"/>
                      <w:kern w:val="0"/>
                      <w:sz w:val="21"/>
                      <w:szCs w:val="21"/>
                      <w:lang w:val="en-US" w:eastAsia="zh-CN" w:bidi="ar"/>
                    </w:rPr>
                    <w:t>11230502MB0440065G423072100800001</w:t>
                  </w:r>
                </w:p>
              </w:tc>
            </w:tr>
          </w:tbl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2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2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行政确认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2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容缺即受理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2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法人</w:t>
            </w:r>
          </w:p>
        </w:tc>
        <w:tc>
          <w:tcPr>
            <w:tcW w:w="395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2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2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《直销管理条例》(国务院令第443号)“第十条”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70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2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77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2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双鸭山市尖山区商务局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2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直销企业已设立服务网点核查</w:t>
            </w:r>
          </w:p>
        </w:tc>
        <w:tc>
          <w:tcPr>
            <w:tcW w:w="14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2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11230502MB0440065G423072101100001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2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行政确认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2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容缺即受理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2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法人</w:t>
            </w:r>
          </w:p>
        </w:tc>
        <w:tc>
          <w:tcPr>
            <w:tcW w:w="395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2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《直销管理条例》(国务院令第443号)“第十条”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5" w:hRule="atLeast"/>
          <w:jc w:val="center"/>
        </w:trPr>
        <w:tc>
          <w:tcPr>
            <w:tcW w:w="70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2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2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双鸭山市尖山区卫生健康局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公共场所卫生许可（延续）</w:t>
            </w:r>
          </w:p>
        </w:tc>
        <w:tc>
          <w:tcPr>
            <w:tcW w:w="14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122305026602135032400012302000002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行政许可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容缺即受理</w:t>
            </w:r>
          </w:p>
        </w:tc>
        <w:tc>
          <w:tcPr>
            <w:tcW w:w="13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自然人,企业法人,事业法人,社会组织法人,非法人企业,其他组织</w:t>
            </w:r>
          </w:p>
        </w:tc>
        <w:tc>
          <w:tcPr>
            <w:tcW w:w="395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《公共场所卫生管理条例》、《公共场所卫生管理条例实施细则》、《黑龙江省公共场所卫生许可管理办法》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0" w:hRule="atLeast"/>
          <w:jc w:val="center"/>
        </w:trPr>
        <w:tc>
          <w:tcPr>
            <w:tcW w:w="70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2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2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2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双鸭山市尖山区卫生健康局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公共场所卫生许可（注销）</w:t>
            </w:r>
          </w:p>
        </w:tc>
        <w:tc>
          <w:tcPr>
            <w:tcW w:w="14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122305026602135032400012302000003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行政许可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容缺即受理</w:t>
            </w:r>
          </w:p>
        </w:tc>
        <w:tc>
          <w:tcPr>
            <w:tcW w:w="13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自然人,企业法人,事业法人,社会组织法人,非法人企业,其他组织</w:t>
            </w:r>
          </w:p>
        </w:tc>
        <w:tc>
          <w:tcPr>
            <w:tcW w:w="395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《公共场所卫生管理条例》、《公共场所卫生管理条例实施细则》、《黑龙江省公共场所卫生许可管理办法》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5" w:hRule="atLeast"/>
          <w:jc w:val="center"/>
        </w:trPr>
        <w:tc>
          <w:tcPr>
            <w:tcW w:w="70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2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2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双鸭山市尖山区卫生健康局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公共场所卫生许可（补发）</w:t>
            </w:r>
          </w:p>
        </w:tc>
        <w:tc>
          <w:tcPr>
            <w:tcW w:w="14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122305026602135032400012302000006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行政许可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容缺即受理</w:t>
            </w:r>
          </w:p>
        </w:tc>
        <w:tc>
          <w:tcPr>
            <w:tcW w:w="13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自然人,企业法人,事业法人,社会组织法人,非法人企业,其他组织</w:t>
            </w:r>
          </w:p>
        </w:tc>
        <w:tc>
          <w:tcPr>
            <w:tcW w:w="395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《公共场所卫生管理条例》、《公共场所卫生管理条例实施细则》、《黑龙江省公共场所卫生许可管理办法》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2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2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双鸭山市尖山区卫生健康局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公共场所卫生许可（经营单位名称、法定代表人或者负责人，地址名称（非迁址，如变更门牌或路名）等变更）</w:t>
            </w:r>
          </w:p>
        </w:tc>
        <w:tc>
          <w:tcPr>
            <w:tcW w:w="14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122305026602135032400012302000001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行政许可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容缺即受理</w:t>
            </w:r>
          </w:p>
        </w:tc>
        <w:tc>
          <w:tcPr>
            <w:tcW w:w="13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自然人,企业法人,事业法人,社会组织法人,非法人企业,其他组织</w:t>
            </w:r>
          </w:p>
        </w:tc>
        <w:tc>
          <w:tcPr>
            <w:tcW w:w="395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《公共场所卫生管理条例》、《公共场所卫生管理条例实施细则》、《黑龙江省公共场所卫生许可管理办法》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2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2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2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双鸭山市尖山区卫生健康局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公共场所卫生许可（新申请）</w:t>
            </w:r>
          </w:p>
        </w:tc>
        <w:tc>
          <w:tcPr>
            <w:tcW w:w="14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122305026602135032400012302000005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行政许可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告知承诺制</w:t>
            </w:r>
          </w:p>
        </w:tc>
        <w:tc>
          <w:tcPr>
            <w:tcW w:w="13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自然人,企业法人,事业法人,社会组织法人,非法人企业,其他组织</w:t>
            </w:r>
          </w:p>
        </w:tc>
        <w:tc>
          <w:tcPr>
            <w:tcW w:w="395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《公共场所卫生管理条例》、《公共场所卫生管理条例实施细则》、《黑龙江省公共场所卫生许可管理办法》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2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2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1770" w:type="dxa"/>
            <w:vAlign w:val="center"/>
          </w:tcPr>
          <w:p>
            <w:pPr>
              <w:spacing w:line="592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双鸭山市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市场监督管理局尖山分局</w:t>
            </w:r>
          </w:p>
        </w:tc>
        <w:tc>
          <w:tcPr>
            <w:tcW w:w="2055" w:type="dxa"/>
            <w:vAlign w:val="center"/>
          </w:tcPr>
          <w:p>
            <w:pPr>
              <w:spacing w:line="592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新办食品小经营核准（餐饮类）</w:t>
            </w:r>
          </w:p>
        </w:tc>
        <w:tc>
          <w:tcPr>
            <w:tcW w:w="1486" w:type="dxa"/>
            <w:vAlign w:val="center"/>
          </w:tcPr>
          <w:p>
            <w:pPr>
              <w:spacing w:line="592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shd w:val="clear" w:color="auto" w:fill="FFFFFF"/>
              </w:rPr>
              <w:t>TE4646836432883727423013103500901</w:t>
            </w:r>
          </w:p>
        </w:tc>
        <w:tc>
          <w:tcPr>
            <w:tcW w:w="1125" w:type="dxa"/>
            <w:vAlign w:val="center"/>
          </w:tcPr>
          <w:p>
            <w:pPr>
              <w:spacing w:line="592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行政许可</w:t>
            </w:r>
          </w:p>
        </w:tc>
        <w:tc>
          <w:tcPr>
            <w:tcW w:w="1350" w:type="dxa"/>
            <w:vAlign w:val="center"/>
          </w:tcPr>
          <w:p>
            <w:pPr>
              <w:spacing w:line="592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承诺即开工</w:t>
            </w:r>
          </w:p>
        </w:tc>
        <w:tc>
          <w:tcPr>
            <w:tcW w:w="1380" w:type="dxa"/>
            <w:vAlign w:val="center"/>
          </w:tcPr>
          <w:p>
            <w:pPr>
              <w:spacing w:line="592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自然人或法人</w:t>
            </w:r>
          </w:p>
        </w:tc>
        <w:tc>
          <w:tcPr>
            <w:tcW w:w="3956" w:type="dxa"/>
            <w:vAlign w:val="center"/>
          </w:tcPr>
          <w:p>
            <w:pPr>
              <w:spacing w:line="592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食品安全法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2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770" w:type="dxa"/>
            <w:vAlign w:val="center"/>
          </w:tcPr>
          <w:p>
            <w:pPr>
              <w:spacing w:line="592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双鸭山市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市场监督管理局尖山分局</w:t>
            </w:r>
          </w:p>
        </w:tc>
        <w:tc>
          <w:tcPr>
            <w:tcW w:w="2055" w:type="dxa"/>
            <w:vAlign w:val="center"/>
          </w:tcPr>
          <w:p>
            <w:pPr>
              <w:spacing w:line="592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新办食品小经营核准（销售类）</w:t>
            </w:r>
          </w:p>
        </w:tc>
        <w:tc>
          <w:tcPr>
            <w:tcW w:w="1486" w:type="dxa"/>
            <w:vAlign w:val="center"/>
          </w:tcPr>
          <w:p>
            <w:pPr>
              <w:spacing w:line="592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shd w:val="clear" w:color="auto" w:fill="FFFFFF"/>
              </w:rPr>
              <w:t>TE4646836432883727423013103500701</w:t>
            </w:r>
          </w:p>
        </w:tc>
        <w:tc>
          <w:tcPr>
            <w:tcW w:w="1125" w:type="dxa"/>
            <w:vAlign w:val="center"/>
          </w:tcPr>
          <w:p>
            <w:pPr>
              <w:spacing w:line="592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行政许可</w:t>
            </w:r>
          </w:p>
        </w:tc>
        <w:tc>
          <w:tcPr>
            <w:tcW w:w="1350" w:type="dxa"/>
            <w:vAlign w:val="center"/>
          </w:tcPr>
          <w:p>
            <w:pPr>
              <w:spacing w:line="592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承诺即开工</w:t>
            </w:r>
          </w:p>
        </w:tc>
        <w:tc>
          <w:tcPr>
            <w:tcW w:w="1380" w:type="dxa"/>
            <w:vAlign w:val="center"/>
          </w:tcPr>
          <w:p>
            <w:pPr>
              <w:spacing w:line="592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自然人或法人</w:t>
            </w:r>
          </w:p>
        </w:tc>
        <w:tc>
          <w:tcPr>
            <w:tcW w:w="3956" w:type="dxa"/>
            <w:vAlign w:val="center"/>
          </w:tcPr>
          <w:p>
            <w:pPr>
              <w:spacing w:line="592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食品安全法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2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2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1770" w:type="dxa"/>
            <w:vAlign w:val="center"/>
          </w:tcPr>
          <w:p>
            <w:pPr>
              <w:spacing w:line="592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双鸭山市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市场监督管理局尖山分局</w:t>
            </w:r>
          </w:p>
        </w:tc>
        <w:tc>
          <w:tcPr>
            <w:tcW w:w="2055" w:type="dxa"/>
            <w:vAlign w:val="center"/>
          </w:tcPr>
          <w:p>
            <w:pPr>
              <w:spacing w:line="592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权限内食品小经营核准（变更经营项目）</w:t>
            </w:r>
          </w:p>
        </w:tc>
        <w:tc>
          <w:tcPr>
            <w:tcW w:w="1486" w:type="dxa"/>
            <w:vAlign w:val="center"/>
          </w:tcPr>
          <w:p>
            <w:pPr>
              <w:spacing w:line="592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shd w:val="clear" w:color="auto" w:fill="FFFFFF"/>
              </w:rPr>
              <w:t>TE4646836432883727423013103500601</w:t>
            </w:r>
          </w:p>
        </w:tc>
        <w:tc>
          <w:tcPr>
            <w:tcW w:w="1125" w:type="dxa"/>
            <w:vAlign w:val="center"/>
          </w:tcPr>
          <w:p>
            <w:pPr>
              <w:spacing w:line="592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行政许可</w:t>
            </w:r>
          </w:p>
        </w:tc>
        <w:tc>
          <w:tcPr>
            <w:tcW w:w="1350" w:type="dxa"/>
            <w:vAlign w:val="center"/>
          </w:tcPr>
          <w:p>
            <w:pPr>
              <w:spacing w:line="592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承诺即开工</w:t>
            </w:r>
          </w:p>
        </w:tc>
        <w:tc>
          <w:tcPr>
            <w:tcW w:w="1380" w:type="dxa"/>
            <w:vAlign w:val="center"/>
          </w:tcPr>
          <w:p>
            <w:pPr>
              <w:spacing w:line="592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自然人或法人</w:t>
            </w:r>
          </w:p>
        </w:tc>
        <w:tc>
          <w:tcPr>
            <w:tcW w:w="3956" w:type="dxa"/>
            <w:vAlign w:val="center"/>
          </w:tcPr>
          <w:p>
            <w:pPr>
              <w:spacing w:line="592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食品安全法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2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2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1770" w:type="dxa"/>
            <w:vAlign w:val="center"/>
          </w:tcPr>
          <w:p>
            <w:pPr>
              <w:spacing w:line="592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双鸭山市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市场监督管理局尖山分局</w:t>
            </w:r>
          </w:p>
        </w:tc>
        <w:tc>
          <w:tcPr>
            <w:tcW w:w="2055" w:type="dxa"/>
            <w:vAlign w:val="center"/>
          </w:tcPr>
          <w:p>
            <w:pPr>
              <w:spacing w:line="592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权限内食品小经营核准（变更经营类别）</w:t>
            </w:r>
          </w:p>
        </w:tc>
        <w:tc>
          <w:tcPr>
            <w:tcW w:w="1486" w:type="dxa"/>
            <w:vAlign w:val="center"/>
          </w:tcPr>
          <w:p>
            <w:pPr>
              <w:spacing w:line="592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shd w:val="clear" w:color="auto" w:fill="FFFFFF"/>
              </w:rPr>
              <w:t>TE4646836432883727423013103501001</w:t>
            </w:r>
          </w:p>
        </w:tc>
        <w:tc>
          <w:tcPr>
            <w:tcW w:w="1125" w:type="dxa"/>
            <w:vAlign w:val="center"/>
          </w:tcPr>
          <w:p>
            <w:pPr>
              <w:spacing w:line="592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行政许可</w:t>
            </w:r>
          </w:p>
        </w:tc>
        <w:tc>
          <w:tcPr>
            <w:tcW w:w="1350" w:type="dxa"/>
            <w:vAlign w:val="center"/>
          </w:tcPr>
          <w:p>
            <w:pPr>
              <w:spacing w:line="592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承诺即开工</w:t>
            </w:r>
          </w:p>
        </w:tc>
        <w:tc>
          <w:tcPr>
            <w:tcW w:w="1380" w:type="dxa"/>
            <w:vAlign w:val="center"/>
          </w:tcPr>
          <w:p>
            <w:pPr>
              <w:spacing w:line="592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自然人或法人</w:t>
            </w:r>
          </w:p>
        </w:tc>
        <w:tc>
          <w:tcPr>
            <w:tcW w:w="3956" w:type="dxa"/>
            <w:vAlign w:val="center"/>
          </w:tcPr>
          <w:p>
            <w:pPr>
              <w:spacing w:line="592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食品安全法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2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2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1770" w:type="dxa"/>
            <w:vAlign w:val="center"/>
          </w:tcPr>
          <w:p>
            <w:pPr>
              <w:spacing w:line="592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双鸭山市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市场监督管理局尖山分局</w:t>
            </w:r>
          </w:p>
        </w:tc>
        <w:tc>
          <w:tcPr>
            <w:tcW w:w="2055" w:type="dxa"/>
            <w:vAlign w:val="center"/>
          </w:tcPr>
          <w:p>
            <w:pPr>
              <w:spacing w:line="592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变更食品小经营核准（经营者名称）</w:t>
            </w:r>
          </w:p>
        </w:tc>
        <w:tc>
          <w:tcPr>
            <w:tcW w:w="1486" w:type="dxa"/>
            <w:vAlign w:val="center"/>
          </w:tcPr>
          <w:p>
            <w:pPr>
              <w:spacing w:line="592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shd w:val="clear" w:color="auto" w:fill="FFFFFF"/>
              </w:rPr>
              <w:t>TE4646836432883727423013103500801</w:t>
            </w:r>
          </w:p>
        </w:tc>
        <w:tc>
          <w:tcPr>
            <w:tcW w:w="1125" w:type="dxa"/>
            <w:vAlign w:val="center"/>
          </w:tcPr>
          <w:p>
            <w:pPr>
              <w:spacing w:line="592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行政许可</w:t>
            </w:r>
          </w:p>
        </w:tc>
        <w:tc>
          <w:tcPr>
            <w:tcW w:w="1350" w:type="dxa"/>
            <w:vAlign w:val="center"/>
          </w:tcPr>
          <w:p>
            <w:pPr>
              <w:spacing w:line="592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承诺即开工</w:t>
            </w:r>
          </w:p>
        </w:tc>
        <w:tc>
          <w:tcPr>
            <w:tcW w:w="1380" w:type="dxa"/>
            <w:vAlign w:val="center"/>
          </w:tcPr>
          <w:p>
            <w:pPr>
              <w:spacing w:line="592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自然人或法人</w:t>
            </w:r>
          </w:p>
        </w:tc>
        <w:tc>
          <w:tcPr>
            <w:tcW w:w="3956" w:type="dxa"/>
            <w:vAlign w:val="center"/>
          </w:tcPr>
          <w:p>
            <w:pPr>
              <w:spacing w:line="592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食品安全法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2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2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1770" w:type="dxa"/>
            <w:vAlign w:val="center"/>
          </w:tcPr>
          <w:p>
            <w:pPr>
              <w:spacing w:line="592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双鸭山市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市场监督管理局尖山分局</w:t>
            </w:r>
          </w:p>
        </w:tc>
        <w:tc>
          <w:tcPr>
            <w:tcW w:w="2055" w:type="dxa"/>
            <w:vAlign w:val="center"/>
          </w:tcPr>
          <w:p>
            <w:pPr>
              <w:spacing w:line="592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食品小经营核准证延续</w:t>
            </w:r>
          </w:p>
        </w:tc>
        <w:tc>
          <w:tcPr>
            <w:tcW w:w="1486" w:type="dxa"/>
            <w:vAlign w:val="center"/>
          </w:tcPr>
          <w:p>
            <w:pPr>
              <w:spacing w:line="592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shd w:val="clear" w:color="auto" w:fill="FFFFFF"/>
              </w:rPr>
              <w:t>TE4646836432883727423013103500501</w:t>
            </w:r>
          </w:p>
        </w:tc>
        <w:tc>
          <w:tcPr>
            <w:tcW w:w="1125" w:type="dxa"/>
            <w:vAlign w:val="center"/>
          </w:tcPr>
          <w:p>
            <w:pPr>
              <w:spacing w:line="592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行政许可</w:t>
            </w:r>
          </w:p>
        </w:tc>
        <w:tc>
          <w:tcPr>
            <w:tcW w:w="1350" w:type="dxa"/>
            <w:vAlign w:val="center"/>
          </w:tcPr>
          <w:p>
            <w:pPr>
              <w:spacing w:line="592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承诺即开工</w:t>
            </w:r>
          </w:p>
        </w:tc>
        <w:tc>
          <w:tcPr>
            <w:tcW w:w="1380" w:type="dxa"/>
            <w:vAlign w:val="center"/>
          </w:tcPr>
          <w:p>
            <w:pPr>
              <w:spacing w:line="592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自然人或法人</w:t>
            </w:r>
          </w:p>
        </w:tc>
        <w:tc>
          <w:tcPr>
            <w:tcW w:w="3956" w:type="dxa"/>
            <w:vAlign w:val="center"/>
          </w:tcPr>
          <w:p>
            <w:pPr>
              <w:spacing w:line="592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食品安全法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2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2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770" w:type="dxa"/>
            <w:vAlign w:val="center"/>
          </w:tcPr>
          <w:p>
            <w:pPr>
              <w:spacing w:line="592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双鸭山市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市场监督管理局尖山分局</w:t>
            </w:r>
          </w:p>
        </w:tc>
        <w:tc>
          <w:tcPr>
            <w:tcW w:w="2055" w:type="dxa"/>
            <w:vAlign w:val="center"/>
          </w:tcPr>
          <w:p>
            <w:pPr>
              <w:spacing w:line="592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食品生产加工小作坊核准首次申请</w:t>
            </w:r>
          </w:p>
        </w:tc>
        <w:tc>
          <w:tcPr>
            <w:tcW w:w="1486" w:type="dxa"/>
            <w:vAlign w:val="center"/>
          </w:tcPr>
          <w:p>
            <w:pPr>
              <w:spacing w:line="592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shd w:val="clear" w:color="auto" w:fill="FFFFFF"/>
              </w:rPr>
              <w:t>TE46468364328837274000131031000A1</w:t>
            </w:r>
          </w:p>
        </w:tc>
        <w:tc>
          <w:tcPr>
            <w:tcW w:w="1125" w:type="dxa"/>
            <w:vAlign w:val="center"/>
          </w:tcPr>
          <w:p>
            <w:pPr>
              <w:spacing w:line="592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行政许可</w:t>
            </w:r>
          </w:p>
        </w:tc>
        <w:tc>
          <w:tcPr>
            <w:tcW w:w="1350" w:type="dxa"/>
            <w:vAlign w:val="center"/>
          </w:tcPr>
          <w:p>
            <w:pPr>
              <w:spacing w:line="592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承诺即开工</w:t>
            </w:r>
          </w:p>
        </w:tc>
        <w:tc>
          <w:tcPr>
            <w:tcW w:w="1380" w:type="dxa"/>
            <w:vAlign w:val="center"/>
          </w:tcPr>
          <w:p>
            <w:pPr>
              <w:spacing w:line="592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自然人或法人</w:t>
            </w:r>
          </w:p>
        </w:tc>
        <w:tc>
          <w:tcPr>
            <w:tcW w:w="3956" w:type="dxa"/>
            <w:vAlign w:val="center"/>
          </w:tcPr>
          <w:p>
            <w:pPr>
              <w:spacing w:line="592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食品安全法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2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2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1770" w:type="dxa"/>
            <w:vAlign w:val="center"/>
          </w:tcPr>
          <w:p>
            <w:pPr>
              <w:spacing w:line="592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双鸭山市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市场监督管理局尖山分局</w:t>
            </w:r>
          </w:p>
        </w:tc>
        <w:tc>
          <w:tcPr>
            <w:tcW w:w="2055" w:type="dxa"/>
            <w:vAlign w:val="center"/>
          </w:tcPr>
          <w:p>
            <w:pPr>
              <w:spacing w:line="592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食品生产加工小作坊核准变更</w:t>
            </w:r>
          </w:p>
        </w:tc>
        <w:tc>
          <w:tcPr>
            <w:tcW w:w="1486" w:type="dxa"/>
            <w:vAlign w:val="center"/>
          </w:tcPr>
          <w:p>
            <w:pPr>
              <w:spacing w:line="592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shd w:val="clear" w:color="auto" w:fill="FFFFFF"/>
              </w:rPr>
              <w:t>TE46468364328837274000131031000A3</w:t>
            </w:r>
          </w:p>
        </w:tc>
        <w:tc>
          <w:tcPr>
            <w:tcW w:w="1125" w:type="dxa"/>
            <w:vAlign w:val="center"/>
          </w:tcPr>
          <w:p>
            <w:pPr>
              <w:spacing w:line="592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行政许可</w:t>
            </w:r>
          </w:p>
        </w:tc>
        <w:tc>
          <w:tcPr>
            <w:tcW w:w="1350" w:type="dxa"/>
            <w:vAlign w:val="center"/>
          </w:tcPr>
          <w:p>
            <w:pPr>
              <w:spacing w:line="592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承诺即开工</w:t>
            </w:r>
          </w:p>
        </w:tc>
        <w:tc>
          <w:tcPr>
            <w:tcW w:w="1380" w:type="dxa"/>
            <w:vAlign w:val="center"/>
          </w:tcPr>
          <w:p>
            <w:pPr>
              <w:spacing w:line="592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自然人或法人</w:t>
            </w:r>
          </w:p>
        </w:tc>
        <w:tc>
          <w:tcPr>
            <w:tcW w:w="3956" w:type="dxa"/>
            <w:vAlign w:val="center"/>
          </w:tcPr>
          <w:p>
            <w:pPr>
              <w:spacing w:line="592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食品安全法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2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177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双鸭山市尖山区宣传部</w:t>
            </w:r>
          </w:p>
        </w:tc>
        <w:tc>
          <w:tcPr>
            <w:tcW w:w="205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一次性内部资料性出版物准印证核发</w:t>
            </w:r>
          </w:p>
        </w:tc>
        <w:tc>
          <w:tcPr>
            <w:tcW w:w="148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11230502MB037765X34000139012000A0</w:t>
            </w:r>
          </w:p>
        </w:tc>
        <w:tc>
          <w:tcPr>
            <w:tcW w:w="112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行政许可</w:t>
            </w:r>
          </w:p>
        </w:tc>
        <w:tc>
          <w:tcPr>
            <w:tcW w:w="135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容缺受理</w:t>
            </w:r>
          </w:p>
        </w:tc>
        <w:tc>
          <w:tcPr>
            <w:tcW w:w="138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机关、企业、事业法人，社会团体</w:t>
            </w:r>
          </w:p>
        </w:tc>
        <w:tc>
          <w:tcPr>
            <w:tcW w:w="3956" w:type="dxa"/>
            <w:vAlign w:val="top"/>
          </w:tcPr>
          <w:p>
            <w:pPr>
              <w:numPr>
                <w:numId w:val="0"/>
              </w:numPr>
              <w:bidi w:val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一、《印刷业管理条例》(2001年国务院令第315号，2017年3月1日修订)</w:t>
            </w:r>
          </w:p>
          <w:p>
            <w:pPr>
              <w:pStyle w:val="2"/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二、《内部资料性出版物管理办法》(2015年国家新闻出版广电总局令第2号)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2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177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双鸭山市尖山区宣传部</w:t>
            </w:r>
          </w:p>
        </w:tc>
        <w:tc>
          <w:tcPr>
            <w:tcW w:w="205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连续性内部资料性出版物准印证核发</w:t>
            </w:r>
          </w:p>
        </w:tc>
        <w:tc>
          <w:tcPr>
            <w:tcW w:w="148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11230502MB037765X34000139012000A1</w:t>
            </w:r>
          </w:p>
        </w:tc>
        <w:tc>
          <w:tcPr>
            <w:tcW w:w="112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行政许可</w:t>
            </w:r>
          </w:p>
        </w:tc>
        <w:tc>
          <w:tcPr>
            <w:tcW w:w="135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容缺受理</w:t>
            </w:r>
          </w:p>
        </w:tc>
        <w:tc>
          <w:tcPr>
            <w:tcW w:w="138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机关、企业、事业法人，社会团体</w:t>
            </w:r>
          </w:p>
        </w:tc>
        <w:tc>
          <w:tcPr>
            <w:tcW w:w="3956" w:type="dxa"/>
            <w:vAlign w:val="top"/>
          </w:tcPr>
          <w:p>
            <w:pPr>
              <w:numPr>
                <w:ilvl w:val="0"/>
                <w:numId w:val="0"/>
              </w:numPr>
              <w:bidi w:val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一、《印刷业管理条例》(2001年国务院令第315号，2017年3月1日修订)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二、《内部资料性出版物管理办法》(2015年国家新闻出版广电总局令第2号)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2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177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双鸭山市尖山区宣传部</w:t>
            </w:r>
          </w:p>
        </w:tc>
        <w:tc>
          <w:tcPr>
            <w:tcW w:w="205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单位内部设立印刷厂登记</w:t>
            </w:r>
          </w:p>
        </w:tc>
        <w:tc>
          <w:tcPr>
            <w:tcW w:w="148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11230502MB037765X3400013900600001</w:t>
            </w:r>
          </w:p>
        </w:tc>
        <w:tc>
          <w:tcPr>
            <w:tcW w:w="112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行政许可</w:t>
            </w:r>
          </w:p>
        </w:tc>
        <w:tc>
          <w:tcPr>
            <w:tcW w:w="135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容缺受理</w:t>
            </w:r>
          </w:p>
        </w:tc>
        <w:tc>
          <w:tcPr>
            <w:tcW w:w="138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机关法人，企业法人，事业法人</w:t>
            </w:r>
          </w:p>
        </w:tc>
        <w:tc>
          <w:tcPr>
            <w:tcW w:w="395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《印刷业管理条例》(2001年8月2日国务院令第315号，2017年3月1日修订)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2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177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双鸭山市尖山区宣传部</w:t>
            </w:r>
          </w:p>
        </w:tc>
        <w:tc>
          <w:tcPr>
            <w:tcW w:w="205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对举报“制黄”“贩黄”、侵权盗版和其他非法出版活动有功人员的奖励</w:t>
            </w:r>
          </w:p>
        </w:tc>
        <w:tc>
          <w:tcPr>
            <w:tcW w:w="148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11230502MB037765X3400083900100001</w:t>
            </w:r>
          </w:p>
        </w:tc>
        <w:tc>
          <w:tcPr>
            <w:tcW w:w="112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行政奖励</w:t>
            </w:r>
          </w:p>
        </w:tc>
        <w:tc>
          <w:tcPr>
            <w:tcW w:w="135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容缺受理</w:t>
            </w:r>
          </w:p>
        </w:tc>
        <w:tc>
          <w:tcPr>
            <w:tcW w:w="138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自然人</w:t>
            </w:r>
          </w:p>
        </w:tc>
        <w:tc>
          <w:tcPr>
            <w:tcW w:w="395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全国“扫黄打非”工作小组办公室、财政部、国家新闻出版署、国家版权局关于印发《“扫黄打非”工作举报奖励办法》的通知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099D431"/>
    <w:multiLevelType w:val="singleLevel"/>
    <w:tmpl w:val="8099D43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AC4AB0"/>
    <w:rsid w:val="25DA6E3F"/>
    <w:rsid w:val="31D161BC"/>
    <w:rsid w:val="512615B0"/>
    <w:rsid w:val="661776C7"/>
    <w:rsid w:val="665E0C65"/>
    <w:rsid w:val="74777EF8"/>
    <w:rsid w:val="7B43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99"/>
    <w:pPr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2602</Words>
  <Characters>3475</Characters>
  <Lines>0</Lines>
  <Paragraphs>0</Paragraphs>
  <TotalTime>7</TotalTime>
  <ScaleCrop>false</ScaleCrop>
  <LinksUpToDate>false</LinksUpToDate>
  <CharactersWithSpaces>3488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2021-10-09T00:48:00Z</dcterms:created>
  <dc:creator>Administrator</dc:creator>
  <cp:lastModifiedBy>叮朵</cp:lastModifiedBy>
  <dcterms:modified xsi:type="dcterms:W3CDTF">2021-10-09T08:05:58Z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285541168EA94F5AB19EA47508495DE1</vt:lpwstr>
  </property>
</Properties>
</file>